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E6" w:rsidRPr="00941CD3" w:rsidRDefault="008B6AE6" w:rsidP="008B6AE6">
      <w:pPr>
        <w:pBdr>
          <w:top w:val="single" w:sz="4" w:space="1" w:color="000000"/>
          <w:left w:val="single" w:sz="4" w:space="4" w:color="000000"/>
          <w:bottom w:val="single" w:sz="4" w:space="1" w:color="000000"/>
          <w:right w:val="single" w:sz="4" w:space="4" w:color="000000"/>
        </w:pBdr>
        <w:jc w:val="center"/>
        <w:rPr>
          <w:rFonts w:ascii="Segoe UI" w:hAnsi="Segoe UI" w:cs="Segoe UI"/>
          <w:b/>
          <w:szCs w:val="24"/>
        </w:rPr>
      </w:pPr>
      <w:bookmarkStart w:id="0" w:name="_GoBack"/>
      <w:bookmarkEnd w:id="0"/>
      <w:r w:rsidRPr="00941CD3">
        <w:rPr>
          <w:rFonts w:ascii="Segoe UI" w:hAnsi="Segoe UI" w:cs="Segoe UI"/>
          <w:b/>
          <w:szCs w:val="24"/>
        </w:rPr>
        <w:t>DECRET COORDONNE SUR LES SERVICES DE MEDIAS AUDIOVISUELS</w:t>
      </w:r>
      <w:r w:rsidRPr="00941CD3">
        <w:rPr>
          <w:rStyle w:val="Appelnotedebasdep"/>
          <w:rFonts w:ascii="Segoe UI" w:hAnsi="Segoe UI" w:cs="Segoe UI"/>
          <w:sz w:val="18"/>
          <w:szCs w:val="18"/>
        </w:rPr>
        <w:footnoteReference w:id="1"/>
      </w:r>
    </w:p>
    <w:p w:rsidR="008B6AE6" w:rsidRPr="00941CD3" w:rsidRDefault="008B6AE6" w:rsidP="008B6AE6">
      <w:pPr>
        <w:pStyle w:val="4"/>
        <w:jc w:val="center"/>
        <w:outlineLvl w:val="0"/>
        <w:rPr>
          <w:rFonts w:ascii="Segoe UI" w:hAnsi="Segoe UI" w:cs="Segoe UI"/>
          <w:color w:val="000000"/>
          <w:sz w:val="22"/>
          <w:u w:val="none"/>
        </w:rPr>
      </w:pPr>
    </w:p>
    <w:p w:rsidR="008B6AE6" w:rsidRPr="00D31718" w:rsidRDefault="008B6AE6" w:rsidP="008B6AE6">
      <w:pPr>
        <w:jc w:val="center"/>
        <w:rPr>
          <w:rFonts w:ascii="Segoe UI" w:hAnsi="Segoe UI" w:cs="Segoe UI"/>
          <w:i/>
          <w:sz w:val="18"/>
          <w:szCs w:val="18"/>
        </w:rPr>
      </w:pPr>
      <w:r w:rsidRPr="00D31718">
        <w:rPr>
          <w:rFonts w:ascii="Segoe UI" w:hAnsi="Segoe UI" w:cs="Segoe UI"/>
          <w:i/>
          <w:sz w:val="18"/>
          <w:szCs w:val="18"/>
        </w:rPr>
        <w:t>Avec coordination officieuse réalisée par le CSA</w:t>
      </w:r>
      <w:r>
        <w:rPr>
          <w:rFonts w:ascii="Segoe UI" w:hAnsi="Segoe UI" w:cs="Segoe UI"/>
          <w:i/>
          <w:sz w:val="18"/>
          <w:szCs w:val="18"/>
        </w:rPr>
        <w:t xml:space="preserve"> au </w:t>
      </w:r>
      <w:r w:rsidR="0031158C">
        <w:rPr>
          <w:rFonts w:ascii="Segoe UI" w:hAnsi="Segoe UI" w:cs="Segoe UI"/>
          <w:i/>
          <w:sz w:val="18"/>
          <w:szCs w:val="18"/>
        </w:rPr>
        <w:t xml:space="preserve">21 août </w:t>
      </w:r>
      <w:r w:rsidR="00BB617C">
        <w:rPr>
          <w:rFonts w:ascii="Segoe UI" w:hAnsi="Segoe UI" w:cs="Segoe UI"/>
          <w:i/>
          <w:sz w:val="18"/>
          <w:szCs w:val="18"/>
        </w:rPr>
        <w:t>2018</w:t>
      </w:r>
      <w:r>
        <w:rPr>
          <w:rFonts w:ascii="Segoe UI" w:hAnsi="Segoe UI" w:cs="Segoe UI"/>
          <w:i/>
          <w:sz w:val="18"/>
          <w:szCs w:val="18"/>
        </w:rPr>
        <w:t xml:space="preserve">, </w:t>
      </w:r>
      <w:r w:rsidRPr="00D31718">
        <w:rPr>
          <w:rFonts w:ascii="Segoe UI" w:hAnsi="Segoe UI" w:cs="Segoe UI"/>
          <w:i/>
          <w:sz w:val="18"/>
          <w:szCs w:val="18"/>
        </w:rPr>
        <w:t xml:space="preserve"> intégrant les modifications introduites par :</w:t>
      </w:r>
    </w:p>
    <w:p w:rsidR="008B6AE6" w:rsidRPr="00D31718" w:rsidRDefault="008B6AE6" w:rsidP="008B6AE6">
      <w:pPr>
        <w:jc w:val="center"/>
        <w:rPr>
          <w:rFonts w:ascii="Segoe UI" w:hAnsi="Segoe UI" w:cs="Segoe UI"/>
          <w:i/>
          <w:sz w:val="18"/>
          <w:szCs w:val="18"/>
        </w:rPr>
      </w:pPr>
    </w:p>
    <w:p w:rsidR="008B6AE6" w:rsidRPr="00D31718" w:rsidRDefault="008B6AE6" w:rsidP="008B3543">
      <w:pPr>
        <w:numPr>
          <w:ilvl w:val="0"/>
          <w:numId w:val="75"/>
        </w:numPr>
        <w:rPr>
          <w:rFonts w:ascii="Segoe UI" w:hAnsi="Segoe UI" w:cs="Segoe UI"/>
          <w:i/>
          <w:sz w:val="18"/>
          <w:szCs w:val="18"/>
        </w:rPr>
      </w:pPr>
      <w:r w:rsidRPr="00D31718">
        <w:rPr>
          <w:rFonts w:ascii="Segoe UI" w:hAnsi="Segoe UI" w:cs="Segoe UI"/>
          <w:i/>
          <w:sz w:val="18"/>
          <w:szCs w:val="18"/>
          <w:highlight w:val="green"/>
        </w:rPr>
        <w:t>le dé</w:t>
      </w:r>
      <w:r>
        <w:rPr>
          <w:rFonts w:ascii="Segoe UI" w:hAnsi="Segoe UI" w:cs="Segoe UI"/>
          <w:i/>
          <w:sz w:val="18"/>
          <w:szCs w:val="18"/>
          <w:highlight w:val="green"/>
        </w:rPr>
        <w:t xml:space="preserve">cret du 30 avril 2009 </w:t>
      </w:r>
      <w:r w:rsidRPr="00D31718">
        <w:rPr>
          <w:rFonts w:ascii="Segoe UI" w:hAnsi="Segoe UI" w:cs="Segoe UI"/>
          <w:i/>
          <w:sz w:val="18"/>
          <w:szCs w:val="18"/>
          <w:highlight w:val="green"/>
        </w:rPr>
        <w:t xml:space="preserve">réglant les conditions de reconnaissance et de subventionnement d’une instance d’autorégulation de la déontologie </w:t>
      </w:r>
      <w:r w:rsidRPr="001543C2">
        <w:rPr>
          <w:rFonts w:ascii="Segoe UI" w:hAnsi="Segoe UI" w:cs="Segoe UI"/>
          <w:i/>
          <w:sz w:val="18"/>
          <w:szCs w:val="18"/>
          <w:highlight w:val="green"/>
        </w:rPr>
        <w:t>journalistique (M</w:t>
      </w:r>
      <w:r>
        <w:rPr>
          <w:rFonts w:ascii="Segoe UI" w:hAnsi="Segoe UI" w:cs="Segoe UI"/>
          <w:i/>
          <w:sz w:val="18"/>
          <w:szCs w:val="18"/>
          <w:highlight w:val="green"/>
        </w:rPr>
        <w:t>.</w:t>
      </w:r>
      <w:r w:rsidRPr="001543C2">
        <w:rPr>
          <w:rFonts w:ascii="Segoe UI" w:hAnsi="Segoe UI" w:cs="Segoe UI"/>
          <w:i/>
          <w:sz w:val="18"/>
          <w:szCs w:val="18"/>
          <w:highlight w:val="green"/>
        </w:rPr>
        <w:t>B</w:t>
      </w:r>
      <w:r>
        <w:rPr>
          <w:rFonts w:ascii="Segoe UI" w:hAnsi="Segoe UI" w:cs="Segoe UI"/>
          <w:i/>
          <w:sz w:val="18"/>
          <w:szCs w:val="18"/>
          <w:highlight w:val="green"/>
        </w:rPr>
        <w:t>.</w:t>
      </w:r>
      <w:r w:rsidRPr="001543C2">
        <w:rPr>
          <w:rFonts w:ascii="Segoe UI" w:hAnsi="Segoe UI" w:cs="Segoe UI"/>
          <w:i/>
          <w:sz w:val="18"/>
          <w:szCs w:val="18"/>
          <w:highlight w:val="green"/>
        </w:rPr>
        <w:t xml:space="preserve"> </w:t>
      </w:r>
      <w:r>
        <w:rPr>
          <w:rFonts w:ascii="Segoe UI" w:hAnsi="Segoe UI" w:cs="Segoe UI"/>
          <w:i/>
          <w:sz w:val="18"/>
          <w:szCs w:val="18"/>
          <w:highlight w:val="green"/>
        </w:rPr>
        <w:t xml:space="preserve">10 septembre </w:t>
      </w:r>
      <w:r w:rsidRPr="003D1562">
        <w:rPr>
          <w:rFonts w:ascii="Segoe UI" w:hAnsi="Segoe UI" w:cs="Segoe UI"/>
          <w:i/>
          <w:sz w:val="18"/>
          <w:szCs w:val="18"/>
          <w:highlight w:val="green"/>
        </w:rPr>
        <w:t>2009 );</w:t>
      </w:r>
    </w:p>
    <w:p w:rsidR="008B6AE6" w:rsidRPr="00D31718" w:rsidRDefault="008B6AE6" w:rsidP="008B6AE6">
      <w:pPr>
        <w:rPr>
          <w:rFonts w:ascii="Segoe UI" w:hAnsi="Segoe UI" w:cs="Segoe UI"/>
          <w:i/>
          <w:sz w:val="18"/>
          <w:szCs w:val="18"/>
        </w:rPr>
      </w:pPr>
    </w:p>
    <w:p w:rsidR="008B6AE6" w:rsidRPr="00D31718" w:rsidRDefault="008B6AE6" w:rsidP="008B3543">
      <w:pPr>
        <w:numPr>
          <w:ilvl w:val="0"/>
          <w:numId w:val="75"/>
        </w:numPr>
        <w:rPr>
          <w:rFonts w:ascii="Segoe UI" w:hAnsi="Segoe UI" w:cs="Segoe UI"/>
          <w:i/>
          <w:sz w:val="18"/>
          <w:szCs w:val="18"/>
        </w:rPr>
      </w:pPr>
      <w:r w:rsidRPr="00D31718">
        <w:rPr>
          <w:rFonts w:ascii="Segoe UI" w:hAnsi="Segoe UI" w:cs="Segoe UI"/>
          <w:i/>
          <w:sz w:val="18"/>
          <w:szCs w:val="18"/>
          <w:highlight w:val="cyan"/>
        </w:rPr>
        <w:t>le décret-programme du 17 décembre 2009 portant diverses mesures</w:t>
      </w:r>
      <w:r>
        <w:rPr>
          <w:rFonts w:ascii="Segoe UI" w:hAnsi="Segoe UI" w:cs="Segoe UI"/>
          <w:i/>
          <w:sz w:val="18"/>
          <w:szCs w:val="18"/>
          <w:highlight w:val="cyan"/>
        </w:rPr>
        <w:t xml:space="preserve"> (M.B. 12 février </w:t>
      </w:r>
      <w:r w:rsidRPr="003D1562">
        <w:rPr>
          <w:rFonts w:ascii="Segoe UI" w:hAnsi="Segoe UI" w:cs="Segoe UI"/>
          <w:i/>
          <w:sz w:val="18"/>
          <w:szCs w:val="18"/>
          <w:highlight w:val="cyan"/>
        </w:rPr>
        <w:t>2010) ;</w:t>
      </w:r>
    </w:p>
    <w:p w:rsidR="008B6AE6" w:rsidRPr="00D31718" w:rsidRDefault="008B6AE6" w:rsidP="008B6AE6">
      <w:pPr>
        <w:rPr>
          <w:rFonts w:ascii="Segoe UI" w:hAnsi="Segoe UI" w:cs="Segoe UI"/>
          <w:i/>
          <w:sz w:val="18"/>
          <w:szCs w:val="18"/>
        </w:rPr>
      </w:pPr>
    </w:p>
    <w:p w:rsidR="008B6AE6" w:rsidRPr="00D31718" w:rsidRDefault="008B6AE6" w:rsidP="008B3543">
      <w:pPr>
        <w:numPr>
          <w:ilvl w:val="0"/>
          <w:numId w:val="75"/>
        </w:numPr>
        <w:rPr>
          <w:rFonts w:ascii="Segoe UI" w:hAnsi="Segoe UI" w:cs="Segoe UI"/>
          <w:i/>
          <w:sz w:val="18"/>
          <w:szCs w:val="18"/>
        </w:rPr>
      </w:pPr>
      <w:r w:rsidRPr="00D31718">
        <w:rPr>
          <w:rFonts w:ascii="Segoe UI" w:hAnsi="Segoe UI" w:cs="Segoe UI"/>
          <w:i/>
          <w:sz w:val="18"/>
          <w:szCs w:val="18"/>
          <w:highlight w:val="yellow"/>
        </w:rPr>
        <w:t xml:space="preserve">le décret du 14 janvier 2010 modifiant le décret coordonné du 26 mars 2009 sur les services de médias </w:t>
      </w:r>
      <w:r w:rsidRPr="003D1562">
        <w:rPr>
          <w:rFonts w:ascii="Segoe UI" w:hAnsi="Segoe UI" w:cs="Segoe UI"/>
          <w:i/>
          <w:sz w:val="18"/>
          <w:szCs w:val="18"/>
          <w:highlight w:val="yellow"/>
        </w:rPr>
        <w:t>audiovisuels</w:t>
      </w:r>
      <w:r>
        <w:rPr>
          <w:rFonts w:ascii="Segoe UI" w:hAnsi="Segoe UI" w:cs="Segoe UI"/>
          <w:i/>
          <w:sz w:val="18"/>
          <w:szCs w:val="18"/>
          <w:highlight w:val="yellow"/>
        </w:rPr>
        <w:t xml:space="preserve"> (M.B. 2 mars 2010)</w:t>
      </w:r>
      <w:r w:rsidRPr="003D1562">
        <w:rPr>
          <w:rFonts w:ascii="Segoe UI" w:hAnsi="Segoe UI" w:cs="Segoe UI"/>
          <w:i/>
          <w:sz w:val="18"/>
          <w:szCs w:val="18"/>
          <w:highlight w:val="yellow"/>
        </w:rPr>
        <w:t> ;</w:t>
      </w:r>
    </w:p>
    <w:p w:rsidR="008B6AE6" w:rsidRPr="00D31718" w:rsidRDefault="008B6AE6" w:rsidP="008B6AE6">
      <w:pPr>
        <w:rPr>
          <w:rFonts w:ascii="Segoe UI" w:hAnsi="Segoe UI" w:cs="Segoe UI"/>
          <w:i/>
          <w:sz w:val="18"/>
          <w:szCs w:val="18"/>
        </w:rPr>
      </w:pPr>
    </w:p>
    <w:p w:rsidR="008B6AE6" w:rsidRPr="00D31718" w:rsidRDefault="008B6AE6" w:rsidP="008B3543">
      <w:pPr>
        <w:numPr>
          <w:ilvl w:val="0"/>
          <w:numId w:val="75"/>
        </w:numPr>
        <w:rPr>
          <w:rFonts w:ascii="Segoe UI" w:hAnsi="Segoe UI" w:cs="Segoe UI"/>
          <w:i/>
          <w:sz w:val="18"/>
          <w:szCs w:val="18"/>
        </w:rPr>
      </w:pPr>
      <w:r w:rsidRPr="00D31718">
        <w:rPr>
          <w:rFonts w:ascii="Segoe UI" w:hAnsi="Segoe UI" w:cs="Segoe UI"/>
          <w:i/>
          <w:sz w:val="18"/>
          <w:szCs w:val="18"/>
          <w:highlight w:val="magenta"/>
        </w:rPr>
        <w:t>le décret du 1</w:t>
      </w:r>
      <w:r w:rsidRPr="00D31718">
        <w:rPr>
          <w:rFonts w:ascii="Segoe UI" w:hAnsi="Segoe UI" w:cs="Segoe UI"/>
          <w:i/>
          <w:sz w:val="18"/>
          <w:szCs w:val="18"/>
          <w:highlight w:val="magenta"/>
          <w:vertAlign w:val="superscript"/>
        </w:rPr>
        <w:t>er</w:t>
      </w:r>
      <w:r w:rsidRPr="00D31718">
        <w:rPr>
          <w:rFonts w:ascii="Segoe UI" w:hAnsi="Segoe UI" w:cs="Segoe UI"/>
          <w:i/>
          <w:sz w:val="18"/>
          <w:szCs w:val="18"/>
          <w:highlight w:val="magenta"/>
        </w:rPr>
        <w:t xml:space="preserve"> décembre 2010 modifiant le décret coordonné du 26 mars 2009 sur les services de médias </w:t>
      </w:r>
      <w:r w:rsidRPr="003D1562">
        <w:rPr>
          <w:rFonts w:ascii="Segoe UI" w:hAnsi="Segoe UI" w:cs="Segoe UI"/>
          <w:i/>
          <w:sz w:val="18"/>
          <w:szCs w:val="18"/>
          <w:highlight w:val="magenta"/>
        </w:rPr>
        <w:t>audiovisuels </w:t>
      </w:r>
      <w:r>
        <w:rPr>
          <w:rFonts w:ascii="Segoe UI" w:hAnsi="Segoe UI" w:cs="Segoe UI"/>
          <w:i/>
          <w:sz w:val="18"/>
          <w:szCs w:val="18"/>
          <w:highlight w:val="magenta"/>
        </w:rPr>
        <w:t xml:space="preserve">(M.B. 23 décembre 2010) </w:t>
      </w:r>
      <w:r w:rsidRPr="003D1562">
        <w:rPr>
          <w:rFonts w:ascii="Segoe UI" w:hAnsi="Segoe UI" w:cs="Segoe UI"/>
          <w:i/>
          <w:sz w:val="18"/>
          <w:szCs w:val="18"/>
          <w:highlight w:val="magenta"/>
        </w:rPr>
        <w:t>;</w:t>
      </w:r>
    </w:p>
    <w:p w:rsidR="008B6AE6" w:rsidRPr="00D31718" w:rsidRDefault="008B6AE6" w:rsidP="008B6AE6">
      <w:pPr>
        <w:jc w:val="left"/>
        <w:rPr>
          <w:rFonts w:ascii="Segoe UI" w:hAnsi="Segoe UI" w:cs="Segoe UI"/>
          <w:i/>
          <w:sz w:val="18"/>
          <w:szCs w:val="18"/>
        </w:rPr>
      </w:pPr>
    </w:p>
    <w:p w:rsidR="008B6AE6" w:rsidRDefault="008B6AE6" w:rsidP="008B3543">
      <w:pPr>
        <w:numPr>
          <w:ilvl w:val="0"/>
          <w:numId w:val="75"/>
        </w:numPr>
        <w:jc w:val="left"/>
        <w:rPr>
          <w:rFonts w:ascii="Segoe UI" w:hAnsi="Segoe UI" w:cs="Segoe UI"/>
          <w:i/>
          <w:sz w:val="18"/>
          <w:szCs w:val="18"/>
        </w:rPr>
      </w:pPr>
      <w:r w:rsidRPr="00D31718">
        <w:rPr>
          <w:rFonts w:ascii="Segoe UI" w:hAnsi="Segoe UI" w:cs="Segoe UI"/>
          <w:i/>
          <w:sz w:val="18"/>
          <w:szCs w:val="18"/>
          <w:highlight w:val="red"/>
        </w:rPr>
        <w:t xml:space="preserve">l’arrêt n°161/2010 de la Cour constitutionnelle du 22 décembre </w:t>
      </w:r>
      <w:r>
        <w:rPr>
          <w:rFonts w:ascii="Segoe UI" w:hAnsi="Segoe UI" w:cs="Segoe UI"/>
          <w:i/>
          <w:sz w:val="18"/>
          <w:szCs w:val="18"/>
          <w:highlight w:val="red"/>
        </w:rPr>
        <w:t>2010 </w:t>
      </w:r>
      <w:r w:rsidRPr="00284854">
        <w:rPr>
          <w:rFonts w:ascii="Segoe UI" w:hAnsi="Segoe UI" w:cs="Segoe UI"/>
          <w:i/>
          <w:sz w:val="18"/>
          <w:szCs w:val="18"/>
          <w:highlight w:val="red"/>
        </w:rPr>
        <w:t>;</w:t>
      </w:r>
    </w:p>
    <w:p w:rsidR="008B6AE6" w:rsidRDefault="008B6AE6" w:rsidP="008B6AE6">
      <w:pPr>
        <w:pStyle w:val="Paragraphedeliste"/>
        <w:rPr>
          <w:rFonts w:ascii="Segoe UI" w:hAnsi="Segoe UI" w:cs="Segoe UI"/>
          <w:i/>
          <w:sz w:val="18"/>
          <w:szCs w:val="18"/>
        </w:rPr>
      </w:pPr>
    </w:p>
    <w:p w:rsidR="008B6AE6" w:rsidRDefault="008B6AE6" w:rsidP="008B3543">
      <w:pPr>
        <w:numPr>
          <w:ilvl w:val="0"/>
          <w:numId w:val="75"/>
        </w:numPr>
        <w:rPr>
          <w:rFonts w:ascii="Segoe UI" w:hAnsi="Segoe UI" w:cs="Segoe UI"/>
          <w:i/>
          <w:sz w:val="18"/>
          <w:szCs w:val="18"/>
        </w:rPr>
      </w:pPr>
      <w:r>
        <w:rPr>
          <w:rFonts w:ascii="Segoe UI" w:hAnsi="Segoe UI" w:cs="Segoe UI"/>
          <w:i/>
          <w:sz w:val="18"/>
          <w:szCs w:val="18"/>
          <w:highlight w:val="lightGray"/>
        </w:rPr>
        <w:t>l</w:t>
      </w:r>
      <w:r w:rsidRPr="00284854">
        <w:rPr>
          <w:rFonts w:ascii="Segoe UI" w:hAnsi="Segoe UI" w:cs="Segoe UI"/>
          <w:i/>
          <w:sz w:val="18"/>
          <w:szCs w:val="18"/>
          <w:highlight w:val="lightGray"/>
        </w:rPr>
        <w:t>e décret du 1</w:t>
      </w:r>
      <w:r w:rsidRPr="00284854">
        <w:rPr>
          <w:rFonts w:ascii="Segoe UI" w:hAnsi="Segoe UI" w:cs="Segoe UI"/>
          <w:i/>
          <w:sz w:val="18"/>
          <w:szCs w:val="18"/>
          <w:highlight w:val="lightGray"/>
          <w:vertAlign w:val="superscript"/>
        </w:rPr>
        <w:t>er</w:t>
      </w:r>
      <w:r w:rsidRPr="00284854">
        <w:rPr>
          <w:rFonts w:ascii="Segoe UI" w:hAnsi="Segoe UI" w:cs="Segoe UI"/>
          <w:i/>
          <w:sz w:val="18"/>
          <w:szCs w:val="18"/>
          <w:highlight w:val="lightGray"/>
        </w:rPr>
        <w:t xml:space="preserve"> février 2012 portant certaines adaptations du décret coordonné le 26 mars 2009 sur les services de médias audiovisuels (M.B. </w:t>
      </w:r>
      <w:r>
        <w:rPr>
          <w:rFonts w:ascii="Segoe UI" w:hAnsi="Segoe UI" w:cs="Segoe UI"/>
          <w:i/>
          <w:sz w:val="18"/>
          <w:szCs w:val="18"/>
          <w:highlight w:val="lightGray"/>
        </w:rPr>
        <w:t>9 mars 2012) </w:t>
      </w:r>
      <w:r>
        <w:rPr>
          <w:rFonts w:ascii="Segoe UI" w:hAnsi="Segoe UI" w:cs="Segoe UI"/>
          <w:i/>
          <w:sz w:val="18"/>
          <w:szCs w:val="18"/>
        </w:rPr>
        <w:t>;</w:t>
      </w:r>
    </w:p>
    <w:p w:rsidR="008B6AE6" w:rsidRDefault="008B6AE6" w:rsidP="008B6AE6">
      <w:pPr>
        <w:pStyle w:val="Paragraphedeliste"/>
        <w:rPr>
          <w:rFonts w:ascii="Segoe UI" w:hAnsi="Segoe UI" w:cs="Segoe UI"/>
          <w:i/>
          <w:sz w:val="18"/>
          <w:szCs w:val="18"/>
        </w:rPr>
      </w:pPr>
    </w:p>
    <w:p w:rsidR="008B6AE6" w:rsidRDefault="008B6AE6" w:rsidP="008B3543">
      <w:pPr>
        <w:numPr>
          <w:ilvl w:val="0"/>
          <w:numId w:val="75"/>
        </w:numPr>
        <w:rPr>
          <w:rFonts w:ascii="Segoe UI" w:hAnsi="Segoe UI" w:cs="Segoe UI"/>
          <w:i/>
          <w:sz w:val="18"/>
          <w:szCs w:val="18"/>
        </w:rPr>
      </w:pPr>
      <w:r w:rsidRPr="00BA11CC">
        <w:rPr>
          <w:rFonts w:ascii="Segoe UI" w:hAnsi="Segoe UI" w:cs="Segoe UI"/>
          <w:i/>
          <w:sz w:val="18"/>
          <w:szCs w:val="18"/>
          <w:highlight w:val="darkCyan"/>
        </w:rPr>
        <w:t>le décret du 7 février 2013 portant certaines adaptations relatives à la protection des mineurs au décret coordonné du 26 mars 2009 sur les services de médias audiovisuel</w:t>
      </w:r>
      <w:r>
        <w:rPr>
          <w:rFonts w:ascii="Segoe UI" w:hAnsi="Segoe UI" w:cs="Segoe UI"/>
          <w:i/>
          <w:sz w:val="18"/>
          <w:szCs w:val="18"/>
          <w:highlight w:val="darkCyan"/>
        </w:rPr>
        <w:t xml:space="preserve"> (M.B. 18 mars 2013) </w:t>
      </w:r>
      <w:r>
        <w:rPr>
          <w:rFonts w:ascii="Segoe UI" w:hAnsi="Segoe UI" w:cs="Segoe UI"/>
          <w:i/>
          <w:sz w:val="18"/>
          <w:szCs w:val="18"/>
        </w:rPr>
        <w:t>;</w:t>
      </w:r>
    </w:p>
    <w:p w:rsidR="008B6AE6" w:rsidRDefault="008B6AE6" w:rsidP="008B6AE6">
      <w:pPr>
        <w:pStyle w:val="Paragraphedeliste"/>
        <w:rPr>
          <w:rFonts w:ascii="Segoe UI" w:hAnsi="Segoe UI" w:cs="Segoe UI"/>
          <w:i/>
          <w:sz w:val="18"/>
          <w:szCs w:val="18"/>
        </w:rPr>
      </w:pPr>
    </w:p>
    <w:p w:rsidR="008B6AE6" w:rsidRDefault="008B6AE6" w:rsidP="008B3543">
      <w:pPr>
        <w:numPr>
          <w:ilvl w:val="0"/>
          <w:numId w:val="75"/>
        </w:numPr>
        <w:rPr>
          <w:rFonts w:ascii="Segoe UI" w:hAnsi="Segoe UI" w:cs="Segoe UI"/>
          <w:i/>
          <w:sz w:val="18"/>
          <w:szCs w:val="18"/>
        </w:rPr>
      </w:pPr>
      <w:r w:rsidRPr="00317F79">
        <w:rPr>
          <w:rFonts w:ascii="Segoe UI" w:hAnsi="Segoe UI" w:cs="Segoe UI"/>
          <w:i/>
          <w:sz w:val="18"/>
          <w:szCs w:val="18"/>
          <w:highlight w:val="darkYellow"/>
        </w:rPr>
        <w:t xml:space="preserve">Le décret-programme du 17 juillet 2013 portant diverses mesures relatives aux Fonds budgétaires, à la santé, à la culture, à l'audiovisuel, à l'enseignement obligatoire et de promotion sociale, à l'agence pour l'évaluation de la qualité de l'enseignement supérieur, au financement de l'enseignement supérieur universitaire et non universitaire, aux bâtiments scolaires, à la recherche et à </w:t>
      </w:r>
      <w:r w:rsidRPr="00D025FB">
        <w:rPr>
          <w:rFonts w:ascii="Segoe UI" w:hAnsi="Segoe UI" w:cs="Segoe UI"/>
          <w:i/>
          <w:sz w:val="18"/>
          <w:szCs w:val="18"/>
          <w:highlight w:val="darkYellow"/>
        </w:rPr>
        <w:t>l'Etnic (M.B. 14 août 2013)</w:t>
      </w:r>
      <w:r>
        <w:rPr>
          <w:rFonts w:ascii="Segoe UI" w:hAnsi="Segoe UI" w:cs="Segoe UI"/>
          <w:i/>
          <w:sz w:val="18"/>
          <w:szCs w:val="18"/>
          <w:highlight w:val="darkYellow"/>
        </w:rPr>
        <w:t> </w:t>
      </w:r>
      <w:r>
        <w:rPr>
          <w:rFonts w:ascii="Segoe UI" w:hAnsi="Segoe UI" w:cs="Segoe UI"/>
          <w:i/>
          <w:sz w:val="18"/>
          <w:szCs w:val="18"/>
        </w:rPr>
        <w:t>;</w:t>
      </w:r>
    </w:p>
    <w:p w:rsidR="008B6AE6" w:rsidRDefault="008B6AE6" w:rsidP="008B6AE6">
      <w:pPr>
        <w:pStyle w:val="Paragraphedeliste"/>
        <w:rPr>
          <w:rFonts w:ascii="Segoe UI" w:hAnsi="Segoe UI" w:cs="Segoe UI"/>
          <w:i/>
          <w:sz w:val="18"/>
          <w:szCs w:val="18"/>
        </w:rPr>
      </w:pPr>
    </w:p>
    <w:p w:rsidR="008B6AE6" w:rsidRDefault="008B6AE6" w:rsidP="008B3543">
      <w:pPr>
        <w:numPr>
          <w:ilvl w:val="0"/>
          <w:numId w:val="75"/>
        </w:numPr>
        <w:rPr>
          <w:rFonts w:ascii="Segoe UI" w:hAnsi="Segoe UI" w:cs="Segoe UI"/>
          <w:i/>
          <w:sz w:val="18"/>
          <w:szCs w:val="18"/>
        </w:rPr>
      </w:pPr>
      <w:r w:rsidRPr="005B5E4E">
        <w:rPr>
          <w:rFonts w:ascii="Segoe UI" w:hAnsi="Segoe UI" w:cs="Segoe UI"/>
          <w:i/>
          <w:sz w:val="18"/>
          <w:szCs w:val="18"/>
          <w:highlight w:val="darkMagenta"/>
        </w:rPr>
        <w:t>Le décret du 17 octobre 2013 portant certaines adaptations au décret coordonné du 26 mars 2009 sur les services de médias audiovisuel</w:t>
      </w:r>
      <w:r>
        <w:rPr>
          <w:rFonts w:ascii="Segoe UI" w:hAnsi="Segoe UI" w:cs="Segoe UI"/>
          <w:i/>
          <w:sz w:val="18"/>
          <w:szCs w:val="18"/>
          <w:highlight w:val="darkMagenta"/>
        </w:rPr>
        <w:t xml:space="preserve"> </w:t>
      </w:r>
      <w:r w:rsidR="009243AB">
        <w:rPr>
          <w:rFonts w:ascii="Segoe UI" w:hAnsi="Segoe UI" w:cs="Segoe UI"/>
          <w:i/>
          <w:sz w:val="18"/>
          <w:szCs w:val="18"/>
          <w:highlight w:val="darkMagenta"/>
        </w:rPr>
        <w:t>(</w:t>
      </w:r>
      <w:r>
        <w:rPr>
          <w:rFonts w:ascii="Segoe UI" w:hAnsi="Segoe UI" w:cs="Segoe UI"/>
          <w:i/>
          <w:sz w:val="18"/>
          <w:szCs w:val="18"/>
          <w:highlight w:val="darkMagenta"/>
        </w:rPr>
        <w:t xml:space="preserve">M.B. </w:t>
      </w:r>
      <w:r w:rsidRPr="005B5E4E">
        <w:rPr>
          <w:rFonts w:ascii="Segoe UI" w:hAnsi="Segoe UI" w:cs="Segoe UI"/>
          <w:i/>
          <w:sz w:val="18"/>
          <w:szCs w:val="18"/>
          <w:highlight w:val="darkMagenta"/>
        </w:rPr>
        <w:t>9 janvier 2014)</w:t>
      </w:r>
      <w:r>
        <w:rPr>
          <w:rFonts w:ascii="Segoe UI" w:hAnsi="Segoe UI" w:cs="Segoe UI"/>
          <w:i/>
          <w:sz w:val="18"/>
          <w:szCs w:val="18"/>
          <w:highlight w:val="darkMagenta"/>
        </w:rPr>
        <w:t> </w:t>
      </w:r>
      <w:r>
        <w:rPr>
          <w:rFonts w:ascii="Segoe UI" w:hAnsi="Segoe UI" w:cs="Segoe UI"/>
          <w:i/>
          <w:sz w:val="18"/>
          <w:szCs w:val="18"/>
        </w:rPr>
        <w:t>;</w:t>
      </w:r>
    </w:p>
    <w:p w:rsidR="008B6AE6" w:rsidRDefault="008B6AE6" w:rsidP="008B6AE6">
      <w:pPr>
        <w:pStyle w:val="Paragraphedeliste"/>
        <w:rPr>
          <w:rFonts w:ascii="Segoe UI" w:hAnsi="Segoe UI" w:cs="Segoe UI"/>
          <w:bCs/>
          <w:i/>
          <w:kern w:val="36"/>
          <w:sz w:val="18"/>
          <w:szCs w:val="48"/>
          <w:highlight w:val="darkGreen"/>
          <w:lang w:eastAsia="fr-BE"/>
        </w:rPr>
      </w:pPr>
    </w:p>
    <w:p w:rsidR="008B6AE6" w:rsidRDefault="008B6AE6" w:rsidP="008B3543">
      <w:pPr>
        <w:numPr>
          <w:ilvl w:val="0"/>
          <w:numId w:val="75"/>
        </w:numPr>
        <w:rPr>
          <w:rFonts w:ascii="Segoe UI" w:hAnsi="Segoe UI" w:cs="Segoe UI"/>
          <w:i/>
          <w:sz w:val="18"/>
          <w:szCs w:val="18"/>
        </w:rPr>
      </w:pPr>
      <w:r>
        <w:rPr>
          <w:rFonts w:ascii="Segoe UI" w:hAnsi="Segoe UI" w:cs="Segoe UI"/>
          <w:bCs/>
          <w:i/>
          <w:kern w:val="36"/>
          <w:sz w:val="18"/>
          <w:szCs w:val="48"/>
          <w:highlight w:val="darkGreen"/>
          <w:lang w:eastAsia="fr-BE"/>
        </w:rPr>
        <w:t>L</w:t>
      </w:r>
      <w:r w:rsidRPr="0077085C">
        <w:rPr>
          <w:rFonts w:ascii="Segoe UI" w:hAnsi="Segoe UI" w:cs="Segoe UI"/>
          <w:bCs/>
          <w:i/>
          <w:kern w:val="36"/>
          <w:sz w:val="18"/>
          <w:szCs w:val="48"/>
          <w:highlight w:val="darkGreen"/>
          <w:lang w:eastAsia="fr-BE"/>
        </w:rPr>
        <w:t>e décret du 29 janvier 2015 modifiant (…) le décret coordonné du 26 mars 2009 sur les services de médias audiovisuel</w:t>
      </w:r>
      <w:r>
        <w:rPr>
          <w:rFonts w:ascii="Segoe UI" w:hAnsi="Segoe UI" w:cs="Segoe UI"/>
          <w:bCs/>
          <w:i/>
          <w:kern w:val="36"/>
          <w:sz w:val="18"/>
          <w:szCs w:val="48"/>
          <w:highlight w:val="darkGreen"/>
          <w:lang w:eastAsia="fr-BE"/>
        </w:rPr>
        <w:t>s (M.B. 11 mars 2015) ;</w:t>
      </w:r>
    </w:p>
    <w:p w:rsidR="008B6AE6" w:rsidRPr="00353A17" w:rsidRDefault="008B6AE6" w:rsidP="008B6AE6">
      <w:pPr>
        <w:pStyle w:val="Paragraphedeliste"/>
        <w:rPr>
          <w:rFonts w:ascii="Segoe UI" w:hAnsi="Segoe UI" w:cs="Segoe UI"/>
          <w:i/>
          <w:color w:val="FFFFFF"/>
          <w:sz w:val="18"/>
          <w:szCs w:val="18"/>
          <w:highlight w:val="black"/>
        </w:rPr>
      </w:pPr>
    </w:p>
    <w:p w:rsidR="008B6AE6" w:rsidRPr="00BB617C" w:rsidRDefault="008B6AE6" w:rsidP="008B3543">
      <w:pPr>
        <w:numPr>
          <w:ilvl w:val="0"/>
          <w:numId w:val="75"/>
        </w:numPr>
        <w:rPr>
          <w:rFonts w:ascii="Segoe UI" w:hAnsi="Segoe UI" w:cs="Segoe UI"/>
          <w:i/>
          <w:sz w:val="18"/>
          <w:szCs w:val="18"/>
        </w:rPr>
      </w:pPr>
      <w:r w:rsidRPr="00353A17">
        <w:rPr>
          <w:rFonts w:ascii="Segoe UI" w:hAnsi="Segoe UI" w:cs="Segoe UI"/>
          <w:i/>
          <w:color w:val="FFFFFF"/>
          <w:sz w:val="18"/>
          <w:szCs w:val="18"/>
          <w:highlight w:val="black"/>
        </w:rPr>
        <w:t xml:space="preserve">Le décret du 2 juin 2016 </w:t>
      </w:r>
      <w:r w:rsidRPr="00353A17">
        <w:rPr>
          <w:rFonts w:ascii="Segoe UI" w:hAnsi="Segoe UI" w:cs="Segoe UI"/>
          <w:i/>
          <w:color w:val="FFFFFF"/>
          <w:sz w:val="18"/>
          <w:szCs w:val="18"/>
          <w:highlight w:val="black"/>
          <w:lang w:val="fr-FR"/>
        </w:rPr>
        <w:t>modifiant le décret coordonné du 26 mars 2009 sur les Services de Médias Audiovisuels en vue de renforcer l'attention sur l'égalité entre les femmes et l</w:t>
      </w:r>
      <w:r w:rsidR="00BB617C">
        <w:rPr>
          <w:rFonts w:ascii="Segoe UI" w:hAnsi="Segoe UI" w:cs="Segoe UI"/>
          <w:i/>
          <w:color w:val="FFFFFF"/>
          <w:sz w:val="18"/>
          <w:szCs w:val="18"/>
          <w:highlight w:val="black"/>
          <w:lang w:val="fr-FR"/>
        </w:rPr>
        <w:t>es hommes (M.B. 8 juillet 2016) ;</w:t>
      </w:r>
    </w:p>
    <w:p w:rsidR="00BB617C" w:rsidRDefault="00BB617C" w:rsidP="00BB617C">
      <w:pPr>
        <w:pStyle w:val="Paragraphedeliste"/>
        <w:rPr>
          <w:rFonts w:ascii="Segoe UI" w:hAnsi="Segoe UI" w:cs="Segoe UI"/>
          <w:i/>
          <w:sz w:val="18"/>
          <w:szCs w:val="18"/>
        </w:rPr>
      </w:pPr>
    </w:p>
    <w:p w:rsidR="00BB617C" w:rsidRPr="009243AB" w:rsidRDefault="001A2BDA" w:rsidP="008B3543">
      <w:pPr>
        <w:numPr>
          <w:ilvl w:val="0"/>
          <w:numId w:val="75"/>
        </w:numPr>
        <w:rPr>
          <w:rFonts w:ascii="Segoe UI" w:hAnsi="Segoe UI" w:cs="Segoe UI"/>
          <w:i/>
          <w:sz w:val="18"/>
          <w:szCs w:val="18"/>
          <w:highlight w:val="blue"/>
        </w:rPr>
      </w:pPr>
      <w:r w:rsidRPr="009243AB">
        <w:rPr>
          <w:rFonts w:ascii="Segoe UI" w:hAnsi="Segoe UI" w:cs="Segoe UI"/>
          <w:i/>
          <w:color w:val="FFFFFF" w:themeColor="background1"/>
          <w:sz w:val="18"/>
          <w:szCs w:val="18"/>
          <w:highlight w:val="blue"/>
        </w:rPr>
        <w:t xml:space="preserve">Le </w:t>
      </w:r>
      <w:r w:rsidR="009243AB" w:rsidRPr="009243AB">
        <w:rPr>
          <w:rFonts w:ascii="Segoe UI" w:hAnsi="Segoe UI" w:cs="Segoe UI"/>
          <w:i/>
          <w:color w:val="FFFFFF" w:themeColor="background1"/>
          <w:sz w:val="18"/>
          <w:szCs w:val="18"/>
          <w:highlight w:val="blue"/>
        </w:rPr>
        <w:t>décret du 14 juin 2018 modifiant le décret sur les services de Médias Audiovisuels coordonné le 26 mars 2009 (M.B.</w:t>
      </w:r>
      <w:r w:rsidR="009243AB">
        <w:rPr>
          <w:rFonts w:ascii="Segoe UI" w:hAnsi="Segoe UI" w:cs="Segoe UI"/>
          <w:i/>
          <w:color w:val="FFFFFF" w:themeColor="background1"/>
          <w:sz w:val="18"/>
          <w:szCs w:val="18"/>
          <w:highlight w:val="blue"/>
        </w:rPr>
        <w:t xml:space="preserve"> 3 août 2018).</w:t>
      </w:r>
      <w:r w:rsidR="009243AB" w:rsidRPr="009243AB">
        <w:rPr>
          <w:rFonts w:ascii="Segoe UI" w:hAnsi="Segoe UI" w:cs="Segoe UI"/>
          <w:i/>
          <w:color w:val="FFFFFF" w:themeColor="background1"/>
          <w:sz w:val="18"/>
          <w:szCs w:val="18"/>
          <w:highlight w:val="blue"/>
        </w:rPr>
        <w:t xml:space="preserve"> </w:t>
      </w:r>
    </w:p>
    <w:p w:rsidR="008B6AE6" w:rsidRPr="005B5E4E" w:rsidRDefault="008B6AE6" w:rsidP="008B6AE6">
      <w:pPr>
        <w:pStyle w:val="Paragraphedeliste"/>
        <w:rPr>
          <w:rFonts w:ascii="Segoe UI" w:hAnsi="Segoe UI" w:cs="Segoe UI"/>
          <w:i/>
          <w:sz w:val="18"/>
          <w:szCs w:val="18"/>
        </w:rPr>
      </w:pPr>
    </w:p>
    <w:p w:rsidR="008B6AE6" w:rsidRDefault="008B6AE6" w:rsidP="008B6AE6">
      <w:pPr>
        <w:pStyle w:val="4"/>
        <w:jc w:val="center"/>
        <w:outlineLvl w:val="0"/>
        <w:rPr>
          <w:rFonts w:ascii="Segoe UI" w:hAnsi="Segoe UI" w:cs="Segoe UI"/>
          <w:color w:val="000000"/>
          <w:sz w:val="18"/>
          <w:u w:val="none"/>
        </w:rPr>
      </w:pPr>
    </w:p>
    <w:p w:rsidR="008B6AE6" w:rsidRPr="00E11464" w:rsidRDefault="008B6AE6" w:rsidP="008B6AE6">
      <w:pPr>
        <w:rPr>
          <w:lang w:val="fr-FR"/>
        </w:rPr>
      </w:pPr>
    </w:p>
    <w:p w:rsidR="008B6AE6" w:rsidRPr="00941CD3" w:rsidRDefault="008B6AE6" w:rsidP="008B6AE6">
      <w:pPr>
        <w:pStyle w:val="4"/>
        <w:jc w:val="center"/>
        <w:outlineLvl w:val="0"/>
        <w:rPr>
          <w:rFonts w:ascii="Segoe UI" w:hAnsi="Segoe UI" w:cs="Segoe UI"/>
          <w:sz w:val="18"/>
        </w:rPr>
      </w:pPr>
      <w:r w:rsidRPr="00941CD3">
        <w:rPr>
          <w:rFonts w:ascii="Segoe UI" w:hAnsi="Segoe UI" w:cs="Segoe UI"/>
          <w:color w:val="000000"/>
          <w:sz w:val="18"/>
          <w:u w:val="none"/>
        </w:rPr>
        <w:t>TITRE PREMIER – DISPOSITIONS GENERALES</w:t>
      </w:r>
      <w:r w:rsidRPr="00941CD3">
        <w:rPr>
          <w:rStyle w:val="Appelnotedebasdep"/>
          <w:rFonts w:ascii="Segoe UI" w:hAnsi="Segoe UI" w:cs="Segoe UI"/>
          <w:b w:val="0"/>
          <w:sz w:val="18"/>
          <w:u w:val="none"/>
        </w:rPr>
        <w:footnoteReference w:id="2"/>
      </w:r>
      <w:r w:rsidRPr="00941CD3">
        <w:rPr>
          <w:rFonts w:ascii="Segoe UI" w:hAnsi="Segoe UI" w:cs="Segoe UI"/>
          <w:b w:val="0"/>
          <w:color w:val="000000"/>
          <w:sz w:val="18"/>
          <w:u w:val="none"/>
        </w:rPr>
        <w:t xml:space="preserve"> </w:t>
      </w:r>
      <w:r w:rsidRPr="00941CD3">
        <w:rPr>
          <w:rFonts w:ascii="Segoe UI" w:hAnsi="Segoe UI" w:cs="Segoe UI"/>
          <w:color w:val="000000"/>
          <w:sz w:val="18"/>
          <w:u w:val="none"/>
        </w:rPr>
        <w:t xml:space="preserve"> </w:t>
      </w:r>
      <w:r w:rsidRPr="00941CD3">
        <w:rPr>
          <w:rFonts w:ascii="Segoe UI" w:hAnsi="Segoe UI" w:cs="Segoe UI"/>
          <w:b w:val="0"/>
          <w:color w:val="000000"/>
          <w:sz w:val="18"/>
          <w:u w:val="none"/>
        </w:rPr>
        <w:t xml:space="preserve">(*) </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Default="008B6AE6" w:rsidP="008B6AE6">
      <w:pPr>
        <w:pStyle w:val="Notedebasdepage"/>
        <w:rPr>
          <w:rFonts w:ascii="Segoe UI" w:hAnsi="Segoe UI" w:cs="Segoe UI"/>
          <w:sz w:val="18"/>
          <w:szCs w:val="18"/>
        </w:rPr>
      </w:pPr>
      <w:r w:rsidRPr="00941CD3">
        <w:rPr>
          <w:rFonts w:ascii="Segoe UI" w:hAnsi="Segoe UI" w:cs="Segoe UI"/>
          <w:sz w:val="18"/>
          <w:szCs w:val="18"/>
        </w:rPr>
        <w:t xml:space="preserve">(*) Le présent décret vise notamment à transposer les directives européennes suivantes : </w:t>
      </w:r>
    </w:p>
    <w:p w:rsidR="008B6AE6" w:rsidRPr="00284854" w:rsidRDefault="008B6AE6" w:rsidP="008B6AE6">
      <w:pPr>
        <w:pStyle w:val="Corpsdetexte"/>
        <w:numPr>
          <w:ilvl w:val="0"/>
          <w:numId w:val="17"/>
        </w:numPr>
        <w:tabs>
          <w:tab w:val="left" w:pos="720"/>
        </w:tabs>
        <w:jc w:val="both"/>
        <w:rPr>
          <w:rFonts w:ascii="Segoe UI" w:hAnsi="Segoe UI" w:cs="Segoe UI"/>
          <w:sz w:val="18"/>
          <w:szCs w:val="18"/>
        </w:rPr>
      </w:pPr>
      <w:r w:rsidRPr="00284854">
        <w:rPr>
          <w:rFonts w:ascii="Segoe UI" w:hAnsi="Segoe UI" w:cs="Segoe UI"/>
          <w:sz w:val="18"/>
          <w:szCs w:val="18"/>
          <w:highlight w:val="lightGray"/>
        </w:rPr>
        <w:t xml:space="preserve">la </w:t>
      </w:r>
      <w:r w:rsidRPr="00284854">
        <w:rPr>
          <w:rFonts w:ascii="Segoe UI" w:hAnsi="Segoe UI" w:cs="Segoe UI"/>
          <w:iCs/>
          <w:sz w:val="18"/>
          <w:szCs w:val="18"/>
          <w:highlight w:val="lightGray"/>
          <w:lang w:eastAsia="fr-BE"/>
        </w:rPr>
        <w:t>directive 2010/13/UE du Parlement européen et du Conseil du 10 mars 2010 visant à la coordination de certaines dispositions législatives, réglementaires et administratives des États membres relatives à la fourniture de services de médias audiovisuels (directive «Services de médias audiovisuels»)</w:t>
      </w:r>
      <w:r w:rsidRPr="00284854">
        <w:rPr>
          <w:rStyle w:val="Appelnotedebasdep"/>
          <w:rFonts w:ascii="Segoe UI" w:hAnsi="Segoe UI" w:cs="Segoe UI"/>
          <w:sz w:val="18"/>
          <w:szCs w:val="18"/>
          <w:highlight w:val="lightGray"/>
        </w:rPr>
        <w:footnoteReference w:id="3"/>
      </w:r>
      <w:r w:rsidRPr="00284854">
        <w:rPr>
          <w:rFonts w:ascii="Segoe UI" w:hAnsi="Segoe UI" w:cs="Segoe UI"/>
          <w:sz w:val="18"/>
          <w:szCs w:val="18"/>
          <w:highlight w:val="lightGray"/>
        </w:rPr>
        <w:t xml:space="preserve"> ;</w:t>
      </w:r>
    </w:p>
    <w:p w:rsidR="008B6AE6" w:rsidRPr="00941CD3" w:rsidRDefault="008B6AE6" w:rsidP="008B6AE6">
      <w:pPr>
        <w:pStyle w:val="Corpsdetexte"/>
        <w:numPr>
          <w:ilvl w:val="0"/>
          <w:numId w:val="17"/>
        </w:numPr>
        <w:tabs>
          <w:tab w:val="left" w:pos="720"/>
        </w:tabs>
        <w:jc w:val="both"/>
        <w:rPr>
          <w:rFonts w:ascii="Segoe UI" w:hAnsi="Segoe UI" w:cs="Segoe UI"/>
          <w:sz w:val="18"/>
          <w:szCs w:val="18"/>
        </w:rPr>
      </w:pPr>
      <w:r w:rsidRPr="00941CD3">
        <w:rPr>
          <w:rFonts w:ascii="Segoe UI" w:hAnsi="Segoe UI" w:cs="Segoe UI"/>
          <w:sz w:val="18"/>
          <w:szCs w:val="18"/>
        </w:rPr>
        <w:t xml:space="preserve">la directive 95/47/CE relative à l’utilisation de normes pour la transmission de signaux de télévision ; </w:t>
      </w:r>
    </w:p>
    <w:p w:rsidR="008B6AE6" w:rsidRPr="00941CD3" w:rsidRDefault="008B6AE6" w:rsidP="008B6AE6">
      <w:pPr>
        <w:pStyle w:val="Corpsdetexte"/>
        <w:numPr>
          <w:ilvl w:val="0"/>
          <w:numId w:val="17"/>
        </w:numPr>
        <w:tabs>
          <w:tab w:val="left" w:pos="720"/>
        </w:tabs>
        <w:jc w:val="both"/>
        <w:rPr>
          <w:rFonts w:ascii="Segoe UI" w:hAnsi="Segoe UI" w:cs="Segoe UI"/>
          <w:sz w:val="18"/>
          <w:szCs w:val="18"/>
        </w:rPr>
      </w:pPr>
      <w:r w:rsidRPr="00941CD3">
        <w:rPr>
          <w:rFonts w:ascii="Segoe UI" w:hAnsi="Segoe UI" w:cs="Segoe UI"/>
          <w:sz w:val="18"/>
          <w:szCs w:val="18"/>
        </w:rPr>
        <w:t>la directive 98/84/CE concernant la protection juridique des services à accès conditionnel et des services d’accès conditionne ;</w:t>
      </w:r>
    </w:p>
    <w:p w:rsidR="008B6AE6" w:rsidRPr="00941CD3" w:rsidRDefault="008B6AE6" w:rsidP="008B6AE6">
      <w:pPr>
        <w:pStyle w:val="Corpsdetexte"/>
        <w:numPr>
          <w:ilvl w:val="0"/>
          <w:numId w:val="17"/>
        </w:numPr>
        <w:tabs>
          <w:tab w:val="left" w:pos="720"/>
        </w:tabs>
        <w:jc w:val="both"/>
        <w:rPr>
          <w:rFonts w:ascii="Segoe UI" w:hAnsi="Segoe UI" w:cs="Segoe UI"/>
          <w:sz w:val="18"/>
          <w:szCs w:val="18"/>
        </w:rPr>
      </w:pPr>
      <w:r w:rsidRPr="00941CD3">
        <w:rPr>
          <w:rFonts w:ascii="Segoe UI" w:hAnsi="Segoe UI" w:cs="Segoe UI"/>
          <w:sz w:val="18"/>
          <w:szCs w:val="18"/>
        </w:rPr>
        <w:t xml:space="preserve">la directive 2002/19/CE du Parlement européen et du Conseil du 7 mars 2002 relative à l'accès aux réseaux </w:t>
      </w:r>
      <w:r w:rsidRPr="00941CD3">
        <w:rPr>
          <w:rFonts w:ascii="Segoe UI" w:hAnsi="Segoe UI" w:cs="Segoe UI"/>
          <w:sz w:val="18"/>
          <w:szCs w:val="18"/>
        </w:rPr>
        <w:lastRenderedPageBreak/>
        <w:t>de communications électroniques et aux ressources associées, ainsi qu'à leur interconnexion (directive "accès");</w:t>
      </w:r>
    </w:p>
    <w:p w:rsidR="008B6AE6" w:rsidRPr="00941CD3" w:rsidRDefault="008B6AE6" w:rsidP="008B6AE6">
      <w:pPr>
        <w:pStyle w:val="Corpsdetexte"/>
        <w:numPr>
          <w:ilvl w:val="0"/>
          <w:numId w:val="17"/>
        </w:numPr>
        <w:tabs>
          <w:tab w:val="left" w:pos="720"/>
        </w:tabs>
        <w:jc w:val="both"/>
        <w:rPr>
          <w:rFonts w:ascii="Segoe UI" w:hAnsi="Segoe UI" w:cs="Segoe UI"/>
          <w:sz w:val="18"/>
          <w:szCs w:val="18"/>
        </w:rPr>
      </w:pPr>
      <w:r w:rsidRPr="00941CD3">
        <w:rPr>
          <w:rFonts w:ascii="Segoe UI" w:hAnsi="Segoe UI" w:cs="Segoe UI"/>
          <w:sz w:val="18"/>
          <w:szCs w:val="18"/>
        </w:rPr>
        <w:t>la directive 2002/20/CE du Parlement européen et du Conseil du 7 mars 2002 relative à l'autorisation de réseaux et de services de communications électroniques (directive "autorisation");</w:t>
      </w:r>
    </w:p>
    <w:p w:rsidR="008B6AE6" w:rsidRPr="00941CD3" w:rsidRDefault="008B6AE6" w:rsidP="008B6AE6">
      <w:pPr>
        <w:pStyle w:val="Corpsdetexte"/>
        <w:numPr>
          <w:ilvl w:val="0"/>
          <w:numId w:val="17"/>
        </w:numPr>
        <w:tabs>
          <w:tab w:val="left" w:pos="720"/>
        </w:tabs>
        <w:jc w:val="both"/>
        <w:rPr>
          <w:rFonts w:ascii="Segoe UI" w:hAnsi="Segoe UI" w:cs="Segoe UI"/>
          <w:sz w:val="18"/>
          <w:szCs w:val="18"/>
        </w:rPr>
      </w:pPr>
      <w:r w:rsidRPr="00941CD3">
        <w:rPr>
          <w:rFonts w:ascii="Segoe UI" w:hAnsi="Segoe UI" w:cs="Segoe UI"/>
          <w:sz w:val="18"/>
          <w:szCs w:val="18"/>
        </w:rPr>
        <w:t>la directive 2002/21/CE du Parlement européen et du Conseil du 7 mars 2002 relative à un cadre réglementaire commun pour les réseaux et services de communications électroniques (directive "cadre");</w:t>
      </w:r>
    </w:p>
    <w:p w:rsidR="008B6AE6" w:rsidRDefault="008B6AE6" w:rsidP="008B6AE6">
      <w:pPr>
        <w:pStyle w:val="Corpsdetexte"/>
        <w:numPr>
          <w:ilvl w:val="0"/>
          <w:numId w:val="17"/>
        </w:numPr>
        <w:tabs>
          <w:tab w:val="left" w:pos="720"/>
        </w:tabs>
        <w:jc w:val="both"/>
        <w:rPr>
          <w:rFonts w:ascii="Segoe UI" w:hAnsi="Segoe UI" w:cs="Segoe UI"/>
          <w:sz w:val="18"/>
          <w:szCs w:val="18"/>
        </w:rPr>
      </w:pPr>
      <w:r w:rsidRPr="00941CD3">
        <w:rPr>
          <w:rFonts w:ascii="Segoe UI" w:hAnsi="Segoe UI" w:cs="Segoe UI"/>
          <w:sz w:val="18"/>
          <w:szCs w:val="18"/>
        </w:rPr>
        <w:t xml:space="preserve">la directive 2002/22/CE du Parlement européen et du Conseil du 7 mars 2002 concernant le service universel et les droits des utilisateurs au regard des réseaux et services de communications électroniques </w:t>
      </w:r>
      <w:r>
        <w:rPr>
          <w:rFonts w:ascii="Segoe UI" w:hAnsi="Segoe UI" w:cs="Segoe UI"/>
          <w:sz w:val="18"/>
          <w:szCs w:val="18"/>
        </w:rPr>
        <w:t>(directive "service universel") ;</w:t>
      </w:r>
    </w:p>
    <w:p w:rsidR="008B6AE6" w:rsidRPr="00284854" w:rsidRDefault="008B6AE6" w:rsidP="008B6AE6">
      <w:pPr>
        <w:pStyle w:val="Corpsdetexte"/>
        <w:numPr>
          <w:ilvl w:val="0"/>
          <w:numId w:val="17"/>
        </w:numPr>
        <w:tabs>
          <w:tab w:val="left" w:pos="720"/>
        </w:tabs>
        <w:jc w:val="both"/>
        <w:rPr>
          <w:rFonts w:ascii="Segoe UI" w:hAnsi="Segoe UI" w:cs="Segoe UI"/>
          <w:sz w:val="18"/>
          <w:szCs w:val="18"/>
        </w:rPr>
      </w:pPr>
      <w:r w:rsidRPr="00284854">
        <w:rPr>
          <w:rFonts w:ascii="Segoe UI" w:hAnsi="Segoe UI" w:cs="Segoe UI"/>
          <w:sz w:val="18"/>
          <w:szCs w:val="18"/>
          <w:highlight w:val="lightGray"/>
        </w:rPr>
        <w:t xml:space="preserve">la </w:t>
      </w:r>
      <w:r w:rsidRPr="00284854">
        <w:rPr>
          <w:rFonts w:ascii="Segoe UI" w:hAnsi="Segoe UI" w:cs="Segoe UI"/>
          <w:iCs/>
          <w:sz w:val="18"/>
          <w:szCs w:val="18"/>
          <w:highlight w:val="lightGray"/>
          <w:lang w:eastAsia="fr-BE"/>
        </w:rPr>
        <w:t>directive 2009/140/CE du Parlement et du Conseil du 25 novembre 2009 modifiant les directives 2002/21/CE relative à un cadre réglementaire commun pour les réseaux et services de communications électroniques, 2002/19/CE relative à l’accès aux réseaux de communications électroniques et aux ressources associées, ainsi qu’à leur interconnexion, et 2002/20/CE relative à l’autorisation des réseaux et services de communications électroniques.</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sz w:val="18"/>
        </w:rPr>
      </w:pPr>
      <w:r w:rsidRPr="00941CD3">
        <w:rPr>
          <w:rFonts w:ascii="Segoe UI" w:hAnsi="Segoe UI" w:cs="Segoe UI"/>
          <w:sz w:val="18"/>
        </w:rPr>
        <w:t>Chapitre premier – Définitions</w:t>
      </w:r>
      <w:r w:rsidRPr="00941CD3">
        <w:rPr>
          <w:rStyle w:val="Appelnotedebasdep"/>
          <w:rFonts w:ascii="Segoe UI" w:hAnsi="Segoe UI" w:cs="Segoe UI"/>
          <w:b w:val="0"/>
          <w:sz w:val="18"/>
        </w:rPr>
        <w:footnoteReference w:id="4"/>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Article 1</w:t>
      </w:r>
      <w:r w:rsidRPr="00941CD3">
        <w:rPr>
          <w:rFonts w:ascii="Segoe UI" w:hAnsi="Segoe UI" w:cs="Segoe UI"/>
          <w:color w:val="000000"/>
          <w:sz w:val="18"/>
          <w:u w:val="none"/>
          <w:vertAlign w:val="superscript"/>
        </w:rPr>
        <w:t>er</w:t>
      </w:r>
      <w:r w:rsidRPr="00941CD3">
        <w:rPr>
          <w:rFonts w:ascii="Segoe UI" w:hAnsi="Segoe UI" w:cs="Segoe UI"/>
          <w:color w:val="000000"/>
          <w:sz w:val="18"/>
          <w:u w:val="none"/>
        </w:rPr>
        <w:t>.</w:t>
      </w:r>
      <w:r w:rsidRPr="00941CD3">
        <w:rPr>
          <w:rStyle w:val="Appelnotedebasdep"/>
          <w:rFonts w:ascii="Segoe UI" w:hAnsi="Segoe UI" w:cs="Segoe UI"/>
          <w:b w:val="0"/>
          <w:sz w:val="18"/>
          <w:u w:val="none"/>
        </w:rPr>
        <w:footnoteReference w:id="5"/>
      </w:r>
    </w:p>
    <w:p w:rsidR="008B6AE6" w:rsidRPr="00941CD3" w:rsidRDefault="008B6AE6" w:rsidP="008B6AE6">
      <w:pPr>
        <w:pStyle w:val="Pieddepage"/>
        <w:tabs>
          <w:tab w:val="clear" w:pos="4320"/>
          <w:tab w:val="clear" w:pos="8640"/>
        </w:tabs>
        <w:rPr>
          <w:rFonts w:ascii="Segoe UI" w:hAnsi="Segoe UI" w:cs="Segoe UI"/>
          <w:sz w:val="18"/>
        </w:rPr>
      </w:pPr>
    </w:p>
    <w:p w:rsidR="008B6AE6" w:rsidRDefault="008B6AE6" w:rsidP="008B6AE6">
      <w:pPr>
        <w:rPr>
          <w:rFonts w:ascii="Segoe UI" w:hAnsi="Segoe UI" w:cs="Segoe UI"/>
          <w:color w:val="000000"/>
          <w:sz w:val="18"/>
        </w:rPr>
      </w:pPr>
      <w:r w:rsidRPr="00941CD3">
        <w:rPr>
          <w:rFonts w:ascii="Segoe UI" w:hAnsi="Segoe UI" w:cs="Segoe UI"/>
          <w:color w:val="000000"/>
          <w:sz w:val="18"/>
        </w:rPr>
        <w:t>Pour l’application du présent décret, il faut entendre par :</w:t>
      </w:r>
    </w:p>
    <w:p w:rsidR="008B6AE6" w:rsidRPr="00941CD3" w:rsidRDefault="008B6AE6" w:rsidP="008B6AE6">
      <w:pPr>
        <w:rPr>
          <w:rFonts w:ascii="Segoe UI" w:hAnsi="Segoe UI" w:cs="Segoe UI"/>
          <w:color w:val="000000"/>
          <w:sz w:val="18"/>
        </w:rPr>
      </w:pPr>
    </w:p>
    <w:p w:rsidR="008B6AE6" w:rsidRPr="005C6B6B" w:rsidRDefault="008B6AE6" w:rsidP="008B3543">
      <w:pPr>
        <w:numPr>
          <w:ilvl w:val="0"/>
          <w:numId w:val="44"/>
        </w:numPr>
        <w:tabs>
          <w:tab w:val="left" w:pos="360"/>
        </w:tabs>
        <w:outlineLvl w:val="0"/>
        <w:rPr>
          <w:rFonts w:ascii="Segoe UI" w:hAnsi="Segoe UI" w:cs="Segoe UI"/>
          <w:color w:val="000000"/>
          <w:sz w:val="18"/>
          <w:highlight w:val="lightGray"/>
        </w:rPr>
      </w:pPr>
      <w:r w:rsidRPr="005C6B6B">
        <w:rPr>
          <w:rFonts w:ascii="Segoe UI" w:hAnsi="Segoe UI" w:cs="Segoe UI"/>
          <w:color w:val="000000"/>
          <w:sz w:val="18"/>
          <w:highlight w:val="lightGray"/>
        </w:rPr>
        <w:t xml:space="preserve">Accès : </w:t>
      </w:r>
      <w:r w:rsidRPr="005C6B6B">
        <w:rPr>
          <w:rFonts w:ascii="Segoe UI" w:hAnsi="Segoe UI" w:cs="Segoe UI"/>
          <w:iCs/>
          <w:sz w:val="18"/>
          <w:szCs w:val="18"/>
          <w:highlight w:val="lightGray"/>
          <w:lang w:eastAsia="fr-BE"/>
        </w:rPr>
        <w:t>la mise à la disposition d’un tiers par un opérateur de réseau, dans des conditions bien définies et de manière exclusive ou non exclusive, de ressources ou de services en vue de la fourniture de services de communications électroniques dans la mesure où ces services de communications électroniques servent à la fourniture de services de médias audiovisuels. Cette mise à disposition couvre notamment : l’accès à des éléments de réseaux et à des ressources associées et éventuellement à la connexion des équipements par des moyens fixes ou non, en ce compris l’accès à la boucle locale ainsi qu’aux ressources et services nécessaires à la fourniture de services par la boucle locale ; l’accès à l’infrastructure physique, y compris aux bâtiments, gaines et pylônes ; l’accès aux systèmes logiciels pertinents, y compris aux systèmes d’assistance à l’exploitation ; l’accès aux systèmes d’information ou aux bases de données pour la préparation de commandes, l’approvisionnement, la commande, les demandes de maintenance et de réparation et la facturation ; l’accès aux réseaux fixes et mobiles ; l’accès aux systèmes d’accès conditionnel et l’accès aux services de réseaux virtuels</w:t>
      </w:r>
      <w:r>
        <w:rPr>
          <w:rFonts w:ascii="Segoe UI" w:hAnsi="Segoe UI" w:cs="Segoe UI"/>
          <w:iCs/>
          <w:sz w:val="18"/>
          <w:szCs w:val="18"/>
          <w:highlight w:val="lightGray"/>
          <w:lang w:eastAsia="fr-BE"/>
        </w:rPr>
        <w:t> ;</w:t>
      </w:r>
      <w:r>
        <w:rPr>
          <w:rStyle w:val="Appelnotedebasdep"/>
          <w:rFonts w:ascii="Segoe UI" w:hAnsi="Segoe UI" w:cs="Segoe UI"/>
          <w:iCs/>
          <w:sz w:val="18"/>
          <w:szCs w:val="18"/>
          <w:highlight w:val="lightGray"/>
          <w:lang w:eastAsia="fr-BE"/>
        </w:rPr>
        <w:footnoteReference w:id="6"/>
      </w:r>
    </w:p>
    <w:p w:rsidR="008B6AE6" w:rsidRDefault="008B6AE6" w:rsidP="008B6AE6">
      <w:pPr>
        <w:outlineLvl w:val="0"/>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59264" behindDoc="0" locked="0" layoutInCell="1" allowOverlap="1">
                <wp:simplePos x="0" y="0"/>
                <wp:positionH relativeFrom="page">
                  <wp:posOffset>6630670</wp:posOffset>
                </wp:positionH>
                <wp:positionV relativeFrom="paragraph">
                  <wp:posOffset>0</wp:posOffset>
                </wp:positionV>
                <wp:extent cx="13970" cy="132080"/>
                <wp:effectExtent l="1270" t="5080" r="3810" b="5715"/>
                <wp:wrapSquare wrapText="largest"/>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0" o:spid="_x0000_s1026" type="#_x0000_t202" style="position:absolute;left:0;text-align:left;margin-left:522.1pt;margin-top:0;width:1.1pt;height:10.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xLjgIAACEFAAAOAAAAZHJzL2Uyb0RvYy54bWysVN9v2yAQfp+0/wHxntpO0za26lRNukyT&#10;uh9St5e9EcAxGgYGJHY37X/fAXHadC/TND/gA46P7+6+4/pm6CTac+uEVjUuznKMuKKaCbWt8ZfP&#10;68kcI+eJYkRqxWv8yB2+Wbx+dd2bik91qyXjFgGIclVvatx6b6osc7TlHXFn2nAFm422HfEwtduM&#10;WdIDeiezaZ5fZr22zFhNuXOwepc28SLiNw2n/mPTOO6RrDFw83G0cdyEMVtck2priWkFPdAg/8Ci&#10;I0LBpUeoO+IJ2lnxB1QnqNVON/6M6i7TTSMojzFANEX+IpqHlhgeY4HkOHNMk/t/sPTD/pNFgtX4&#10;HNKjSAc1+gqVQowjzwfPEaxDknrjKvB9MODth6UeoNgxYGfuNf3mkNKrlqgtv7VW9y0nDEgW4WT2&#10;7GjCcQFk07/XDC4jO68j0NDYLmQQcoIAHdg8HgsERBANV56XV7BBYac4n+bzSC0j1XjWWOffct2h&#10;YNTYQvkjNtnfOx+4kGp0CVc5LQVbCynjxG43K2nRnoBU1vFLZ6VpSVodr3PJNeKdYEgVkJQOmOm6&#10;tAL8gUDYC5FEXfwsi+ksX07LyfpyfjWZrWcXEwhuPsmLclle5rNydrf+FRgUs6oVjHF1L6AuqVVg&#10;8e80cOiWpK6oUtTXuLyYXsTgTtgfwjrEmocvFvBFojrhoWWl6Go8PzqRKtT8jWIQNqk8ETLZ2Sn9&#10;mDLIwfiPWYkKCaJI8vDDZgCUIJuNZo+gFauhmFB3eGfAaLX9gVEPPVtj931HLMdIvlOgN3Dxo2FH&#10;YzMaRFE4WmOPUTJXPj0EO2PFtgXkpGilb0GTjYiCeWIBlMME+jCSP7wZodGfz6PX08u2+A0AAP//&#10;AwBQSwMEFAAGAAgAAAAhAJQq3RncAAAACQEAAA8AAABkcnMvZG93bnJldi54bWxMj8FOwzAQRO9I&#10;/IO1SNyo3RCVkMapoAiuqAGpVzfZxlHidRS7bfh7tic4jmY086bYzG4QZ5xC50nDcqFAINW+6ajV&#10;8P31/pCBCNFQYwZPqOEHA2zK25vC5I2/0A7PVWwFl1DIjQYb45hLGWqLzoSFH5HYO/rJmchyamUz&#10;mQuXu0EmSq2kMx3xgjUjbi3WfXVyGh4/k6d9+KjetuMen/ssvPZHslrf380vaxAR5/gXhis+o0PJ&#10;TAd/oiaIgbVK04SzGvjS1VfpKgVx0JCoDGRZyP8Pyl8AAAD//wMAUEsBAi0AFAAGAAgAAAAhALaD&#10;OJL+AAAA4QEAABMAAAAAAAAAAAAAAAAAAAAAAFtDb250ZW50X1R5cGVzXS54bWxQSwECLQAUAAYA&#10;CAAAACEAOP0h/9YAAACUAQAACwAAAAAAAAAAAAAAAAAvAQAAX3JlbHMvLnJlbHNQSwECLQAUAAYA&#10;CAAAACEAiPaMS44CAAAhBQAADgAAAAAAAAAAAAAAAAAuAgAAZHJzL2Uyb0RvYy54bWxQSwECLQAU&#10;AAYACAAAACEAlCrdGdwAAAAJAQAADwAAAAAAAAAAAAAAAADoBAAAZHJzL2Rvd25yZXYueG1sUEsF&#10;BgAAAAAEAAQA8wAAAPE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p>
    <w:p w:rsidR="008B6AE6" w:rsidRPr="00941CD3" w:rsidRDefault="008B6AE6" w:rsidP="008B6AE6">
      <w:pPr>
        <w:ind w:left="360" w:hanging="360"/>
        <w:outlineLvl w:val="0"/>
        <w:rPr>
          <w:rFonts w:ascii="Segoe UI" w:hAnsi="Segoe UI" w:cs="Segoe UI"/>
          <w:color w:val="000000"/>
          <w:sz w:val="18"/>
        </w:rPr>
      </w:pPr>
      <w:r>
        <w:rPr>
          <w:rFonts w:ascii="Segoe UI" w:hAnsi="Segoe UI" w:cs="Segoe UI"/>
          <w:color w:val="000000"/>
          <w:sz w:val="18"/>
        </w:rPr>
        <w:t>1°</w:t>
      </w:r>
      <w:r w:rsidRPr="005C6B6B">
        <w:rPr>
          <w:rFonts w:ascii="Segoe UI" w:hAnsi="Segoe UI" w:cs="Segoe UI"/>
          <w:i/>
          <w:color w:val="000000"/>
          <w:sz w:val="18"/>
        </w:rPr>
        <w:t>bis</w:t>
      </w:r>
      <w:r>
        <w:rPr>
          <w:rFonts w:ascii="Segoe UI" w:hAnsi="Segoe UI" w:cs="Segoe UI"/>
          <w:color w:val="000000"/>
          <w:sz w:val="18"/>
        </w:rPr>
        <w:t xml:space="preserve"> </w:t>
      </w:r>
      <w:r w:rsidRPr="00941CD3">
        <w:rPr>
          <w:rFonts w:ascii="Segoe UI" w:hAnsi="Segoe UI" w:cs="Segoe UI"/>
          <w:color w:val="000000"/>
          <w:sz w:val="18"/>
        </w:rPr>
        <w:t>Achat de programme : toute acquisition, par un éditeur de services ou pour son compte, d’un droit de diffusion sur un programme produit par au moins un producteur indépendant de la Communauté française qui en a assuré de la production déléguée, à l’exclusion d’un programme de communication publicitaire ;</w:t>
      </w:r>
      <w:r w:rsidRPr="00941CD3">
        <w:rPr>
          <w:rStyle w:val="Appelnotedebasdep"/>
          <w:rFonts w:ascii="Segoe UI" w:hAnsi="Segoe UI" w:cs="Segoe UI"/>
          <w:sz w:val="18"/>
        </w:rPr>
        <w:footnoteReference w:id="7"/>
      </w:r>
    </w:p>
    <w:p w:rsidR="008B6AE6" w:rsidRPr="00941CD3" w:rsidRDefault="008B6AE6" w:rsidP="008B6AE6">
      <w:pPr>
        <w:rPr>
          <w:rFonts w:ascii="Segoe UI" w:hAnsi="Segoe UI" w:cs="Segoe UI"/>
          <w:color w:val="000000"/>
          <w:sz w:val="18"/>
        </w:rPr>
      </w:pPr>
    </w:p>
    <w:p w:rsidR="008B6AE6" w:rsidRPr="00941CD3" w:rsidRDefault="008B6AE6" w:rsidP="008B3543">
      <w:pPr>
        <w:pStyle w:val="Retraitcorpsdetexte"/>
        <w:widowControl/>
        <w:numPr>
          <w:ilvl w:val="0"/>
          <w:numId w:val="44"/>
        </w:numPr>
        <w:tabs>
          <w:tab w:val="left" w:pos="360"/>
          <w:tab w:val="left" w:pos="426"/>
        </w:tabs>
        <w:autoSpaceDE/>
        <w:outlineLvl w:val="0"/>
        <w:rPr>
          <w:rFonts w:ascii="Segoe UI" w:hAnsi="Segoe UI" w:cs="Segoe UI"/>
          <w:sz w:val="18"/>
        </w:rPr>
      </w:pPr>
      <w:r w:rsidRPr="00941CD3">
        <w:rPr>
          <w:rFonts w:ascii="Segoe UI" w:hAnsi="Segoe UI" w:cs="Segoe UI"/>
          <w:sz w:val="18"/>
        </w:rPr>
        <w:t>Audience cumulée : le nombre de téléspectateurs et/ou d’auditeurs différents dans la cible 4 ans et plus calculé pendant une durée ou une plage horaire définie ;</w:t>
      </w:r>
      <w:r w:rsidRPr="00941CD3">
        <w:rPr>
          <w:rStyle w:val="Appelnotedebasdep"/>
          <w:rFonts w:ascii="Segoe UI" w:hAnsi="Segoe UI" w:cs="Segoe UI"/>
          <w:sz w:val="18"/>
        </w:rPr>
        <w:footnoteReference w:id="8"/>
      </w:r>
    </w:p>
    <w:p w:rsidR="008B6AE6" w:rsidRPr="00941CD3" w:rsidRDefault="008B6AE6" w:rsidP="008B6AE6">
      <w:pPr>
        <w:pStyle w:val="Retraitcorpsdetexte"/>
        <w:widowControl/>
        <w:tabs>
          <w:tab w:val="left" w:pos="426"/>
        </w:tabs>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 w:val="left" w:pos="426"/>
        </w:tabs>
        <w:autoSpaceDE/>
        <w:outlineLvl w:val="0"/>
        <w:rPr>
          <w:rFonts w:ascii="Segoe UI" w:hAnsi="Segoe UI" w:cs="Segoe UI"/>
          <w:sz w:val="18"/>
        </w:rPr>
      </w:pPr>
      <w:r w:rsidRPr="00941CD3">
        <w:rPr>
          <w:rFonts w:ascii="Segoe UI" w:hAnsi="Segoe UI" w:cs="Segoe UI"/>
          <w:sz w:val="18"/>
        </w:rPr>
        <w:t>Autopromotion : tout message diffusé à l’initiative d’un éditeur de services et qui vise à promouvoir ses propres services, programmes ou des produits connexes directement dérivés de ses propres programmes ;</w:t>
      </w:r>
      <w:r w:rsidRPr="00941CD3">
        <w:rPr>
          <w:rStyle w:val="Appelnotedebasdep"/>
          <w:rFonts w:ascii="Segoe UI" w:hAnsi="Segoe UI" w:cs="Segoe UI"/>
          <w:sz w:val="18"/>
        </w:rPr>
        <w:footnoteReference w:id="9"/>
      </w:r>
    </w:p>
    <w:p w:rsidR="008B6AE6" w:rsidRPr="00941CD3" w:rsidRDefault="008B6AE6" w:rsidP="008B6AE6">
      <w:pPr>
        <w:pStyle w:val="Retraitcorpsdetexte"/>
        <w:widowControl/>
        <w:tabs>
          <w:tab w:val="left" w:pos="426"/>
        </w:tabs>
        <w:autoSpaceDE/>
        <w:rPr>
          <w:rFonts w:ascii="Segoe UI" w:hAnsi="Segoe UI" w:cs="Segoe UI"/>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 xml:space="preserve">Centre du cinéma et de l'audiovisuel : le Centre du cinéma et de l’audiovisuel tel qu’organisé par </w:t>
      </w:r>
      <w:r w:rsidRPr="00941CD3">
        <w:rPr>
          <w:rFonts w:ascii="Segoe UI" w:hAnsi="Segoe UI" w:cs="Segoe UI"/>
          <w:sz w:val="18"/>
          <w:szCs w:val="18"/>
        </w:rPr>
        <w:t>la législation de la Communauté française en matière de cinéma</w:t>
      </w:r>
      <w:r w:rsidRPr="00941CD3">
        <w:rPr>
          <w:rFonts w:ascii="Segoe UI" w:hAnsi="Segoe UI" w:cs="Segoe UI"/>
          <w:color w:val="000000"/>
          <w:sz w:val="18"/>
        </w:rPr>
        <w:t> ;</w:t>
      </w:r>
      <w:r w:rsidRPr="00941CD3">
        <w:rPr>
          <w:rStyle w:val="Appelnotedebasdep"/>
          <w:rFonts w:ascii="Segoe UI" w:hAnsi="Segoe UI" w:cs="Segoe UI"/>
          <w:sz w:val="18"/>
        </w:rPr>
        <w:footnoteReference w:id="10"/>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Collège d’autorisation et de contrôle : le Collège d’autorisation et de contrôle du CSA ;</w:t>
      </w:r>
      <w:r w:rsidRPr="00941CD3">
        <w:rPr>
          <w:rStyle w:val="Appelnotedebasdep"/>
          <w:rFonts w:ascii="Segoe UI" w:hAnsi="Segoe UI" w:cs="Segoe UI"/>
          <w:sz w:val="18"/>
        </w:rPr>
        <w:footnoteReference w:id="11"/>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Commande de programme : la commande par un éditeur de services</w:t>
      </w:r>
      <w:r w:rsidRPr="00941CD3">
        <w:rPr>
          <w:rFonts w:ascii="Segoe UI" w:hAnsi="Segoe UI" w:cs="Segoe UI"/>
          <w:sz w:val="18"/>
        </w:rPr>
        <w:t xml:space="preserve"> </w:t>
      </w:r>
      <w:r w:rsidRPr="00941CD3">
        <w:rPr>
          <w:rFonts w:ascii="Segoe UI" w:hAnsi="Segoe UI" w:cs="Segoe UI"/>
          <w:color w:val="000000"/>
          <w:sz w:val="18"/>
        </w:rPr>
        <w:t xml:space="preserve">d’un programme, à l’exclusion d’un programme de communication </w:t>
      </w:r>
      <w:r w:rsidRPr="00941CD3">
        <w:rPr>
          <w:rFonts w:ascii="Segoe UI" w:hAnsi="Segoe UI" w:cs="Segoe UI"/>
          <w:sz w:val="18"/>
        </w:rPr>
        <w:t>commerciale</w:t>
      </w:r>
      <w:r w:rsidRPr="00941CD3">
        <w:rPr>
          <w:rFonts w:ascii="Segoe UI" w:hAnsi="Segoe UI" w:cs="Segoe UI"/>
          <w:color w:val="000000"/>
          <w:sz w:val="18"/>
        </w:rPr>
        <w:t>, produit ou coproduit par au moins un producteur indépendant de la Communauté française qui en assure la production déléguée ;</w:t>
      </w:r>
      <w:r w:rsidRPr="00941CD3">
        <w:rPr>
          <w:rStyle w:val="Appelnotedebasdep"/>
          <w:rFonts w:ascii="Segoe UI" w:hAnsi="Segoe UI" w:cs="Segoe UI"/>
          <w:sz w:val="18"/>
        </w:rPr>
        <w:footnoteReference w:id="12"/>
      </w: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 </w:t>
      </w:r>
    </w:p>
    <w:p w:rsidR="008B6AE6" w:rsidRPr="00941CD3" w:rsidRDefault="008B6AE6" w:rsidP="008B3543">
      <w:pPr>
        <w:numPr>
          <w:ilvl w:val="0"/>
          <w:numId w:val="44"/>
        </w:numPr>
        <w:tabs>
          <w:tab w:val="left" w:pos="360"/>
          <w:tab w:val="left" w:pos="426"/>
        </w:tabs>
        <w:outlineLvl w:val="0"/>
        <w:rPr>
          <w:rFonts w:ascii="Segoe UI" w:hAnsi="Segoe UI" w:cs="Segoe UI"/>
          <w:sz w:val="18"/>
          <w:szCs w:val="18"/>
        </w:rPr>
      </w:pPr>
      <w:r w:rsidRPr="00941CD3">
        <w:rPr>
          <w:rFonts w:ascii="Segoe UI" w:hAnsi="Segoe UI" w:cs="Segoe UI"/>
          <w:sz w:val="18"/>
          <w:szCs w:val="18"/>
        </w:rPr>
        <w:t xml:space="preserve">Communication commerciale : toute forme de message inséré dans un service de médias audiovisuels qui est </w:t>
      </w:r>
      <w:r w:rsidRPr="00941CD3">
        <w:rPr>
          <w:rFonts w:ascii="Segoe UI" w:hAnsi="Segoe UI" w:cs="Segoe UI"/>
          <w:iCs/>
          <w:sz w:val="18"/>
          <w:szCs w:val="18"/>
        </w:rPr>
        <w:t>conçu pour promouvoir ou vendre, directement ou indirectement, les marchandises, les services ou l'image d'une personne physique ou morale qui exerce une activité économique.</w:t>
      </w:r>
      <w:r w:rsidRPr="00941CD3">
        <w:rPr>
          <w:rFonts w:ascii="Segoe UI" w:hAnsi="Segoe UI" w:cs="Segoe UI"/>
          <w:sz w:val="18"/>
          <w:szCs w:val="18"/>
        </w:rPr>
        <w:t xml:space="preserve"> Ces messages sont insérés dans un service de médias audiovisuels moyennant paiement ou autre contrepartie, ou à des fins d'autopromotion. La communication commerciale comprend notamment la communication commerciale interactive, la communication commerciale par écran partagé, la publicité, la publicité virtuelle, le parrainage, le télé-achat, l’autopromotion et le placement de produit ;</w:t>
      </w:r>
      <w:r w:rsidRPr="00941CD3">
        <w:rPr>
          <w:rStyle w:val="Appelnotedebasdep"/>
          <w:rFonts w:ascii="Segoe UI" w:hAnsi="Segoe UI" w:cs="Segoe UI"/>
          <w:sz w:val="18"/>
          <w:szCs w:val="18"/>
        </w:rPr>
        <w:footnoteReference w:id="13"/>
      </w:r>
    </w:p>
    <w:p w:rsidR="008B6AE6" w:rsidRPr="00941CD3" w:rsidRDefault="008B6AE6" w:rsidP="008B6AE6">
      <w:pPr>
        <w:tabs>
          <w:tab w:val="left" w:pos="426"/>
        </w:tabs>
        <w:rPr>
          <w:rFonts w:ascii="Segoe UI" w:hAnsi="Segoe UI" w:cs="Segoe UI"/>
          <w:color w:val="000000"/>
          <w:sz w:val="18"/>
        </w:rPr>
      </w:pPr>
    </w:p>
    <w:p w:rsidR="008B6AE6" w:rsidRPr="00941CD3" w:rsidRDefault="008B6AE6" w:rsidP="008B3543">
      <w:pPr>
        <w:numPr>
          <w:ilvl w:val="0"/>
          <w:numId w:val="44"/>
        </w:numPr>
        <w:tabs>
          <w:tab w:val="left" w:pos="360"/>
          <w:tab w:val="left" w:pos="426"/>
        </w:tabs>
        <w:outlineLvl w:val="0"/>
        <w:rPr>
          <w:rFonts w:ascii="Segoe UI" w:hAnsi="Segoe UI" w:cs="Segoe UI"/>
          <w:sz w:val="18"/>
        </w:rPr>
      </w:pPr>
      <w:r w:rsidRPr="00941CD3">
        <w:rPr>
          <w:rFonts w:ascii="Segoe UI" w:hAnsi="Segoe UI" w:cs="Segoe UI"/>
          <w:sz w:val="18"/>
        </w:rPr>
        <w:t>Communication commerciale interactive : toute communication commerciale insérée dans un service de médias audiovisuels permettant grâce à une voie de retour, de renvoyer les utilisateurs – qui en font la demande individuelle par le biais d’une insertion dans le service d’un moyen électronique d’accès – à un nouvel environnement publicitaire, promotionnel ou commercial ;</w:t>
      </w:r>
      <w:r w:rsidRPr="00941CD3">
        <w:rPr>
          <w:rStyle w:val="Appelnotedebasdep"/>
          <w:rFonts w:ascii="Segoe UI" w:hAnsi="Segoe UI" w:cs="Segoe UI"/>
          <w:sz w:val="18"/>
        </w:rPr>
        <w:footnoteReference w:id="14"/>
      </w:r>
    </w:p>
    <w:p w:rsidR="008B6AE6" w:rsidRPr="00941CD3" w:rsidRDefault="008B6AE6" w:rsidP="008B6AE6">
      <w:pPr>
        <w:tabs>
          <w:tab w:val="left" w:pos="426"/>
        </w:tabs>
        <w:ind w:left="374"/>
        <w:rPr>
          <w:rFonts w:ascii="Segoe UI" w:hAnsi="Segoe UI" w:cs="Segoe UI"/>
          <w:color w:val="000000"/>
          <w:sz w:val="18"/>
        </w:rPr>
      </w:pPr>
    </w:p>
    <w:p w:rsidR="008B6AE6" w:rsidRPr="00941CD3" w:rsidRDefault="008B6AE6" w:rsidP="008B3543">
      <w:pPr>
        <w:numPr>
          <w:ilvl w:val="0"/>
          <w:numId w:val="44"/>
        </w:numPr>
        <w:tabs>
          <w:tab w:val="left" w:pos="360"/>
          <w:tab w:val="left" w:pos="426"/>
        </w:tabs>
        <w:outlineLvl w:val="0"/>
        <w:rPr>
          <w:rFonts w:ascii="Segoe UI" w:hAnsi="Segoe UI" w:cs="Segoe UI"/>
          <w:sz w:val="18"/>
        </w:rPr>
      </w:pPr>
      <w:r w:rsidRPr="00941CD3">
        <w:rPr>
          <w:rFonts w:ascii="Segoe UI" w:hAnsi="Segoe UI" w:cs="Segoe UI"/>
          <w:sz w:val="18"/>
        </w:rPr>
        <w:t xml:space="preserve">Communication commerciale par écran partagé : toute communication commerciale diffusée parallèlement à la diffusion d’un programme </w:t>
      </w:r>
      <w:r w:rsidRPr="00941CD3">
        <w:rPr>
          <w:rFonts w:ascii="Segoe UI" w:hAnsi="Segoe UI" w:cs="Segoe UI"/>
          <w:sz w:val="18"/>
          <w:szCs w:val="18"/>
        </w:rPr>
        <w:t>télévis</w:t>
      </w:r>
      <w:r w:rsidRPr="00941CD3">
        <w:rPr>
          <w:rFonts w:ascii="Segoe UI" w:hAnsi="Segoe UI" w:cs="Segoe UI"/>
          <w:sz w:val="18"/>
        </w:rPr>
        <w:t>uel par division spatiale de l’écran ;</w:t>
      </w:r>
      <w:r w:rsidRPr="00941CD3">
        <w:rPr>
          <w:rStyle w:val="Appelnotedebasdep"/>
          <w:rFonts w:ascii="Segoe UI" w:hAnsi="Segoe UI" w:cs="Segoe UI"/>
          <w:sz w:val="18"/>
        </w:rPr>
        <w:footnoteReference w:id="15"/>
      </w:r>
    </w:p>
    <w:p w:rsidR="008B6AE6" w:rsidRPr="00941CD3" w:rsidRDefault="008B6AE6" w:rsidP="008B6AE6">
      <w:pPr>
        <w:ind w:left="374" w:hanging="374"/>
        <w:rPr>
          <w:rFonts w:ascii="Segoe UI" w:hAnsi="Segoe UI" w:cs="Segoe UI"/>
          <w:i/>
          <w:color w:val="000000"/>
          <w:sz w:val="18"/>
        </w:rPr>
      </w:pPr>
    </w:p>
    <w:p w:rsidR="008B6AE6" w:rsidRPr="00941CD3" w:rsidRDefault="008B6AE6" w:rsidP="008B3543">
      <w:pPr>
        <w:numPr>
          <w:ilvl w:val="0"/>
          <w:numId w:val="44"/>
        </w:numPr>
        <w:tabs>
          <w:tab w:val="left" w:pos="360"/>
          <w:tab w:val="left" w:pos="426"/>
        </w:tabs>
        <w:outlineLvl w:val="0"/>
        <w:rPr>
          <w:rFonts w:ascii="Segoe UI" w:hAnsi="Segoe UI" w:cs="Segoe UI"/>
          <w:sz w:val="18"/>
        </w:rPr>
      </w:pPr>
      <w:r w:rsidRPr="00941CD3">
        <w:rPr>
          <w:rFonts w:ascii="Segoe UI" w:hAnsi="Segoe UI" w:cs="Segoe UI"/>
          <w:sz w:val="18"/>
        </w:rPr>
        <w:t>Communication commerciale clandestine : la présentation verbale ou visuelle de marchandises, de services, du nom, de la marque ou des activités d'un producteur de marchandises ou d'un prestataire de services dans des programmes lorsque cette présentation est faite de façon intentionnelle par l'éditeur de services dans un but publicitaire ou de vente et risque d'induire le public en erreur sur la nature d'une telle présentation. Une présentation est considérée comme intentionnelle notamment lorsqu’elle est faite moyennant paiement ou autre contrepartie ;</w:t>
      </w:r>
      <w:r w:rsidRPr="00941CD3">
        <w:rPr>
          <w:rStyle w:val="Appelnotedebasdep"/>
          <w:rFonts w:ascii="Segoe UI" w:hAnsi="Segoe UI" w:cs="Segoe UI"/>
          <w:sz w:val="18"/>
        </w:rPr>
        <w:footnoteReference w:id="16"/>
      </w:r>
    </w:p>
    <w:p w:rsidR="008B6AE6" w:rsidRPr="00941CD3" w:rsidRDefault="008B6AE6" w:rsidP="008B6AE6">
      <w:pPr>
        <w:tabs>
          <w:tab w:val="left" w:pos="426"/>
        </w:tabs>
        <w:rPr>
          <w:rFonts w:ascii="Segoe UI" w:hAnsi="Segoe UI" w:cs="Segoe UI"/>
          <w:color w:val="000000"/>
          <w:sz w:val="18"/>
        </w:rPr>
      </w:pPr>
    </w:p>
    <w:p w:rsidR="008B6AE6" w:rsidRPr="00941CD3" w:rsidRDefault="008B6AE6" w:rsidP="008B3543">
      <w:pPr>
        <w:numPr>
          <w:ilvl w:val="0"/>
          <w:numId w:val="44"/>
        </w:numPr>
        <w:tabs>
          <w:tab w:val="left" w:pos="360"/>
          <w:tab w:val="left" w:pos="426"/>
        </w:tabs>
        <w:outlineLvl w:val="0"/>
        <w:rPr>
          <w:rFonts w:ascii="Segoe UI" w:hAnsi="Segoe UI" w:cs="Segoe UI"/>
          <w:sz w:val="18"/>
        </w:rPr>
      </w:pPr>
      <w:r w:rsidRPr="00941CD3">
        <w:rPr>
          <w:rFonts w:ascii="Segoe UI" w:hAnsi="Segoe UI" w:cs="Segoe UI"/>
          <w:sz w:val="18"/>
        </w:rPr>
        <w:t>Conseil supérieur de l’Education aux Médias : le Conseil supérieur de l’Education aux Médias tel qu’organisé par l</w:t>
      </w:r>
      <w:r w:rsidRPr="00941CD3">
        <w:rPr>
          <w:rFonts w:ascii="Segoe UI" w:hAnsi="Segoe UI" w:cs="Segoe UI"/>
          <w:sz w:val="18"/>
          <w:szCs w:val="18"/>
        </w:rPr>
        <w:t>a législation de la Communauté française</w:t>
      </w:r>
      <w:r w:rsidRPr="00941CD3">
        <w:rPr>
          <w:rFonts w:ascii="Segoe UI" w:hAnsi="Segoe UI" w:cs="Segoe UI"/>
          <w:sz w:val="18"/>
        </w:rPr>
        <w:t xml:space="preserve"> en matière d’Education aux Médias ;</w:t>
      </w:r>
      <w:r w:rsidRPr="00941CD3">
        <w:rPr>
          <w:rStyle w:val="Appelnotedebasdep"/>
          <w:rFonts w:ascii="Segoe UI" w:hAnsi="Segoe UI" w:cs="Segoe UI"/>
          <w:sz w:val="18"/>
        </w:rPr>
        <w:footnoteReference w:id="17"/>
      </w:r>
      <w:r w:rsidRPr="00941CD3">
        <w:rPr>
          <w:rFonts w:ascii="Segoe UI" w:hAnsi="Segoe UI" w:cs="Segoe UI"/>
          <w:sz w:val="18"/>
        </w:rPr>
        <w:t>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 xml:space="preserve">Coproduction d’œuvre audiovisuelle : la production d’une œuvre audiovisuelle par un éditeur de services </w:t>
      </w:r>
      <w:r w:rsidRPr="00941CD3">
        <w:rPr>
          <w:rFonts w:ascii="Segoe UI" w:hAnsi="Segoe UI" w:cs="Segoe UI"/>
          <w:sz w:val="18"/>
        </w:rPr>
        <w:t>ou un distributeur de services</w:t>
      </w:r>
      <w:r w:rsidRPr="00941CD3">
        <w:rPr>
          <w:rFonts w:ascii="Segoe UI" w:hAnsi="Segoe UI" w:cs="Segoe UI"/>
          <w:color w:val="FF0000"/>
          <w:sz w:val="18"/>
        </w:rPr>
        <w:t xml:space="preserve"> </w:t>
      </w:r>
      <w:r w:rsidRPr="00941CD3">
        <w:rPr>
          <w:rFonts w:ascii="Segoe UI" w:hAnsi="Segoe UI" w:cs="Segoe UI"/>
          <w:color w:val="000000"/>
          <w:sz w:val="18"/>
        </w:rPr>
        <w:t>et au moins un producteur indépendant de la Communauté française qui en assure la production déléguée ;</w:t>
      </w:r>
      <w:r w:rsidRPr="00941CD3">
        <w:rPr>
          <w:rStyle w:val="Appelnotedebasdep"/>
          <w:rFonts w:ascii="Segoe UI" w:hAnsi="Segoe UI" w:cs="Segoe UI"/>
          <w:sz w:val="18"/>
        </w:rPr>
        <w:footnoteReference w:id="18"/>
      </w:r>
    </w:p>
    <w:p w:rsidR="008B6AE6" w:rsidRPr="00941CD3" w:rsidRDefault="008B6AE6" w:rsidP="008B6AE6">
      <w:pPr>
        <w:rPr>
          <w:rFonts w:ascii="Segoe UI" w:hAnsi="Segoe UI" w:cs="Segoe UI"/>
          <w:color w:val="000000"/>
          <w:sz w:val="18"/>
        </w:rPr>
      </w:pPr>
    </w:p>
    <w:p w:rsidR="008B6AE6" w:rsidRPr="00D31718" w:rsidRDefault="008B6AE6" w:rsidP="008B6AE6">
      <w:pPr>
        <w:rPr>
          <w:rFonts w:ascii="Segoe UI" w:hAnsi="Segoe UI" w:cs="Segoe UI"/>
          <w:sz w:val="18"/>
        </w:rPr>
      </w:pPr>
      <w:r w:rsidRPr="00D31718">
        <w:rPr>
          <w:rFonts w:ascii="Segoe UI" w:hAnsi="Segoe UI" w:cs="Segoe UI"/>
          <w:sz w:val="18"/>
          <w:highlight w:val="green"/>
        </w:rPr>
        <w:t>12°bis CDJ : le Conseil de déontologie journalistique, créé au sein de l’IADJ ;</w:t>
      </w:r>
      <w:r w:rsidRPr="00D31718">
        <w:rPr>
          <w:rStyle w:val="Appelnotedebasdep"/>
          <w:rFonts w:ascii="Segoe UI" w:hAnsi="Segoe UI" w:cs="Segoe UI"/>
          <w:sz w:val="18"/>
          <w:highlight w:val="green"/>
        </w:rPr>
        <w:footnoteReference w:id="19"/>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CSA : le Conseil supérieur de l’audiovisuel, tel qu’organisé par le titre VII du présent décret ;</w:t>
      </w:r>
      <w:r w:rsidRPr="00941CD3">
        <w:rPr>
          <w:rStyle w:val="Appelnotedebasdep"/>
          <w:rFonts w:ascii="Segoe UI" w:hAnsi="Segoe UI" w:cs="Segoe UI"/>
          <w:sz w:val="18"/>
        </w:rPr>
        <w:footnoteReference w:id="20"/>
      </w:r>
    </w:p>
    <w:p w:rsidR="008B6AE6" w:rsidRPr="00941CD3" w:rsidRDefault="008B6AE6" w:rsidP="008B6AE6">
      <w:pPr>
        <w:rPr>
          <w:rFonts w:ascii="Segoe UI" w:hAnsi="Segoe UI" w:cs="Segoe UI"/>
          <w:color w:val="000000"/>
          <w:sz w:val="18"/>
        </w:rPr>
      </w:pPr>
    </w:p>
    <w:p w:rsidR="008B6AE6" w:rsidRPr="00941CD3" w:rsidRDefault="008B6AE6" w:rsidP="008B3543">
      <w:pPr>
        <w:pStyle w:val="Retraitcorpsdetexte"/>
        <w:widowControl/>
        <w:numPr>
          <w:ilvl w:val="0"/>
          <w:numId w:val="44"/>
        </w:numPr>
        <w:tabs>
          <w:tab w:val="left" w:pos="360"/>
        </w:tabs>
        <w:autoSpaceDE/>
        <w:outlineLvl w:val="0"/>
        <w:rPr>
          <w:rFonts w:ascii="Segoe UI" w:hAnsi="Segoe UI" w:cs="Segoe UI"/>
          <w:sz w:val="18"/>
        </w:rPr>
      </w:pPr>
      <w:r w:rsidRPr="00941CD3">
        <w:rPr>
          <w:rFonts w:ascii="Segoe UI" w:hAnsi="Segoe UI" w:cs="Segoe UI"/>
          <w:sz w:val="18"/>
        </w:rPr>
        <w:t>Dispositif illicite : tout dispositif et/ou composant matériel ou logiciel conçu, produit, adapté ou réalisé pour permettre l’accès à un service protégé et/ou rendant accessible un service protégé sous une forme intelligible sans l’autorisation du prestataire de services ;</w:t>
      </w:r>
      <w:r w:rsidRPr="00941CD3">
        <w:rPr>
          <w:rStyle w:val="Appelnotedebasdep"/>
          <w:rFonts w:ascii="Segoe UI" w:hAnsi="Segoe UI" w:cs="Segoe UI"/>
          <w:sz w:val="18"/>
        </w:rPr>
        <w:footnoteReference w:id="21"/>
      </w:r>
      <w:r w:rsidRPr="00941CD3">
        <w:rPr>
          <w:rFonts w:ascii="Segoe UI" w:hAnsi="Segoe UI" w:cs="Segoe UI"/>
          <w:sz w:val="18"/>
        </w:rPr>
        <w:t xml:space="preserve">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outlineLvl w:val="0"/>
        <w:rPr>
          <w:rFonts w:ascii="Segoe UI" w:hAnsi="Segoe UI" w:cs="Segoe UI"/>
          <w:sz w:val="18"/>
        </w:rPr>
      </w:pPr>
      <w:r w:rsidRPr="00941CD3">
        <w:rPr>
          <w:rFonts w:ascii="Segoe UI" w:hAnsi="Segoe UI" w:cs="Segoe UI"/>
          <w:sz w:val="18"/>
        </w:rPr>
        <w:t xml:space="preserve">Distributeur de services : toute personne morale qui met à disposition du public un ou des services de </w:t>
      </w:r>
      <w:r w:rsidRPr="00941CD3">
        <w:rPr>
          <w:rFonts w:ascii="Segoe UI" w:hAnsi="Segoe UI" w:cs="Segoe UI"/>
          <w:color w:val="auto"/>
          <w:sz w:val="18"/>
        </w:rPr>
        <w:t>médias audiovisuels de quelque</w:t>
      </w:r>
      <w:r w:rsidRPr="00941CD3">
        <w:rPr>
          <w:rFonts w:ascii="Segoe UI" w:hAnsi="Segoe UI" w:cs="Segoe UI"/>
          <w:sz w:val="18"/>
        </w:rPr>
        <w:t xml:space="preserve"> manière que ce soit et notamment </w:t>
      </w:r>
      <w:r w:rsidRPr="00941CD3">
        <w:rPr>
          <w:rFonts w:ascii="Segoe UI" w:hAnsi="Segoe UI" w:cs="Segoe UI"/>
          <w:color w:val="auto"/>
          <w:sz w:val="18"/>
          <w:szCs w:val="18"/>
        </w:rPr>
        <w:t xml:space="preserve">par voie hertzienne terrestre, par satellite </w:t>
      </w:r>
      <w:r w:rsidRPr="00941CD3">
        <w:rPr>
          <w:rFonts w:ascii="Segoe UI" w:hAnsi="Segoe UI" w:cs="Segoe UI"/>
          <w:color w:val="auto"/>
          <w:sz w:val="18"/>
          <w:szCs w:val="18"/>
        </w:rPr>
        <w:lastRenderedPageBreak/>
        <w:t>ou</w:t>
      </w:r>
      <w:r w:rsidRPr="00941CD3">
        <w:rPr>
          <w:rFonts w:ascii="Segoe UI" w:hAnsi="Segoe UI" w:cs="Segoe UI"/>
          <w:sz w:val="18"/>
        </w:rPr>
        <w:t xml:space="preserve"> par le biais d’un réseau de </w:t>
      </w:r>
      <w:r w:rsidRPr="00941CD3">
        <w:rPr>
          <w:rFonts w:ascii="Segoe UI" w:hAnsi="Segoe UI" w:cs="Segoe UI"/>
          <w:color w:val="auto"/>
          <w:sz w:val="18"/>
          <w:szCs w:val="18"/>
        </w:rPr>
        <w:t>télédistribution</w:t>
      </w:r>
      <w:r w:rsidRPr="00941CD3">
        <w:rPr>
          <w:rFonts w:ascii="Segoe UI" w:hAnsi="Segoe UI" w:cs="Segoe UI"/>
          <w:sz w:val="18"/>
        </w:rPr>
        <w:t>. L’offre de services peut comprendre des services édités par la personne elle-même et des services édités par des tiers avec lesquels elle établit des relations contractuelles ;</w:t>
      </w:r>
    </w:p>
    <w:p w:rsidR="008B6AE6" w:rsidRPr="00941CD3" w:rsidRDefault="008B6AE6" w:rsidP="008B6AE6">
      <w:pPr>
        <w:pStyle w:val="Retraitcorpsdetexte"/>
        <w:widowControl/>
        <w:autoSpaceDE/>
        <w:ind w:left="426"/>
        <w:rPr>
          <w:rFonts w:ascii="Segoe UI" w:hAnsi="Segoe UI" w:cs="Segoe UI"/>
          <w:sz w:val="18"/>
          <w:szCs w:val="18"/>
        </w:rPr>
      </w:pPr>
      <w:r w:rsidRPr="00941CD3">
        <w:rPr>
          <w:rFonts w:ascii="Segoe UI" w:hAnsi="Segoe UI" w:cs="Segoe UI"/>
          <w:sz w:val="18"/>
        </w:rPr>
        <w:t xml:space="preserve">Est également considérée comme distributeur de services, toute personne morale qui constitue une offre de </w:t>
      </w:r>
      <w:r w:rsidRPr="00941CD3">
        <w:rPr>
          <w:rFonts w:ascii="Segoe UI" w:hAnsi="Segoe UI" w:cs="Segoe UI"/>
          <w:sz w:val="18"/>
          <w:szCs w:val="18"/>
        </w:rPr>
        <w:t>services en établissant des relations contractuelles avec d’autres distributeurs ;</w:t>
      </w:r>
      <w:r w:rsidRPr="00941CD3">
        <w:rPr>
          <w:rStyle w:val="Appelnotedebasdep"/>
          <w:rFonts w:ascii="Segoe UI" w:hAnsi="Segoe UI" w:cs="Segoe UI"/>
          <w:sz w:val="18"/>
          <w:szCs w:val="18"/>
        </w:rPr>
        <w:footnoteReference w:id="22"/>
      </w:r>
    </w:p>
    <w:p w:rsidR="008B6AE6" w:rsidRPr="00941CD3" w:rsidRDefault="008B6AE6" w:rsidP="008B6AE6">
      <w:pPr>
        <w:pStyle w:val="Retraitcorpsdetexte"/>
        <w:widowControl/>
        <w:autoSpaceDE/>
        <w:ind w:left="426"/>
        <w:rPr>
          <w:rFonts w:ascii="Segoe UI" w:hAnsi="Segoe UI" w:cs="Segoe UI"/>
          <w:sz w:val="18"/>
          <w:szCs w:val="18"/>
        </w:rPr>
      </w:pPr>
    </w:p>
    <w:p w:rsidR="008B6AE6" w:rsidRPr="00941CD3" w:rsidRDefault="008B6AE6" w:rsidP="008B3543">
      <w:pPr>
        <w:pStyle w:val="Titre"/>
        <w:numPr>
          <w:ilvl w:val="0"/>
          <w:numId w:val="44"/>
        </w:numPr>
        <w:tabs>
          <w:tab w:val="left" w:pos="360"/>
        </w:tabs>
        <w:jc w:val="both"/>
        <w:outlineLvl w:val="0"/>
        <w:rPr>
          <w:rFonts w:ascii="Segoe UI" w:hAnsi="Segoe UI" w:cs="Segoe UI"/>
          <w:b w:val="0"/>
          <w:sz w:val="18"/>
          <w:szCs w:val="18"/>
          <w:u w:val="none"/>
        </w:rPr>
      </w:pPr>
      <w:r w:rsidRPr="00941CD3">
        <w:rPr>
          <w:rFonts w:ascii="Segoe UI" w:hAnsi="Segoe UI" w:cs="Segoe UI"/>
          <w:b w:val="0"/>
          <w:color w:val="000000"/>
          <w:sz w:val="18"/>
          <w:szCs w:val="18"/>
          <w:u w:val="none"/>
        </w:rPr>
        <w:t xml:space="preserve">Editeur de services : </w:t>
      </w:r>
      <w:r w:rsidRPr="00941CD3">
        <w:rPr>
          <w:rFonts w:ascii="Segoe UI" w:hAnsi="Segoe UI" w:cs="Segoe UI"/>
          <w:b w:val="0"/>
          <w:sz w:val="18"/>
          <w:szCs w:val="18"/>
          <w:u w:val="none"/>
        </w:rPr>
        <w:t>la personne physique ou morale qui assume la responsabilité éditoriale du choix du contenu du service de médias audiovisuels et qui détermine la manière dont il est organisé ;</w:t>
      </w:r>
      <w:r w:rsidRPr="00941CD3">
        <w:rPr>
          <w:rStyle w:val="Appelnotedebasdep"/>
          <w:rFonts w:ascii="Segoe UI" w:hAnsi="Segoe UI" w:cs="Segoe UI"/>
          <w:b w:val="0"/>
          <w:sz w:val="18"/>
          <w:szCs w:val="18"/>
          <w:u w:val="none"/>
        </w:rPr>
        <w:footnoteReference w:id="23"/>
      </w:r>
    </w:p>
    <w:p w:rsidR="008B6AE6" w:rsidRPr="00941CD3" w:rsidRDefault="008B6AE6" w:rsidP="008B6AE6">
      <w:pPr>
        <w:pStyle w:val="Titre"/>
        <w:jc w:val="both"/>
        <w:rPr>
          <w:rFonts w:ascii="Segoe UI" w:hAnsi="Segoe UI" w:cs="Segoe UI"/>
          <w:b w:val="0"/>
          <w:i/>
          <w:color w:val="000000"/>
          <w:sz w:val="18"/>
          <w:szCs w:val="18"/>
          <w:u w:val="none"/>
        </w:rPr>
      </w:pPr>
    </w:p>
    <w:p w:rsidR="008B6AE6" w:rsidRPr="00941CD3" w:rsidRDefault="008B6AE6" w:rsidP="008B3543">
      <w:pPr>
        <w:pStyle w:val="Retraitcorpsdetexte"/>
        <w:widowControl/>
        <w:numPr>
          <w:ilvl w:val="0"/>
          <w:numId w:val="44"/>
        </w:numPr>
        <w:tabs>
          <w:tab w:val="left" w:pos="360"/>
        </w:tabs>
        <w:autoSpaceDE/>
        <w:outlineLvl w:val="0"/>
        <w:rPr>
          <w:rFonts w:ascii="Segoe UI" w:hAnsi="Segoe UI" w:cs="Segoe UI"/>
          <w:sz w:val="18"/>
        </w:rPr>
      </w:pPr>
      <w:r w:rsidRPr="00941CD3">
        <w:rPr>
          <w:rFonts w:ascii="Segoe UI" w:hAnsi="Segoe UI" w:cs="Segoe UI"/>
          <w:sz w:val="18"/>
        </w:rPr>
        <w:t xml:space="preserve">Embrouillage : la chaîne des opérations de traitement des signaux audio et vidéo d’un service de </w:t>
      </w:r>
      <w:r w:rsidRPr="00941CD3">
        <w:rPr>
          <w:rFonts w:ascii="Segoe UI" w:hAnsi="Segoe UI" w:cs="Segoe UI"/>
          <w:color w:val="auto"/>
          <w:sz w:val="18"/>
        </w:rPr>
        <w:t xml:space="preserve">médias audiovisuels </w:t>
      </w:r>
      <w:r w:rsidRPr="00941CD3">
        <w:rPr>
          <w:rFonts w:ascii="Segoe UI" w:hAnsi="Segoe UI" w:cs="Segoe UI"/>
          <w:sz w:val="18"/>
        </w:rPr>
        <w:t>destiné à le rendre inintelligible à toute personne ne disposant pas des titres d’accès requis ;</w:t>
      </w:r>
      <w:r w:rsidRPr="00941CD3">
        <w:rPr>
          <w:rStyle w:val="Appelnotedebasdep"/>
          <w:rFonts w:ascii="Segoe UI" w:hAnsi="Segoe UI" w:cs="Segoe UI"/>
          <w:sz w:val="18"/>
        </w:rPr>
        <w:footnoteReference w:id="24"/>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outlineLvl w:val="0"/>
        <w:rPr>
          <w:rFonts w:ascii="Segoe UI" w:hAnsi="Segoe UI" w:cs="Segoe UI"/>
          <w:color w:val="auto"/>
          <w:sz w:val="18"/>
        </w:rPr>
      </w:pPr>
      <w:r w:rsidRPr="00941CD3">
        <w:rPr>
          <w:rFonts w:ascii="Segoe UI" w:hAnsi="Segoe UI" w:cs="Segoe UI"/>
          <w:color w:val="auto"/>
          <w:sz w:val="18"/>
        </w:rPr>
        <w:t>Evénement public : événement, organisé ou non, qui n’est pas de nature confidentielle et pour lequel il n’y a pas d’opposition à ce qu’il soit rendu public ;</w:t>
      </w:r>
      <w:r w:rsidRPr="00941CD3">
        <w:rPr>
          <w:rStyle w:val="Appelnotedebasdep"/>
          <w:rFonts w:ascii="Segoe UI" w:hAnsi="Segoe UI" w:cs="Segoe UI"/>
          <w:color w:val="auto"/>
          <w:sz w:val="18"/>
        </w:rPr>
        <w:footnoteReference w:id="25"/>
      </w:r>
    </w:p>
    <w:p w:rsidR="008B6AE6" w:rsidRPr="00941CD3" w:rsidRDefault="008B6AE6" w:rsidP="008B6AE6">
      <w:pPr>
        <w:pStyle w:val="Retraitcorpsdetexte"/>
        <w:widowControl/>
        <w:autoSpaceDE/>
        <w:rPr>
          <w:rFonts w:ascii="Segoe UI" w:hAnsi="Segoe UI" w:cs="Segoe UI"/>
          <w:sz w:val="18"/>
        </w:rPr>
      </w:pPr>
    </w:p>
    <w:p w:rsidR="008B6AE6" w:rsidRPr="00941CD3" w:rsidRDefault="00CE7EC8" w:rsidP="008B3543">
      <w:pPr>
        <w:pStyle w:val="Retraitcorpsdetexte"/>
        <w:widowControl/>
        <w:numPr>
          <w:ilvl w:val="0"/>
          <w:numId w:val="44"/>
        </w:numPr>
        <w:tabs>
          <w:tab w:val="left" w:pos="360"/>
        </w:tabs>
        <w:autoSpaceDE/>
        <w:outlineLvl w:val="0"/>
        <w:rPr>
          <w:rFonts w:ascii="Segoe UI" w:hAnsi="Segoe UI" w:cs="Segoe UI"/>
          <w:sz w:val="18"/>
        </w:rPr>
      </w:pPr>
      <w:r w:rsidRPr="00941CD3">
        <w:rPr>
          <w:rFonts w:ascii="Segoe UI" w:hAnsi="Segoe UI" w:cs="Segoe UI"/>
          <w:sz w:val="18"/>
        </w:rPr>
        <w:t xml:space="preserve">Fonds d’aide à la création radiophonique : Fonds budgétaire destiné à </w:t>
      </w:r>
      <w:r w:rsidRPr="00BB617C">
        <w:rPr>
          <w:rFonts w:ascii="Segoe UI" w:hAnsi="Segoe UI" w:cs="Segoe UI"/>
          <w:color w:val="auto"/>
          <w:sz w:val="18"/>
        </w:rPr>
        <w:t xml:space="preserve">soutenir les </w:t>
      </w:r>
      <w:r w:rsidRPr="00BB617C">
        <w:rPr>
          <w:rFonts w:ascii="Segoe UI" w:hAnsi="Segoe UI" w:cs="Segoe UI"/>
          <w:strike/>
          <w:color w:val="FFFFFF" w:themeColor="background1"/>
          <w:sz w:val="18"/>
          <w:highlight w:val="blue"/>
        </w:rPr>
        <w:t xml:space="preserve">projets de programmes de création radiophonique, </w:t>
      </w:r>
      <w:r w:rsidRPr="00BB617C">
        <w:rPr>
          <w:rFonts w:ascii="Segoe UI" w:hAnsi="Segoe UI" w:cs="Segoe UI"/>
          <w:strike/>
          <w:color w:val="FFFFFF" w:themeColor="background1"/>
          <w:sz w:val="18"/>
          <w:szCs w:val="18"/>
          <w:highlight w:val="blue"/>
        </w:rPr>
        <w:t>à soutenir les</w:t>
      </w:r>
      <w:r w:rsidRPr="00941CD3">
        <w:rPr>
          <w:rFonts w:ascii="Segoe UI" w:hAnsi="Segoe UI" w:cs="Segoe UI"/>
          <w:sz w:val="18"/>
          <w:szCs w:val="18"/>
        </w:rPr>
        <w:t xml:space="preserve"> radios associatives et d'expression à vocation culturelle ou d'éducation permanente</w:t>
      </w:r>
      <w:r w:rsidRPr="00BB617C">
        <w:rPr>
          <w:rFonts w:ascii="Segoe UI" w:hAnsi="Segoe UI" w:cs="Segoe UI"/>
          <w:color w:val="FFFFFF" w:themeColor="background1"/>
          <w:sz w:val="18"/>
          <w:szCs w:val="18"/>
          <w:highlight w:val="blue"/>
        </w:rPr>
        <w:t>,</w:t>
      </w:r>
      <w:r w:rsidRPr="00BB617C">
        <w:rPr>
          <w:rFonts w:ascii="Segoe UI" w:hAnsi="Segoe UI" w:cs="Segoe UI"/>
          <w:color w:val="FFFFFF" w:themeColor="background1"/>
          <w:sz w:val="18"/>
          <w:highlight w:val="blue"/>
        </w:rPr>
        <w:t xml:space="preserve"> </w:t>
      </w:r>
      <w:r w:rsidRPr="00BB617C">
        <w:rPr>
          <w:rFonts w:ascii="Segoe UI" w:hAnsi="Segoe UI" w:cs="Segoe UI"/>
          <w:strike/>
          <w:color w:val="FFFFFF" w:themeColor="background1"/>
          <w:sz w:val="18"/>
          <w:highlight w:val="blue"/>
        </w:rPr>
        <w:t>et</w:t>
      </w:r>
      <w:r w:rsidRPr="00BB617C">
        <w:rPr>
          <w:rFonts w:ascii="Segoe UI" w:hAnsi="Segoe UI" w:cs="Segoe UI"/>
          <w:color w:val="FFFFFF" w:themeColor="background1"/>
          <w:sz w:val="18"/>
        </w:rPr>
        <w:t xml:space="preserve"> </w:t>
      </w:r>
      <w:r w:rsidRPr="00941CD3">
        <w:rPr>
          <w:rFonts w:ascii="Segoe UI" w:hAnsi="Segoe UI" w:cs="Segoe UI"/>
          <w:sz w:val="18"/>
        </w:rPr>
        <w:t>les structures d’accueil pour la création radiophonique agréées par le Gouvernement</w:t>
      </w:r>
      <w:r>
        <w:rPr>
          <w:rFonts w:ascii="Segoe UI" w:hAnsi="Segoe UI" w:cs="Segoe UI"/>
          <w:sz w:val="18"/>
        </w:rPr>
        <w:t xml:space="preserve">, </w:t>
      </w:r>
      <w:r w:rsidRPr="00BB617C">
        <w:rPr>
          <w:rFonts w:ascii="Segoe UI" w:hAnsi="Segoe UI" w:cs="Segoe UI"/>
          <w:color w:val="FFFFFF" w:themeColor="background1"/>
          <w:sz w:val="18"/>
          <w:szCs w:val="18"/>
          <w:highlight w:val="blue"/>
        </w:rPr>
        <w:t>les projets d’œuvres de création radiophonique et la transition numérique radiophonique</w:t>
      </w:r>
      <w:r w:rsidR="008B6AE6" w:rsidRPr="00941CD3">
        <w:rPr>
          <w:rFonts w:ascii="Segoe UI" w:hAnsi="Segoe UI" w:cs="Segoe UI"/>
          <w:sz w:val="18"/>
        </w:rPr>
        <w:t> ;</w:t>
      </w:r>
      <w:r w:rsidR="008B6AE6" w:rsidRPr="00941CD3">
        <w:rPr>
          <w:rStyle w:val="Appelnotedebasdep"/>
          <w:rFonts w:ascii="Segoe UI" w:hAnsi="Segoe UI" w:cs="Segoe UI"/>
          <w:sz w:val="18"/>
        </w:rPr>
        <w:footnoteReference w:id="26"/>
      </w:r>
    </w:p>
    <w:p w:rsidR="008B6AE6" w:rsidRPr="00941CD3" w:rsidRDefault="008B6AE6" w:rsidP="008B6AE6">
      <w:pPr>
        <w:pStyle w:val="Retraitcorpsdetexte"/>
        <w:widowControl/>
        <w:autoSpaceDE/>
        <w:rPr>
          <w:rFonts w:ascii="Segoe UI" w:hAnsi="Segoe UI" w:cs="Segoe UI"/>
          <w:sz w:val="18"/>
        </w:rPr>
      </w:pPr>
    </w:p>
    <w:p w:rsidR="008B6AE6" w:rsidRPr="00BB617C" w:rsidRDefault="008B6AE6" w:rsidP="008B3543">
      <w:pPr>
        <w:numPr>
          <w:ilvl w:val="0"/>
          <w:numId w:val="44"/>
        </w:numPr>
        <w:tabs>
          <w:tab w:val="left" w:pos="360"/>
        </w:tabs>
        <w:outlineLvl w:val="0"/>
        <w:rPr>
          <w:rFonts w:ascii="Segoe UI" w:hAnsi="Segoe UI" w:cs="Segoe UI"/>
          <w:strike/>
          <w:color w:val="FFFFFF" w:themeColor="background1"/>
          <w:sz w:val="18"/>
          <w:highlight w:val="blue"/>
        </w:rPr>
      </w:pPr>
      <w:r w:rsidRPr="00BB617C">
        <w:rPr>
          <w:rFonts w:ascii="Segoe UI" w:hAnsi="Segoe UI" w:cs="Segoe UI"/>
          <w:strike/>
          <w:color w:val="FFFFFF" w:themeColor="background1"/>
          <w:sz w:val="18"/>
          <w:highlight w:val="blue"/>
        </w:rPr>
        <w:t>Fréquence de réémission : la radiofréquence située à l'intérieur de la zone de services d'un émetteur et destinée à améliorer la zone de service de cet émetteur ;</w:t>
      </w:r>
      <w:r w:rsidRPr="00BB617C">
        <w:rPr>
          <w:rStyle w:val="Appelnotedebasdep"/>
          <w:rFonts w:ascii="Segoe UI" w:hAnsi="Segoe UI" w:cs="Segoe UI"/>
          <w:strike/>
          <w:color w:val="FFFFFF" w:themeColor="background1"/>
          <w:sz w:val="18"/>
          <w:highlight w:val="blue"/>
        </w:rPr>
        <w:footnoteReference w:id="27"/>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 xml:space="preserve"> Gouvernement : le Gouvernement de la Communauté française ;</w:t>
      </w:r>
      <w:r w:rsidRPr="00941CD3">
        <w:rPr>
          <w:rStyle w:val="Appelnotedebasdep"/>
          <w:rFonts w:ascii="Segoe UI" w:hAnsi="Segoe UI" w:cs="Segoe UI"/>
          <w:sz w:val="18"/>
        </w:rPr>
        <w:footnoteReference w:id="28"/>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 xml:space="preserve"> Hauteur de l’antenne : la hauteur de l’antenne par rapport au sol ;</w:t>
      </w:r>
      <w:r w:rsidRPr="00941CD3">
        <w:rPr>
          <w:rStyle w:val="Appelnotedebasdep"/>
          <w:rFonts w:ascii="Segoe UI" w:hAnsi="Segoe UI" w:cs="Segoe UI"/>
          <w:sz w:val="18"/>
        </w:rPr>
        <w:footnoteReference w:id="29"/>
      </w:r>
    </w:p>
    <w:p w:rsidR="008B6AE6" w:rsidRPr="00941CD3" w:rsidRDefault="008B6AE6" w:rsidP="008B6AE6">
      <w:pPr>
        <w:rPr>
          <w:rFonts w:ascii="Segoe UI" w:hAnsi="Segoe UI" w:cs="Segoe UI"/>
          <w:color w:val="000000"/>
          <w:sz w:val="18"/>
        </w:rPr>
      </w:pPr>
    </w:p>
    <w:p w:rsidR="008B6AE6" w:rsidRDefault="008B6AE6" w:rsidP="008B6AE6">
      <w:pPr>
        <w:rPr>
          <w:rFonts w:ascii="Segoe UI" w:hAnsi="Segoe UI" w:cs="Segoe UI"/>
          <w:sz w:val="18"/>
        </w:rPr>
      </w:pPr>
      <w:r w:rsidRPr="003D1562">
        <w:rPr>
          <w:rFonts w:ascii="Segoe UI" w:hAnsi="Segoe UI" w:cs="Segoe UI"/>
          <w:sz w:val="18"/>
          <w:highlight w:val="green"/>
        </w:rPr>
        <w:t>22°</w:t>
      </w:r>
      <w:r w:rsidRPr="005C6B6B">
        <w:rPr>
          <w:rFonts w:ascii="Segoe UI" w:hAnsi="Segoe UI" w:cs="Segoe UI"/>
          <w:i/>
          <w:sz w:val="18"/>
          <w:highlight w:val="green"/>
        </w:rPr>
        <w:t>bis</w:t>
      </w:r>
      <w:r w:rsidRPr="003D1562">
        <w:rPr>
          <w:rFonts w:ascii="Segoe UI" w:hAnsi="Segoe UI" w:cs="Segoe UI"/>
          <w:sz w:val="18"/>
          <w:highlight w:val="green"/>
        </w:rPr>
        <w:t xml:space="preserve"> IADJ : l’instance d’autorégulation de la déontologie journalistique en Communauté française ;</w:t>
      </w:r>
      <w:r w:rsidRPr="003D1562">
        <w:rPr>
          <w:rStyle w:val="Appelnotedebasdep"/>
          <w:rFonts w:ascii="Segoe UI" w:hAnsi="Segoe UI" w:cs="Segoe UI"/>
          <w:sz w:val="18"/>
          <w:highlight w:val="green"/>
        </w:rPr>
        <w:footnoteReference w:id="30"/>
      </w:r>
    </w:p>
    <w:p w:rsidR="008B6AE6" w:rsidRDefault="008B6AE6" w:rsidP="008B6AE6">
      <w:pPr>
        <w:rPr>
          <w:rFonts w:ascii="Segoe UI" w:hAnsi="Segoe UI" w:cs="Segoe UI"/>
          <w:sz w:val="18"/>
        </w:rPr>
      </w:pPr>
    </w:p>
    <w:p w:rsidR="008B6AE6" w:rsidRPr="005C6B6B" w:rsidRDefault="008B6AE6" w:rsidP="008B6AE6">
      <w:pPr>
        <w:suppressAutoHyphens w:val="0"/>
        <w:autoSpaceDE w:val="0"/>
        <w:autoSpaceDN w:val="0"/>
        <w:adjustRightInd w:val="0"/>
        <w:rPr>
          <w:rFonts w:ascii="Segoe UI" w:hAnsi="Segoe UI" w:cs="Segoe UI"/>
          <w:iCs/>
          <w:sz w:val="18"/>
          <w:szCs w:val="18"/>
          <w:lang w:eastAsia="fr-BE"/>
        </w:rPr>
      </w:pPr>
      <w:r w:rsidRPr="005C6B6B">
        <w:rPr>
          <w:rFonts w:ascii="Segoe UI" w:hAnsi="Segoe UI" w:cs="Segoe UI"/>
          <w:sz w:val="18"/>
          <w:szCs w:val="18"/>
          <w:highlight w:val="lightGray"/>
        </w:rPr>
        <w:t>22°</w:t>
      </w:r>
      <w:r w:rsidRPr="005C6B6B">
        <w:rPr>
          <w:rFonts w:ascii="Segoe UI" w:hAnsi="Segoe UI" w:cs="Segoe UI"/>
          <w:i/>
          <w:sz w:val="18"/>
          <w:szCs w:val="18"/>
          <w:highlight w:val="lightGray"/>
        </w:rPr>
        <w:t>ter</w:t>
      </w:r>
      <w:r w:rsidRPr="005C6B6B">
        <w:rPr>
          <w:rFonts w:ascii="Segoe UI" w:hAnsi="Segoe UI" w:cs="Segoe UI"/>
          <w:sz w:val="18"/>
          <w:szCs w:val="18"/>
          <w:highlight w:val="lightGray"/>
        </w:rPr>
        <w:t xml:space="preserve"> </w:t>
      </w:r>
      <w:r w:rsidRPr="005C6B6B">
        <w:rPr>
          <w:rFonts w:ascii="Segoe UI" w:hAnsi="Segoe UI" w:cs="Segoe UI"/>
          <w:iCs/>
          <w:sz w:val="18"/>
          <w:szCs w:val="18"/>
          <w:highlight w:val="lightGray"/>
          <w:lang w:eastAsia="fr-BE"/>
        </w:rPr>
        <w:t xml:space="preserve">Interconnexion : la liaison physique et logique des réseaux publics de communications électroniques utilisés par le même opérateur de réseau ou un opérateur de réseau différent, afin de permettre la fourniture d’une même offre de services à des utilisateurs connectés à des réseaux différents. L’interconnexion constitue un type particulier d’accès mis en </w:t>
      </w:r>
      <w:r>
        <w:rPr>
          <w:rFonts w:ascii="Segoe UI" w:hAnsi="Segoe UI" w:cs="Segoe UI"/>
          <w:iCs/>
          <w:sz w:val="18"/>
          <w:szCs w:val="18"/>
          <w:highlight w:val="lightGray"/>
          <w:lang w:eastAsia="fr-BE"/>
        </w:rPr>
        <w:t xml:space="preserve">œuvre </w:t>
      </w:r>
      <w:r w:rsidRPr="005C6B6B">
        <w:rPr>
          <w:rFonts w:ascii="Segoe UI" w:hAnsi="Segoe UI" w:cs="Segoe UI"/>
          <w:iCs/>
          <w:sz w:val="18"/>
          <w:szCs w:val="18"/>
          <w:highlight w:val="lightGray"/>
          <w:lang w:eastAsia="fr-BE"/>
        </w:rPr>
        <w:t>entre opérateurs de réseaux publics ;</w:t>
      </w:r>
      <w:r>
        <w:rPr>
          <w:rStyle w:val="Appelnotedebasdep"/>
          <w:rFonts w:ascii="Segoe UI" w:hAnsi="Segoe UI" w:cs="Segoe UI"/>
          <w:iCs/>
          <w:sz w:val="18"/>
          <w:szCs w:val="18"/>
          <w:highlight w:val="lightGray"/>
          <w:lang w:eastAsia="fr-BE"/>
        </w:rPr>
        <w:footnoteReference w:id="31"/>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outlineLvl w:val="0"/>
        <w:rPr>
          <w:rFonts w:ascii="Segoe UI" w:hAnsi="Segoe UI" w:cs="Segoe UI"/>
          <w:sz w:val="18"/>
          <w:szCs w:val="18"/>
        </w:rPr>
      </w:pPr>
      <w:r w:rsidRPr="00941CD3">
        <w:rPr>
          <w:rFonts w:ascii="Segoe UI" w:hAnsi="Segoe UI" w:cs="Segoe UI"/>
          <w:color w:val="000000"/>
          <w:sz w:val="18"/>
        </w:rPr>
        <w:t xml:space="preserve">Oeuvre audiovisuelle : </w:t>
      </w:r>
      <w:r w:rsidRPr="00941CD3">
        <w:rPr>
          <w:rFonts w:ascii="Segoe UI" w:hAnsi="Segoe UI" w:cs="Segoe UI"/>
          <w:sz w:val="18"/>
          <w:szCs w:val="18"/>
        </w:rPr>
        <w:t xml:space="preserve">tout programme qui répond cumulativement aux critères suivants : </w:t>
      </w:r>
    </w:p>
    <w:p w:rsidR="008B6AE6" w:rsidRPr="00941CD3" w:rsidRDefault="008B6AE6" w:rsidP="008B3543">
      <w:pPr>
        <w:pStyle w:val="Corpsdetexte21"/>
        <w:numPr>
          <w:ilvl w:val="0"/>
          <w:numId w:val="26"/>
        </w:numPr>
        <w:tabs>
          <w:tab w:val="left" w:pos="748"/>
        </w:tabs>
        <w:ind w:left="748"/>
        <w:rPr>
          <w:rFonts w:ascii="Segoe UI" w:hAnsi="Segoe UI" w:cs="Segoe UI"/>
          <w:color w:val="auto"/>
          <w:szCs w:val="18"/>
        </w:rPr>
      </w:pPr>
      <w:r w:rsidRPr="00941CD3">
        <w:rPr>
          <w:rFonts w:ascii="Segoe UI" w:hAnsi="Segoe UI" w:cs="Segoe UI"/>
          <w:color w:val="auto"/>
          <w:szCs w:val="18"/>
        </w:rPr>
        <w:t xml:space="preserve">le programme répond à la définition de l’œuvre de fiction cinématographique ou télévisuelle au sens de l’article 1, 24° ou de l’œuvre documentaire au sens de l’article 1, 25° ; </w:t>
      </w:r>
    </w:p>
    <w:p w:rsidR="008B6AE6" w:rsidRPr="00941CD3" w:rsidRDefault="008B6AE6" w:rsidP="008B3543">
      <w:pPr>
        <w:pStyle w:val="Corpsdetexte21"/>
        <w:numPr>
          <w:ilvl w:val="0"/>
          <w:numId w:val="26"/>
        </w:numPr>
        <w:tabs>
          <w:tab w:val="left" w:pos="748"/>
        </w:tabs>
        <w:ind w:left="748"/>
        <w:rPr>
          <w:rFonts w:ascii="Segoe UI" w:hAnsi="Segoe UI" w:cs="Segoe UI"/>
          <w:color w:val="auto"/>
          <w:szCs w:val="18"/>
        </w:rPr>
      </w:pPr>
      <w:r w:rsidRPr="00941CD3">
        <w:rPr>
          <w:rFonts w:ascii="Segoe UI" w:hAnsi="Segoe UI" w:cs="Segoe UI"/>
          <w:color w:val="auto"/>
          <w:szCs w:val="18"/>
        </w:rPr>
        <w:t xml:space="preserve">le programme n’est pas un des programmes suivants : </w:t>
      </w:r>
    </w:p>
    <w:p w:rsidR="008B6AE6" w:rsidRPr="00941CD3" w:rsidRDefault="008B6AE6" w:rsidP="008B6AE6">
      <w:pPr>
        <w:pStyle w:val="Corpsdetexte21"/>
        <w:numPr>
          <w:ilvl w:val="0"/>
          <w:numId w:val="10"/>
        </w:numPr>
        <w:tabs>
          <w:tab w:val="left" w:pos="1211"/>
        </w:tabs>
        <w:ind w:left="1211"/>
        <w:rPr>
          <w:rFonts w:ascii="Segoe UI" w:hAnsi="Segoe UI" w:cs="Segoe UI"/>
          <w:color w:val="auto"/>
          <w:szCs w:val="18"/>
        </w:rPr>
      </w:pPr>
      <w:r w:rsidRPr="00941CD3">
        <w:rPr>
          <w:rFonts w:ascii="Segoe UI" w:hAnsi="Segoe UI" w:cs="Segoe UI"/>
          <w:color w:val="auto"/>
          <w:szCs w:val="18"/>
        </w:rPr>
        <w:t>un programme télévisuel de plateaux, y compris celui qui présente des séquences documentaires ou de fiction ;</w:t>
      </w:r>
    </w:p>
    <w:p w:rsidR="008B6AE6" w:rsidRPr="00941CD3" w:rsidRDefault="008B6AE6" w:rsidP="008B6AE6">
      <w:pPr>
        <w:pStyle w:val="Corpsdetexte21"/>
        <w:numPr>
          <w:ilvl w:val="0"/>
          <w:numId w:val="10"/>
        </w:numPr>
        <w:tabs>
          <w:tab w:val="left" w:pos="1211"/>
        </w:tabs>
        <w:ind w:left="1211"/>
        <w:rPr>
          <w:rFonts w:ascii="Segoe UI" w:hAnsi="Segoe UI" w:cs="Segoe UI"/>
          <w:color w:val="auto"/>
          <w:szCs w:val="18"/>
        </w:rPr>
      </w:pPr>
      <w:r w:rsidRPr="00941CD3">
        <w:rPr>
          <w:rFonts w:ascii="Segoe UI" w:hAnsi="Segoe UI" w:cs="Segoe UI"/>
          <w:color w:val="auto"/>
          <w:szCs w:val="18"/>
        </w:rPr>
        <w:t>un programme télévisuel de divertissement, y compris celui qui comporte des éléments de scénario, une mise en scène ou un montage ou qui présente une certaine forme de réalité ;</w:t>
      </w:r>
    </w:p>
    <w:p w:rsidR="008B6AE6" w:rsidRPr="00941CD3" w:rsidRDefault="008B6AE6" w:rsidP="008B6AE6">
      <w:pPr>
        <w:pStyle w:val="Corpsdetexte21"/>
        <w:numPr>
          <w:ilvl w:val="0"/>
          <w:numId w:val="10"/>
        </w:numPr>
        <w:tabs>
          <w:tab w:val="left" w:pos="1211"/>
        </w:tabs>
        <w:ind w:left="1211"/>
        <w:rPr>
          <w:rFonts w:ascii="Segoe UI" w:hAnsi="Segoe UI" w:cs="Segoe UI"/>
          <w:color w:val="auto"/>
          <w:szCs w:val="18"/>
        </w:rPr>
      </w:pPr>
      <w:r w:rsidRPr="00941CD3">
        <w:rPr>
          <w:rFonts w:ascii="Segoe UI" w:hAnsi="Segoe UI" w:cs="Segoe UI"/>
          <w:color w:val="auto"/>
          <w:szCs w:val="18"/>
        </w:rPr>
        <w:t xml:space="preserve">un programme télévisuel visant à reproduire de manière fictive des  programmes de plateaux; </w:t>
      </w:r>
    </w:p>
    <w:p w:rsidR="008B6AE6" w:rsidRPr="00941CD3" w:rsidRDefault="008B6AE6" w:rsidP="008B6AE6">
      <w:pPr>
        <w:pStyle w:val="Corpsdetexte21"/>
        <w:numPr>
          <w:ilvl w:val="0"/>
          <w:numId w:val="10"/>
        </w:numPr>
        <w:tabs>
          <w:tab w:val="left" w:pos="1211"/>
        </w:tabs>
        <w:ind w:left="1211"/>
        <w:rPr>
          <w:rFonts w:ascii="Segoe UI" w:hAnsi="Segoe UI" w:cs="Segoe UI"/>
          <w:color w:val="auto"/>
          <w:szCs w:val="18"/>
        </w:rPr>
      </w:pPr>
      <w:r w:rsidRPr="00941CD3">
        <w:rPr>
          <w:rFonts w:ascii="Segoe UI" w:hAnsi="Segoe UI" w:cs="Segoe UI"/>
          <w:color w:val="auto"/>
          <w:szCs w:val="18"/>
        </w:rPr>
        <w:t>un reportage d’actualité ;</w:t>
      </w:r>
    </w:p>
    <w:p w:rsidR="008B6AE6" w:rsidRPr="00941CD3" w:rsidRDefault="008B6AE6" w:rsidP="008B6AE6">
      <w:pPr>
        <w:pStyle w:val="Corpsdetexte21"/>
        <w:numPr>
          <w:ilvl w:val="0"/>
          <w:numId w:val="10"/>
        </w:numPr>
        <w:tabs>
          <w:tab w:val="left" w:pos="1211"/>
        </w:tabs>
        <w:ind w:left="1211"/>
        <w:rPr>
          <w:rFonts w:ascii="Segoe UI" w:hAnsi="Segoe UI" w:cs="Segoe UI"/>
          <w:color w:val="auto"/>
          <w:szCs w:val="18"/>
        </w:rPr>
      </w:pPr>
      <w:r w:rsidRPr="00941CD3">
        <w:rPr>
          <w:rFonts w:ascii="Segoe UI" w:hAnsi="Segoe UI" w:cs="Segoe UI"/>
          <w:color w:val="auto"/>
          <w:szCs w:val="18"/>
        </w:rPr>
        <w:t>un magazine d’information ;</w:t>
      </w:r>
    </w:p>
    <w:p w:rsidR="008B6AE6" w:rsidRDefault="008B6AE6" w:rsidP="008B6AE6">
      <w:pPr>
        <w:pStyle w:val="Corpsdetexte21"/>
        <w:numPr>
          <w:ilvl w:val="0"/>
          <w:numId w:val="10"/>
        </w:numPr>
        <w:tabs>
          <w:tab w:val="left" w:pos="1211"/>
        </w:tabs>
        <w:ind w:left="1211"/>
        <w:rPr>
          <w:rFonts w:ascii="Segoe UI" w:hAnsi="Segoe UI" w:cs="Segoe UI"/>
          <w:color w:val="auto"/>
        </w:rPr>
      </w:pPr>
      <w:r w:rsidRPr="00941CD3">
        <w:rPr>
          <w:rFonts w:ascii="Segoe UI" w:hAnsi="Segoe UI" w:cs="Segoe UI"/>
          <w:color w:val="auto"/>
        </w:rPr>
        <w:lastRenderedPageBreak/>
        <w:t>une captation simple, sans modification de la scénographie, ni montage, d’un spectacle vivant dès lors que ce spectacle existe indépendamment du programme télévisuel ;</w:t>
      </w:r>
      <w:r w:rsidRPr="00941CD3">
        <w:rPr>
          <w:rStyle w:val="Appelnotedebasdep"/>
          <w:rFonts w:ascii="Segoe UI" w:hAnsi="Segoe UI" w:cs="Segoe UI"/>
          <w:color w:val="auto"/>
        </w:rPr>
        <w:footnoteReference w:id="32"/>
      </w:r>
    </w:p>
    <w:p w:rsidR="00BB617C" w:rsidRDefault="00BB617C" w:rsidP="00BB617C">
      <w:pPr>
        <w:pStyle w:val="Corpsdetexte21"/>
        <w:tabs>
          <w:tab w:val="left" w:pos="1211"/>
        </w:tabs>
        <w:rPr>
          <w:rFonts w:ascii="Segoe UI" w:hAnsi="Segoe UI" w:cs="Segoe UI"/>
          <w:color w:val="auto"/>
        </w:rPr>
      </w:pPr>
    </w:p>
    <w:p w:rsidR="00BB617C" w:rsidRPr="00E34E83" w:rsidRDefault="00BB617C" w:rsidP="00BB617C">
      <w:pPr>
        <w:autoSpaceDE w:val="0"/>
        <w:autoSpaceDN w:val="0"/>
        <w:adjustRightInd w:val="0"/>
        <w:ind w:left="426" w:hanging="426"/>
        <w:rPr>
          <w:rFonts w:ascii="Segoe UI" w:hAnsi="Segoe UI" w:cs="Segoe UI"/>
          <w:color w:val="FFFFFF" w:themeColor="background1"/>
          <w:sz w:val="18"/>
          <w:szCs w:val="18"/>
          <w:highlight w:val="blue"/>
        </w:rPr>
      </w:pPr>
      <w:r w:rsidRPr="00E34E83">
        <w:rPr>
          <w:rFonts w:ascii="Segoe UI" w:hAnsi="Segoe UI" w:cs="Segoe UI"/>
          <w:color w:val="FFFFFF" w:themeColor="background1"/>
          <w:sz w:val="18"/>
          <w:szCs w:val="18"/>
          <w:highlight w:val="blue"/>
        </w:rPr>
        <w:t>23°</w:t>
      </w:r>
      <w:r w:rsidRPr="00E34E83">
        <w:rPr>
          <w:rFonts w:ascii="Segoe UI" w:hAnsi="Segoe UI" w:cs="Segoe UI"/>
          <w:i/>
          <w:color w:val="FFFFFF" w:themeColor="background1"/>
          <w:sz w:val="18"/>
          <w:szCs w:val="18"/>
          <w:highlight w:val="blue"/>
        </w:rPr>
        <w:t>bis</w:t>
      </w:r>
      <w:r w:rsidRPr="00E34E83">
        <w:rPr>
          <w:rFonts w:ascii="Segoe UI" w:hAnsi="Segoe UI" w:cs="Segoe UI"/>
          <w:color w:val="FFFFFF" w:themeColor="background1"/>
          <w:sz w:val="18"/>
          <w:szCs w:val="18"/>
          <w:highlight w:val="blue"/>
        </w:rPr>
        <w:t xml:space="preserve"> Œuvre de création radiophonique : tout programme qui répond cumulativement aux critères suivants :</w:t>
      </w:r>
    </w:p>
    <w:p w:rsidR="00BB617C" w:rsidRPr="00E34E83" w:rsidRDefault="00BB617C" w:rsidP="008B3543">
      <w:pPr>
        <w:pStyle w:val="Paragraphedeliste"/>
        <w:numPr>
          <w:ilvl w:val="1"/>
          <w:numId w:val="76"/>
        </w:numPr>
        <w:tabs>
          <w:tab w:val="clear" w:pos="1440"/>
          <w:tab w:val="num" w:pos="851"/>
        </w:tabs>
        <w:suppressAutoHyphens w:val="0"/>
        <w:autoSpaceDE w:val="0"/>
        <w:autoSpaceDN w:val="0"/>
        <w:adjustRightInd w:val="0"/>
        <w:ind w:left="851" w:hanging="284"/>
        <w:rPr>
          <w:rFonts w:ascii="Segoe UI" w:hAnsi="Segoe UI" w:cs="Segoe UI"/>
          <w:color w:val="FFFFFF" w:themeColor="background1"/>
          <w:sz w:val="18"/>
          <w:szCs w:val="18"/>
          <w:highlight w:val="blue"/>
        </w:rPr>
      </w:pPr>
      <w:r w:rsidRPr="00E34E83">
        <w:rPr>
          <w:rFonts w:ascii="Segoe UI" w:hAnsi="Segoe UI" w:cs="Segoe UI"/>
          <w:color w:val="FFFFFF" w:themeColor="background1"/>
          <w:sz w:val="18"/>
          <w:szCs w:val="18"/>
          <w:highlight w:val="blue"/>
        </w:rPr>
        <w:t>le programme est soit une œuvre de fiction radiophonique au sens de l’art 1</w:t>
      </w:r>
      <w:r w:rsidRPr="00E34E83">
        <w:rPr>
          <w:rFonts w:ascii="Segoe UI" w:hAnsi="Segoe UI" w:cs="Segoe UI"/>
          <w:color w:val="FFFFFF" w:themeColor="background1"/>
          <w:sz w:val="18"/>
          <w:szCs w:val="18"/>
          <w:highlight w:val="blue"/>
          <w:vertAlign w:val="superscript"/>
        </w:rPr>
        <w:t>er</w:t>
      </w:r>
      <w:r w:rsidRPr="00E34E83">
        <w:rPr>
          <w:rFonts w:ascii="Segoe UI" w:hAnsi="Segoe UI" w:cs="Segoe UI"/>
          <w:color w:val="FFFFFF" w:themeColor="background1"/>
          <w:sz w:val="18"/>
          <w:szCs w:val="18"/>
          <w:highlight w:val="blue"/>
        </w:rPr>
        <w:t>, 24 bis°, soit une œuvre documentaire radiophonique au sens de l’art 1</w:t>
      </w:r>
      <w:r w:rsidRPr="00E34E83">
        <w:rPr>
          <w:rFonts w:ascii="Segoe UI" w:hAnsi="Segoe UI" w:cs="Segoe UI"/>
          <w:color w:val="FFFFFF" w:themeColor="background1"/>
          <w:sz w:val="18"/>
          <w:szCs w:val="18"/>
          <w:highlight w:val="blue"/>
          <w:vertAlign w:val="superscript"/>
        </w:rPr>
        <w:t>er</w:t>
      </w:r>
      <w:r w:rsidRPr="00E34E83">
        <w:rPr>
          <w:rFonts w:ascii="Segoe UI" w:hAnsi="Segoe UI" w:cs="Segoe UI"/>
          <w:color w:val="FFFFFF" w:themeColor="background1"/>
          <w:sz w:val="18"/>
          <w:szCs w:val="18"/>
          <w:highlight w:val="blue"/>
        </w:rPr>
        <w:t>, 25 bis°, soit une œuvre musicale radiophonique au sens de l’art 1</w:t>
      </w:r>
      <w:r w:rsidRPr="00E34E83">
        <w:rPr>
          <w:rFonts w:ascii="Segoe UI" w:hAnsi="Segoe UI" w:cs="Segoe UI"/>
          <w:color w:val="FFFFFF" w:themeColor="background1"/>
          <w:sz w:val="18"/>
          <w:szCs w:val="18"/>
          <w:highlight w:val="blue"/>
          <w:vertAlign w:val="superscript"/>
        </w:rPr>
        <w:t>er</w:t>
      </w:r>
      <w:r w:rsidRPr="00E34E83">
        <w:rPr>
          <w:rFonts w:ascii="Segoe UI" w:hAnsi="Segoe UI" w:cs="Segoe UI"/>
          <w:color w:val="FFFFFF" w:themeColor="background1"/>
          <w:sz w:val="18"/>
          <w:szCs w:val="18"/>
          <w:highlight w:val="blue"/>
        </w:rPr>
        <w:t>, 26 bis°, soit une œuvre radiophonique d’éducation permanente au sens de l’article 1</w:t>
      </w:r>
      <w:r w:rsidRPr="00E34E83">
        <w:rPr>
          <w:rFonts w:ascii="Segoe UI" w:hAnsi="Segoe UI" w:cs="Segoe UI"/>
          <w:color w:val="FFFFFF" w:themeColor="background1"/>
          <w:sz w:val="18"/>
          <w:szCs w:val="18"/>
          <w:highlight w:val="blue"/>
          <w:vertAlign w:val="superscript"/>
        </w:rPr>
        <w:t>er</w:t>
      </w:r>
      <w:r w:rsidRPr="00E34E83">
        <w:rPr>
          <w:rFonts w:ascii="Segoe UI" w:hAnsi="Segoe UI" w:cs="Segoe UI"/>
          <w:color w:val="FFFFFF" w:themeColor="background1"/>
          <w:sz w:val="18"/>
          <w:szCs w:val="18"/>
          <w:highlight w:val="blue"/>
        </w:rPr>
        <w:t>, 26 ter° ;</w:t>
      </w:r>
    </w:p>
    <w:p w:rsidR="00BB617C" w:rsidRPr="00E34E83" w:rsidRDefault="00BB617C" w:rsidP="008B3543">
      <w:pPr>
        <w:numPr>
          <w:ilvl w:val="1"/>
          <w:numId w:val="76"/>
        </w:numPr>
        <w:tabs>
          <w:tab w:val="clear" w:pos="1440"/>
        </w:tabs>
        <w:suppressAutoHyphens w:val="0"/>
        <w:ind w:left="851" w:hanging="284"/>
        <w:rPr>
          <w:rFonts w:ascii="Segoe UI" w:hAnsi="Segoe UI" w:cs="Segoe UI"/>
          <w:color w:val="FFFFFF" w:themeColor="background1"/>
          <w:sz w:val="18"/>
          <w:szCs w:val="18"/>
          <w:highlight w:val="blue"/>
        </w:rPr>
      </w:pPr>
      <w:r w:rsidRPr="00E34E83">
        <w:rPr>
          <w:rFonts w:ascii="Segoe UI" w:hAnsi="Segoe UI" w:cs="Segoe UI"/>
          <w:color w:val="FFFFFF" w:themeColor="background1"/>
          <w:sz w:val="18"/>
          <w:szCs w:val="18"/>
          <w:highlight w:val="blue"/>
        </w:rPr>
        <w:t>le programme n’est pas un des programmes suivants :</w:t>
      </w:r>
    </w:p>
    <w:p w:rsidR="00BB617C" w:rsidRPr="00E34E83" w:rsidRDefault="00BB617C" w:rsidP="00770192">
      <w:pPr>
        <w:autoSpaceDE w:val="0"/>
        <w:autoSpaceDN w:val="0"/>
        <w:adjustRightInd w:val="0"/>
        <w:ind w:left="426" w:firstLine="425"/>
        <w:rPr>
          <w:rFonts w:ascii="Segoe UI" w:hAnsi="Segoe UI" w:cs="Segoe UI"/>
          <w:color w:val="FFFFFF" w:themeColor="background1"/>
          <w:sz w:val="18"/>
          <w:szCs w:val="18"/>
          <w:highlight w:val="blue"/>
        </w:rPr>
      </w:pPr>
      <w:r w:rsidRPr="00E34E83">
        <w:rPr>
          <w:rFonts w:ascii="Segoe UI" w:hAnsi="Segoe UI" w:cs="Segoe UI"/>
          <w:color w:val="FFFFFF" w:themeColor="background1"/>
          <w:sz w:val="18"/>
          <w:szCs w:val="18"/>
          <w:highlight w:val="blue"/>
        </w:rPr>
        <w:t>- un reportage d’actualité ;</w:t>
      </w:r>
    </w:p>
    <w:p w:rsidR="00BB617C" w:rsidRPr="00E34E83" w:rsidRDefault="00BB617C" w:rsidP="00770192">
      <w:pPr>
        <w:pStyle w:val="Corpsdetexte21"/>
        <w:tabs>
          <w:tab w:val="left" w:pos="1211"/>
        </w:tabs>
        <w:ind w:left="426" w:firstLine="425"/>
        <w:rPr>
          <w:rFonts w:ascii="Segoe UI" w:hAnsi="Segoe UI" w:cs="Segoe UI"/>
          <w:color w:val="FFFFFF" w:themeColor="background1"/>
          <w:szCs w:val="18"/>
        </w:rPr>
      </w:pPr>
      <w:r w:rsidRPr="00E34E83">
        <w:rPr>
          <w:rFonts w:ascii="Segoe UI" w:hAnsi="Segoe UI" w:cs="Segoe UI"/>
          <w:color w:val="FFFFFF" w:themeColor="background1"/>
          <w:szCs w:val="18"/>
          <w:highlight w:val="blue"/>
        </w:rPr>
        <w:t>- une captation simple d’un spectacle vivant ;</w:t>
      </w:r>
    </w:p>
    <w:p w:rsidR="008B6AE6" w:rsidRPr="00941CD3" w:rsidRDefault="008B6AE6" w:rsidP="008B6AE6">
      <w:pPr>
        <w:rPr>
          <w:rFonts w:ascii="Segoe UI" w:hAnsi="Segoe UI" w:cs="Segoe UI"/>
          <w:sz w:val="18"/>
        </w:rPr>
      </w:pPr>
    </w:p>
    <w:p w:rsidR="008B6AE6" w:rsidRPr="00941CD3" w:rsidRDefault="008B6AE6" w:rsidP="008B3543">
      <w:pPr>
        <w:numPr>
          <w:ilvl w:val="0"/>
          <w:numId w:val="44"/>
        </w:numPr>
        <w:tabs>
          <w:tab w:val="left" w:pos="360"/>
        </w:tabs>
        <w:outlineLvl w:val="0"/>
        <w:rPr>
          <w:rFonts w:ascii="Segoe UI" w:hAnsi="Segoe UI" w:cs="Segoe UI"/>
          <w:sz w:val="18"/>
          <w:szCs w:val="18"/>
        </w:rPr>
      </w:pPr>
      <w:r w:rsidRPr="00941CD3">
        <w:rPr>
          <w:rFonts w:ascii="Segoe UI" w:hAnsi="Segoe UI" w:cs="Segoe UI"/>
          <w:sz w:val="18"/>
          <w:szCs w:val="18"/>
        </w:rPr>
        <w:t>Oeuvre de fiction cinématographique ou télévisuelle : tout programme qui répond cumulativement aux critères suivants :</w:t>
      </w:r>
    </w:p>
    <w:p w:rsidR="008B6AE6" w:rsidRPr="00941CD3" w:rsidRDefault="008B6AE6" w:rsidP="008B3543">
      <w:pPr>
        <w:pStyle w:val="Corpsdetexte21"/>
        <w:numPr>
          <w:ilvl w:val="0"/>
          <w:numId w:val="45"/>
        </w:numPr>
        <w:tabs>
          <w:tab w:val="left" w:pos="935"/>
        </w:tabs>
        <w:ind w:left="935"/>
        <w:rPr>
          <w:rFonts w:ascii="Segoe UI" w:hAnsi="Segoe UI" w:cs="Segoe UI"/>
          <w:color w:val="auto"/>
          <w:szCs w:val="18"/>
        </w:rPr>
      </w:pPr>
      <w:r w:rsidRPr="00941CD3">
        <w:rPr>
          <w:rFonts w:ascii="Segoe UI" w:hAnsi="Segoe UI" w:cs="Segoe UI"/>
          <w:color w:val="auto"/>
          <w:szCs w:val="18"/>
        </w:rPr>
        <w:t>Etre une création de l’imagination, même s’il vise à retransmettre une réalité ;</w:t>
      </w:r>
    </w:p>
    <w:p w:rsidR="008B6AE6" w:rsidRDefault="008B6AE6" w:rsidP="008B3543">
      <w:pPr>
        <w:pStyle w:val="Corpsdetexte21"/>
        <w:numPr>
          <w:ilvl w:val="0"/>
          <w:numId w:val="45"/>
        </w:numPr>
        <w:tabs>
          <w:tab w:val="left" w:pos="935"/>
        </w:tabs>
        <w:ind w:left="935"/>
        <w:rPr>
          <w:rFonts w:ascii="Segoe UI" w:hAnsi="Segoe UI" w:cs="Segoe UI"/>
          <w:color w:val="auto"/>
          <w:szCs w:val="18"/>
        </w:rPr>
      </w:pPr>
      <w:r w:rsidRPr="00941CD3">
        <w:rPr>
          <w:rFonts w:ascii="Segoe UI" w:hAnsi="Segoe UI" w:cs="Segoe UI"/>
          <w:color w:val="auto"/>
          <w:szCs w:val="18"/>
        </w:rPr>
        <w:t>Etre une œuvre mise en scène dont la production fait appel à un scénario, y compris pour des tournages laissant une place à l’improvisation, et dont, à l’exception des œuvres d’animation, la réalisation repose sur la prestation d’artistes-interprètes pour l’essentiel de sa durée ; </w:t>
      </w:r>
      <w:r w:rsidRPr="00941CD3">
        <w:rPr>
          <w:rStyle w:val="Appelnotedebasdep"/>
          <w:rFonts w:ascii="Segoe UI" w:hAnsi="Segoe UI" w:cs="Segoe UI"/>
          <w:color w:val="auto"/>
          <w:szCs w:val="18"/>
        </w:rPr>
        <w:footnoteReference w:id="33"/>
      </w:r>
    </w:p>
    <w:p w:rsidR="00E34E83" w:rsidRDefault="00E34E83" w:rsidP="00E34E83">
      <w:pPr>
        <w:pStyle w:val="Corpsdetexte21"/>
        <w:tabs>
          <w:tab w:val="left" w:pos="935"/>
        </w:tabs>
        <w:rPr>
          <w:rFonts w:ascii="Segoe UI" w:hAnsi="Segoe UI" w:cs="Segoe UI"/>
          <w:color w:val="auto"/>
          <w:szCs w:val="18"/>
        </w:rPr>
      </w:pPr>
    </w:p>
    <w:p w:rsidR="00E34E83" w:rsidRPr="00E34E83" w:rsidRDefault="00E34E83" w:rsidP="00E34E83">
      <w:pPr>
        <w:autoSpaceDE w:val="0"/>
        <w:autoSpaceDN w:val="0"/>
        <w:adjustRightInd w:val="0"/>
        <w:rPr>
          <w:rFonts w:ascii="Segoe UI" w:hAnsi="Segoe UI" w:cs="Segoe UI"/>
          <w:color w:val="FFFFFF" w:themeColor="background1"/>
          <w:sz w:val="18"/>
          <w:szCs w:val="18"/>
          <w:highlight w:val="blue"/>
        </w:rPr>
      </w:pPr>
      <w:r w:rsidRPr="00E34E83">
        <w:rPr>
          <w:rFonts w:ascii="Segoe UI" w:hAnsi="Segoe UI" w:cs="Segoe UI"/>
          <w:color w:val="FFFFFF" w:themeColor="background1"/>
          <w:sz w:val="18"/>
          <w:szCs w:val="18"/>
          <w:highlight w:val="blue"/>
        </w:rPr>
        <w:t>24</w:t>
      </w:r>
      <w:r>
        <w:rPr>
          <w:rFonts w:ascii="Segoe UI" w:hAnsi="Segoe UI" w:cs="Segoe UI"/>
          <w:color w:val="FFFFFF" w:themeColor="background1"/>
          <w:sz w:val="18"/>
          <w:szCs w:val="18"/>
          <w:highlight w:val="blue"/>
        </w:rPr>
        <w:t>°</w:t>
      </w:r>
      <w:r w:rsidRPr="00E34E83">
        <w:rPr>
          <w:rFonts w:ascii="Segoe UI" w:hAnsi="Segoe UI" w:cs="Segoe UI"/>
          <w:i/>
          <w:color w:val="FFFFFF" w:themeColor="background1"/>
          <w:sz w:val="18"/>
          <w:szCs w:val="18"/>
          <w:highlight w:val="blue"/>
        </w:rPr>
        <w:t>bis</w:t>
      </w:r>
      <w:r w:rsidRPr="00E34E83">
        <w:rPr>
          <w:rFonts w:ascii="Segoe UI" w:hAnsi="Segoe UI" w:cs="Segoe UI"/>
          <w:color w:val="FFFFFF" w:themeColor="background1"/>
          <w:sz w:val="18"/>
          <w:szCs w:val="18"/>
          <w:highlight w:val="blue"/>
        </w:rPr>
        <w:t xml:space="preserve"> Œuvre de fiction radiophonique : tout programme qui répond cumulativement aux critères suivants :</w:t>
      </w:r>
    </w:p>
    <w:p w:rsidR="00E34E83" w:rsidRPr="00E34E83" w:rsidRDefault="00E34E83" w:rsidP="00E34E83">
      <w:pPr>
        <w:autoSpaceDE w:val="0"/>
        <w:autoSpaceDN w:val="0"/>
        <w:adjustRightInd w:val="0"/>
        <w:ind w:left="567"/>
        <w:rPr>
          <w:rFonts w:ascii="Segoe UI" w:hAnsi="Segoe UI" w:cs="Segoe UI"/>
          <w:color w:val="FFFFFF" w:themeColor="background1"/>
          <w:sz w:val="18"/>
          <w:szCs w:val="18"/>
          <w:highlight w:val="blue"/>
        </w:rPr>
      </w:pPr>
      <w:r w:rsidRPr="00E34E83">
        <w:rPr>
          <w:rFonts w:ascii="Segoe UI" w:hAnsi="Segoe UI" w:cs="Segoe UI"/>
          <w:color w:val="FFFFFF" w:themeColor="background1"/>
          <w:sz w:val="18"/>
          <w:szCs w:val="18"/>
          <w:highlight w:val="blue"/>
        </w:rPr>
        <w:t>a) être une création de l’imagination, même s’il vise à retransmettre une réalité ;</w:t>
      </w:r>
    </w:p>
    <w:p w:rsidR="00E34E83" w:rsidRPr="00E34E83" w:rsidRDefault="00E34E83" w:rsidP="00E34E83">
      <w:pPr>
        <w:pStyle w:val="Corpsdetexte21"/>
        <w:tabs>
          <w:tab w:val="left" w:pos="935"/>
        </w:tabs>
        <w:ind w:left="567"/>
        <w:rPr>
          <w:rFonts w:ascii="Segoe UI" w:hAnsi="Segoe UI" w:cs="Segoe UI"/>
          <w:color w:val="FFFFFF" w:themeColor="background1"/>
          <w:szCs w:val="18"/>
        </w:rPr>
      </w:pPr>
      <w:r w:rsidRPr="00E34E83">
        <w:rPr>
          <w:rFonts w:ascii="Segoe UI" w:hAnsi="Segoe UI" w:cs="Segoe UI"/>
          <w:color w:val="FFFFFF" w:themeColor="background1"/>
          <w:szCs w:val="18"/>
          <w:highlight w:val="blue"/>
        </w:rPr>
        <w:t>b) être une œuvre originale ou l’adaptation d’une œuvre existante dont la production fait appel à un scénario, et dont la réalisation repose sur la prestation d’artistes-interprètes pour l’essentiel de sa durée ;</w:t>
      </w:r>
      <w:r w:rsidRPr="00E34E83">
        <w:rPr>
          <w:rFonts w:ascii="Segoe UI" w:hAnsi="Segoe UI" w:cs="Segoe UI"/>
          <w:color w:val="FFFFFF" w:themeColor="background1"/>
          <w:szCs w:val="18"/>
        </w:rPr>
        <w:t> </w:t>
      </w:r>
    </w:p>
    <w:p w:rsidR="008B6AE6" w:rsidRPr="00941CD3" w:rsidRDefault="008B6AE6" w:rsidP="008B6AE6">
      <w:pPr>
        <w:rPr>
          <w:rFonts w:ascii="Segoe UI" w:hAnsi="Segoe UI" w:cs="Segoe UI"/>
          <w:sz w:val="18"/>
          <w:szCs w:val="18"/>
        </w:rPr>
      </w:pPr>
    </w:p>
    <w:p w:rsidR="008B6AE6" w:rsidRPr="00941CD3" w:rsidRDefault="008B6AE6" w:rsidP="008B3543">
      <w:pPr>
        <w:numPr>
          <w:ilvl w:val="0"/>
          <w:numId w:val="44"/>
        </w:numPr>
        <w:tabs>
          <w:tab w:val="left" w:pos="360"/>
        </w:tabs>
        <w:outlineLvl w:val="0"/>
        <w:rPr>
          <w:rFonts w:ascii="Segoe UI" w:hAnsi="Segoe UI" w:cs="Segoe UI"/>
          <w:sz w:val="18"/>
          <w:szCs w:val="18"/>
        </w:rPr>
      </w:pPr>
      <w:r w:rsidRPr="00941CD3">
        <w:rPr>
          <w:rFonts w:ascii="Segoe UI" w:hAnsi="Segoe UI" w:cs="Segoe UI"/>
          <w:sz w:val="18"/>
          <w:szCs w:val="18"/>
        </w:rPr>
        <w:t>Oeuvre documentaire : tout programme qui répond cumulativement aux critères suivants :</w:t>
      </w:r>
    </w:p>
    <w:p w:rsidR="008B6AE6" w:rsidRPr="00941CD3" w:rsidRDefault="008B6AE6" w:rsidP="008B6AE6">
      <w:pPr>
        <w:pStyle w:val="Corpsdetexte21"/>
        <w:numPr>
          <w:ilvl w:val="0"/>
          <w:numId w:val="3"/>
        </w:numPr>
        <w:tabs>
          <w:tab w:val="left" w:pos="935"/>
        </w:tabs>
        <w:ind w:left="935"/>
        <w:rPr>
          <w:rFonts w:ascii="Segoe UI" w:hAnsi="Segoe UI" w:cs="Segoe UI"/>
          <w:color w:val="auto"/>
          <w:szCs w:val="18"/>
        </w:rPr>
      </w:pPr>
      <w:r w:rsidRPr="00941CD3">
        <w:rPr>
          <w:rFonts w:ascii="Segoe UI" w:hAnsi="Segoe UI" w:cs="Segoe UI"/>
          <w:color w:val="auto"/>
          <w:szCs w:val="18"/>
        </w:rPr>
        <w:t>Présenter un élément du réel ;</w:t>
      </w:r>
    </w:p>
    <w:p w:rsidR="008B6AE6" w:rsidRPr="00941CD3" w:rsidRDefault="008B6AE6" w:rsidP="008B6AE6">
      <w:pPr>
        <w:pStyle w:val="Corpsdetexte21"/>
        <w:numPr>
          <w:ilvl w:val="0"/>
          <w:numId w:val="3"/>
        </w:numPr>
        <w:tabs>
          <w:tab w:val="left" w:pos="935"/>
        </w:tabs>
        <w:ind w:left="935"/>
        <w:rPr>
          <w:rFonts w:ascii="Segoe UI" w:hAnsi="Segoe UI" w:cs="Segoe UI"/>
          <w:color w:val="auto"/>
          <w:szCs w:val="18"/>
        </w:rPr>
      </w:pPr>
      <w:r w:rsidRPr="00941CD3">
        <w:rPr>
          <w:rFonts w:ascii="Segoe UI" w:hAnsi="Segoe UI" w:cs="Segoe UI"/>
          <w:color w:val="auto"/>
          <w:szCs w:val="18"/>
        </w:rPr>
        <w:t>Avoir un point de vue d’auteur caractérisé par une réflexion approfondie, une maturation du sujet traité, une recherche et une écriture ;</w:t>
      </w:r>
    </w:p>
    <w:p w:rsidR="008B6AE6" w:rsidRPr="00941CD3" w:rsidRDefault="008B6AE6" w:rsidP="008B6AE6">
      <w:pPr>
        <w:pStyle w:val="Corpsdetexte21"/>
        <w:numPr>
          <w:ilvl w:val="0"/>
          <w:numId w:val="3"/>
        </w:numPr>
        <w:tabs>
          <w:tab w:val="left" w:pos="935"/>
        </w:tabs>
        <w:ind w:left="935"/>
        <w:rPr>
          <w:rFonts w:ascii="Segoe UI" w:hAnsi="Segoe UI" w:cs="Segoe UI"/>
          <w:color w:val="auto"/>
          <w:szCs w:val="18"/>
        </w:rPr>
      </w:pPr>
      <w:r w:rsidRPr="00941CD3">
        <w:rPr>
          <w:rFonts w:ascii="Segoe UI" w:hAnsi="Segoe UI" w:cs="Segoe UI"/>
          <w:color w:val="auto"/>
          <w:szCs w:val="18"/>
        </w:rPr>
        <w:t>Permettre l’acquisition de connaissances ;</w:t>
      </w:r>
    </w:p>
    <w:p w:rsidR="008B6AE6" w:rsidRPr="00941CD3" w:rsidRDefault="008B6AE6" w:rsidP="008B6AE6">
      <w:pPr>
        <w:pStyle w:val="Corpsdetexte21"/>
        <w:numPr>
          <w:ilvl w:val="0"/>
          <w:numId w:val="3"/>
        </w:numPr>
        <w:tabs>
          <w:tab w:val="left" w:pos="935"/>
        </w:tabs>
        <w:ind w:left="935"/>
        <w:rPr>
          <w:rFonts w:ascii="Segoe UI" w:hAnsi="Segoe UI" w:cs="Segoe UI"/>
          <w:color w:val="auto"/>
          <w:szCs w:val="18"/>
        </w:rPr>
      </w:pPr>
      <w:r w:rsidRPr="00941CD3">
        <w:rPr>
          <w:rFonts w:ascii="Segoe UI" w:hAnsi="Segoe UI" w:cs="Segoe UI"/>
          <w:color w:val="auto"/>
          <w:szCs w:val="18"/>
        </w:rPr>
        <w:t>Le traitement du sujet doit se démarquer nettement d’un programme à vocation strictement informative ;</w:t>
      </w:r>
    </w:p>
    <w:p w:rsidR="008B6AE6" w:rsidRDefault="008B6AE6" w:rsidP="008B6AE6">
      <w:pPr>
        <w:pStyle w:val="Corpsdetexte21"/>
        <w:numPr>
          <w:ilvl w:val="0"/>
          <w:numId w:val="3"/>
        </w:numPr>
        <w:tabs>
          <w:tab w:val="left" w:pos="935"/>
        </w:tabs>
        <w:ind w:left="935"/>
        <w:rPr>
          <w:rFonts w:ascii="Segoe UI" w:hAnsi="Segoe UI" w:cs="Segoe UI"/>
          <w:color w:val="auto"/>
          <w:szCs w:val="18"/>
        </w:rPr>
      </w:pPr>
      <w:r w:rsidRPr="00941CD3">
        <w:rPr>
          <w:rFonts w:ascii="Segoe UI" w:hAnsi="Segoe UI" w:cs="Segoe UI"/>
          <w:color w:val="auto"/>
          <w:szCs w:val="18"/>
        </w:rPr>
        <w:t>Avoir un potentiel d’intérêt durable autre qu’à titre d’archive ;</w:t>
      </w:r>
      <w:r w:rsidRPr="00941CD3">
        <w:rPr>
          <w:rStyle w:val="Appelnotedebasdep"/>
          <w:rFonts w:ascii="Segoe UI" w:hAnsi="Segoe UI" w:cs="Segoe UI"/>
          <w:color w:val="auto"/>
          <w:szCs w:val="18"/>
        </w:rPr>
        <w:footnoteReference w:id="34"/>
      </w:r>
    </w:p>
    <w:p w:rsidR="00E34E83" w:rsidRDefault="00E34E83" w:rsidP="00E34E83">
      <w:pPr>
        <w:pStyle w:val="Corpsdetexte21"/>
        <w:tabs>
          <w:tab w:val="left" w:pos="935"/>
        </w:tabs>
        <w:rPr>
          <w:rFonts w:ascii="Segoe UI" w:hAnsi="Segoe UI" w:cs="Segoe UI"/>
          <w:color w:val="auto"/>
          <w:szCs w:val="18"/>
        </w:rPr>
      </w:pPr>
    </w:p>
    <w:p w:rsidR="00E34E83" w:rsidRPr="00E34E83" w:rsidRDefault="00E34E83" w:rsidP="00E34E83">
      <w:pPr>
        <w:autoSpaceDE w:val="0"/>
        <w:autoSpaceDN w:val="0"/>
        <w:adjustRightInd w:val="0"/>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25°</w:t>
      </w:r>
      <w:r w:rsidRPr="00E34E83">
        <w:rPr>
          <w:rFonts w:ascii="Segoe UI" w:hAnsi="Segoe UI" w:cs="Segoe UI"/>
          <w:i/>
          <w:color w:val="FFFFFF" w:themeColor="background1"/>
          <w:sz w:val="18"/>
          <w:szCs w:val="18"/>
          <w:highlight w:val="blue"/>
        </w:rPr>
        <w:t>bis</w:t>
      </w:r>
      <w:r w:rsidRPr="00E34E83">
        <w:rPr>
          <w:rFonts w:ascii="Segoe UI" w:hAnsi="Segoe UI" w:cs="Segoe UI"/>
          <w:color w:val="FFFFFF" w:themeColor="background1"/>
          <w:sz w:val="18"/>
          <w:szCs w:val="18"/>
          <w:highlight w:val="blue"/>
        </w:rPr>
        <w:t xml:space="preserve"> Œuvre documentaire radiophonique : tout programme qui répond cumulativement aux critères suivants :</w:t>
      </w:r>
    </w:p>
    <w:p w:rsidR="00E34E83" w:rsidRDefault="00E34E83" w:rsidP="00E34E83">
      <w:pPr>
        <w:suppressAutoHyphens w:val="0"/>
        <w:autoSpaceDE w:val="0"/>
        <w:autoSpaceDN w:val="0"/>
        <w:adjustRightInd w:val="0"/>
        <w:ind w:left="851" w:hanging="284"/>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a) </w:t>
      </w:r>
      <w:r>
        <w:rPr>
          <w:rFonts w:ascii="Segoe UI" w:hAnsi="Segoe UI" w:cs="Segoe UI"/>
          <w:color w:val="FFFFFF" w:themeColor="background1"/>
          <w:sz w:val="18"/>
          <w:szCs w:val="18"/>
          <w:highlight w:val="blue"/>
        </w:rPr>
        <w:tab/>
      </w:r>
      <w:r w:rsidRPr="00E34E83">
        <w:rPr>
          <w:rFonts w:ascii="Segoe UI" w:hAnsi="Segoe UI" w:cs="Segoe UI"/>
          <w:color w:val="FFFFFF" w:themeColor="background1"/>
          <w:sz w:val="18"/>
          <w:szCs w:val="18"/>
          <w:highlight w:val="blue"/>
        </w:rPr>
        <w:t>présenter un élément du réel ;</w:t>
      </w:r>
    </w:p>
    <w:p w:rsidR="00E34E83" w:rsidRDefault="00E34E83" w:rsidP="00E34E83">
      <w:pPr>
        <w:suppressAutoHyphens w:val="0"/>
        <w:autoSpaceDE w:val="0"/>
        <w:autoSpaceDN w:val="0"/>
        <w:adjustRightInd w:val="0"/>
        <w:ind w:left="851" w:hanging="284"/>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b) </w:t>
      </w:r>
      <w:r>
        <w:rPr>
          <w:rFonts w:ascii="Segoe UI" w:hAnsi="Segoe UI" w:cs="Segoe UI"/>
          <w:color w:val="FFFFFF" w:themeColor="background1"/>
          <w:sz w:val="18"/>
          <w:szCs w:val="18"/>
          <w:highlight w:val="blue"/>
        </w:rPr>
        <w:tab/>
      </w:r>
      <w:r w:rsidRPr="00E34E83">
        <w:rPr>
          <w:rFonts w:ascii="Segoe UI" w:hAnsi="Segoe UI" w:cs="Segoe UI"/>
          <w:color w:val="FFFFFF" w:themeColor="background1"/>
          <w:sz w:val="18"/>
          <w:szCs w:val="18"/>
          <w:highlight w:val="blue"/>
        </w:rPr>
        <w:t>avoir un point de vue d’auteur caractérisé par une réflexion approfondie, une maturation du sujet traité, une recherche et une écriture ;</w:t>
      </w:r>
    </w:p>
    <w:p w:rsidR="00E34E83" w:rsidRDefault="00E34E83" w:rsidP="00E34E83">
      <w:pPr>
        <w:suppressAutoHyphens w:val="0"/>
        <w:autoSpaceDE w:val="0"/>
        <w:autoSpaceDN w:val="0"/>
        <w:adjustRightInd w:val="0"/>
        <w:ind w:left="851" w:hanging="284"/>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c) </w:t>
      </w:r>
      <w:r>
        <w:rPr>
          <w:rFonts w:ascii="Segoe UI" w:hAnsi="Segoe UI" w:cs="Segoe UI"/>
          <w:color w:val="FFFFFF" w:themeColor="background1"/>
          <w:sz w:val="18"/>
          <w:szCs w:val="18"/>
          <w:highlight w:val="blue"/>
        </w:rPr>
        <w:tab/>
      </w:r>
      <w:r w:rsidRPr="00E34E83">
        <w:rPr>
          <w:rFonts w:ascii="Segoe UI" w:hAnsi="Segoe UI" w:cs="Segoe UI"/>
          <w:color w:val="FFFFFF" w:themeColor="background1"/>
          <w:sz w:val="18"/>
          <w:szCs w:val="18"/>
          <w:highlight w:val="blue"/>
        </w:rPr>
        <w:t>permettre l</w:t>
      </w:r>
      <w:r>
        <w:rPr>
          <w:rFonts w:ascii="Segoe UI" w:hAnsi="Segoe UI" w:cs="Segoe UI"/>
          <w:color w:val="FFFFFF" w:themeColor="background1"/>
          <w:sz w:val="18"/>
          <w:szCs w:val="18"/>
          <w:highlight w:val="blue"/>
        </w:rPr>
        <w:t>’acquisition des connaissances ;</w:t>
      </w:r>
    </w:p>
    <w:p w:rsidR="00E34E83" w:rsidRDefault="00E34E83" w:rsidP="00E34E83">
      <w:pPr>
        <w:suppressAutoHyphens w:val="0"/>
        <w:autoSpaceDE w:val="0"/>
        <w:autoSpaceDN w:val="0"/>
        <w:adjustRightInd w:val="0"/>
        <w:ind w:left="851" w:hanging="284"/>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d) </w:t>
      </w:r>
      <w:r>
        <w:rPr>
          <w:rFonts w:ascii="Segoe UI" w:hAnsi="Segoe UI" w:cs="Segoe UI"/>
          <w:color w:val="FFFFFF" w:themeColor="background1"/>
          <w:sz w:val="18"/>
          <w:szCs w:val="18"/>
          <w:highlight w:val="blue"/>
        </w:rPr>
        <w:tab/>
      </w:r>
      <w:r w:rsidRPr="00E34E83">
        <w:rPr>
          <w:rFonts w:ascii="Segoe UI" w:hAnsi="Segoe UI" w:cs="Segoe UI"/>
          <w:color w:val="FFFFFF" w:themeColor="background1"/>
          <w:sz w:val="18"/>
          <w:szCs w:val="18"/>
          <w:highlight w:val="blue"/>
        </w:rPr>
        <w:t>le traitement du sujet doit se démarquer nettement d’un programme à vocation strictement informative ;</w:t>
      </w:r>
    </w:p>
    <w:p w:rsidR="00E34E83" w:rsidRPr="00E34E83" w:rsidRDefault="00E34E83" w:rsidP="00E34E83">
      <w:pPr>
        <w:suppressAutoHyphens w:val="0"/>
        <w:autoSpaceDE w:val="0"/>
        <w:autoSpaceDN w:val="0"/>
        <w:adjustRightInd w:val="0"/>
        <w:ind w:left="851" w:hanging="284"/>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e) </w:t>
      </w:r>
      <w:r>
        <w:rPr>
          <w:rFonts w:ascii="Segoe UI" w:hAnsi="Segoe UI" w:cs="Segoe UI"/>
          <w:color w:val="FFFFFF" w:themeColor="background1"/>
          <w:sz w:val="18"/>
          <w:szCs w:val="18"/>
          <w:highlight w:val="blue"/>
        </w:rPr>
        <w:tab/>
      </w:r>
      <w:r w:rsidRPr="00E34E83">
        <w:rPr>
          <w:rFonts w:ascii="Segoe UI" w:hAnsi="Segoe UI" w:cs="Segoe UI"/>
          <w:color w:val="FFFFFF" w:themeColor="background1"/>
          <w:sz w:val="18"/>
          <w:szCs w:val="18"/>
          <w:highlight w:val="blue"/>
        </w:rPr>
        <w:t>avoir un potentiel d’intérêt durable autre qu’à titre d’archive.</w:t>
      </w:r>
      <w:r w:rsidRPr="00E34E83">
        <w:rPr>
          <w:rFonts w:ascii="Segoe UI" w:hAnsi="Segoe UI" w:cs="Segoe UI"/>
          <w:color w:val="FFFFFF" w:themeColor="background1"/>
          <w:sz w:val="18"/>
          <w:szCs w:val="18"/>
        </w:rPr>
        <w:t> </w:t>
      </w:r>
    </w:p>
    <w:p w:rsidR="008B6AE6" w:rsidRPr="00941CD3" w:rsidRDefault="008B6AE6" w:rsidP="008B6AE6">
      <w:pPr>
        <w:rPr>
          <w:rFonts w:ascii="Segoe UI" w:hAnsi="Segoe UI" w:cs="Segoe UI"/>
          <w:color w:val="000000"/>
          <w:sz w:val="18"/>
          <w:szCs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Oeuvre européenne</w:t>
      </w:r>
      <w:r w:rsidRPr="00941CD3">
        <w:rPr>
          <w:rFonts w:ascii="Segoe UI" w:hAnsi="Segoe UI" w:cs="Segoe UI"/>
          <w:b/>
          <w:color w:val="000000"/>
          <w:sz w:val="18"/>
        </w:rPr>
        <w:t> </w:t>
      </w:r>
      <w:r w:rsidRPr="00941CD3">
        <w:rPr>
          <w:rFonts w:ascii="Segoe UI" w:hAnsi="Segoe UI" w:cs="Segoe UI"/>
          <w:color w:val="000000"/>
          <w:sz w:val="18"/>
        </w:rPr>
        <w:t>:</w:t>
      </w:r>
    </w:p>
    <w:p w:rsidR="008B6AE6" w:rsidRPr="00941CD3" w:rsidRDefault="008B6AE6" w:rsidP="008B6AE6">
      <w:pPr>
        <w:rPr>
          <w:rFonts w:ascii="Segoe UI" w:hAnsi="Segoe UI" w:cs="Segoe UI"/>
          <w:b/>
          <w:color w:val="000000"/>
          <w:sz w:val="18"/>
        </w:rPr>
      </w:pPr>
    </w:p>
    <w:p w:rsidR="008B6AE6" w:rsidRPr="00941CD3" w:rsidRDefault="008B6AE6" w:rsidP="008B3543">
      <w:pPr>
        <w:numPr>
          <w:ilvl w:val="1"/>
          <w:numId w:val="44"/>
        </w:numPr>
        <w:tabs>
          <w:tab w:val="left" w:pos="748"/>
        </w:tabs>
        <w:ind w:left="748"/>
        <w:rPr>
          <w:rFonts w:ascii="Segoe UI" w:hAnsi="Segoe UI" w:cs="Segoe UI"/>
          <w:color w:val="000000"/>
          <w:sz w:val="18"/>
        </w:rPr>
      </w:pPr>
      <w:r w:rsidRPr="00941CD3">
        <w:rPr>
          <w:rFonts w:ascii="Segoe UI" w:hAnsi="Segoe UI" w:cs="Segoe UI"/>
          <w:color w:val="000000"/>
          <w:sz w:val="18"/>
        </w:rPr>
        <w:t>L'œuvre originaire d’Etats membres de l’Union européenne qui est réalisée essentiellement avec le concours d’auteurs et de travailleurs résidant dans un ou plusieurs de ces Etats et qui répond à l’une des trois conditions suivantes :</w:t>
      </w:r>
    </w:p>
    <w:p w:rsidR="008B6AE6" w:rsidRPr="00941CD3" w:rsidRDefault="008B6AE6" w:rsidP="008B3543">
      <w:pPr>
        <w:numPr>
          <w:ilvl w:val="2"/>
          <w:numId w:val="44"/>
        </w:numPr>
        <w:tabs>
          <w:tab w:val="left" w:pos="1122"/>
        </w:tabs>
        <w:ind w:left="1122"/>
        <w:rPr>
          <w:rFonts w:ascii="Segoe UI" w:hAnsi="Segoe UI" w:cs="Segoe UI"/>
          <w:color w:val="000000"/>
          <w:sz w:val="18"/>
        </w:rPr>
      </w:pPr>
      <w:r w:rsidRPr="00941CD3">
        <w:rPr>
          <w:rFonts w:ascii="Segoe UI" w:hAnsi="Segoe UI" w:cs="Segoe UI"/>
          <w:color w:val="000000"/>
          <w:sz w:val="18"/>
        </w:rPr>
        <w:t>elle est réalisée par un ou des producteurs établis dans un ou plusieurs de ces Etats,</w:t>
      </w:r>
    </w:p>
    <w:p w:rsidR="008B6AE6" w:rsidRPr="00941CD3" w:rsidRDefault="008B6AE6" w:rsidP="008B3543">
      <w:pPr>
        <w:numPr>
          <w:ilvl w:val="2"/>
          <w:numId w:val="44"/>
        </w:numPr>
        <w:tabs>
          <w:tab w:val="left" w:pos="1122"/>
        </w:tabs>
        <w:ind w:left="1122"/>
        <w:rPr>
          <w:rFonts w:ascii="Segoe UI" w:hAnsi="Segoe UI" w:cs="Segoe UI"/>
          <w:color w:val="000000"/>
          <w:sz w:val="18"/>
        </w:rPr>
      </w:pPr>
      <w:r w:rsidRPr="00941CD3">
        <w:rPr>
          <w:rFonts w:ascii="Segoe UI" w:hAnsi="Segoe UI" w:cs="Segoe UI"/>
          <w:color w:val="000000"/>
          <w:sz w:val="18"/>
        </w:rPr>
        <w:t>la production de cette œuvre est supervisée et effectivement contrôlée par un ou plusieurs producteurs établis dans un ou plusieurs de ces Etats,</w:t>
      </w:r>
    </w:p>
    <w:p w:rsidR="008B6AE6" w:rsidRPr="00941CD3" w:rsidRDefault="008B6AE6" w:rsidP="008B3543">
      <w:pPr>
        <w:pStyle w:val="WW-Retraitcorpsdetexte3"/>
        <w:widowControl/>
        <w:numPr>
          <w:ilvl w:val="2"/>
          <w:numId w:val="44"/>
        </w:numPr>
        <w:tabs>
          <w:tab w:val="left" w:pos="1122"/>
        </w:tabs>
        <w:suppressAutoHyphens w:val="0"/>
        <w:ind w:left="1122"/>
        <w:rPr>
          <w:rFonts w:ascii="Segoe UI" w:hAnsi="Segoe UI" w:cs="Segoe UI"/>
          <w:color w:val="000000"/>
          <w:sz w:val="18"/>
        </w:rPr>
      </w:pPr>
      <w:r w:rsidRPr="00941CD3">
        <w:rPr>
          <w:rFonts w:ascii="Segoe UI" w:hAnsi="Segoe UI" w:cs="Segoe UI"/>
          <w:color w:val="000000"/>
          <w:sz w:val="18"/>
        </w:rPr>
        <w:t>la contribution des coproducteurs de ces Etats est majoritaire dans le coût total de la coproduction, et celle-ci n’est pas contrôlée par un ou plusieurs producteurs établis en dehors de ces Etats ;</w:t>
      </w:r>
    </w:p>
    <w:p w:rsidR="008B6AE6" w:rsidRPr="00941CD3" w:rsidRDefault="008B6AE6" w:rsidP="008B6AE6">
      <w:pPr>
        <w:pStyle w:val="WW-Retraitcorpsdetexte3"/>
        <w:widowControl/>
        <w:tabs>
          <w:tab w:val="left" w:pos="-1800"/>
        </w:tabs>
        <w:suppressAutoHyphens w:val="0"/>
        <w:rPr>
          <w:rFonts w:ascii="Segoe UI" w:hAnsi="Segoe UI" w:cs="Segoe UI"/>
          <w:color w:val="000000"/>
          <w:sz w:val="18"/>
        </w:rPr>
      </w:pPr>
    </w:p>
    <w:p w:rsidR="008B6AE6" w:rsidRPr="00941CD3" w:rsidRDefault="008B6AE6" w:rsidP="008B3543">
      <w:pPr>
        <w:numPr>
          <w:ilvl w:val="1"/>
          <w:numId w:val="44"/>
        </w:numPr>
        <w:tabs>
          <w:tab w:val="left" w:pos="748"/>
        </w:tabs>
        <w:ind w:left="748"/>
        <w:rPr>
          <w:rFonts w:ascii="Segoe UI" w:hAnsi="Segoe UI" w:cs="Segoe UI"/>
          <w:color w:val="000000"/>
          <w:sz w:val="18"/>
        </w:rPr>
      </w:pPr>
      <w:r w:rsidRPr="00941CD3">
        <w:rPr>
          <w:rFonts w:ascii="Segoe UI" w:hAnsi="Segoe UI" w:cs="Segoe UI"/>
          <w:color w:val="000000"/>
          <w:sz w:val="18"/>
        </w:rPr>
        <w:lastRenderedPageBreak/>
        <w:t xml:space="preserve">L’œuvre originaire d’Etats tiers européens parties à la Convention européenne sur la télévision transfrontière du Conseil de l’Europe </w:t>
      </w:r>
      <w:r w:rsidRPr="00941CD3">
        <w:rPr>
          <w:rFonts w:ascii="Segoe UI" w:hAnsi="Segoe UI" w:cs="Segoe UI"/>
          <w:sz w:val="18"/>
        </w:rPr>
        <w:t>qui est réalisée essentiellement avec le concours d’auteurs et de travailleurs résidant dans un ou plusieurs de ces Etats et</w:t>
      </w:r>
      <w:r w:rsidRPr="00941CD3">
        <w:rPr>
          <w:rFonts w:ascii="Segoe UI" w:hAnsi="Segoe UI" w:cs="Segoe UI"/>
          <w:color w:val="000000"/>
          <w:sz w:val="18"/>
        </w:rPr>
        <w:t xml:space="preserve"> qui répond à l’une des trois conditions suivantes :</w:t>
      </w:r>
    </w:p>
    <w:p w:rsidR="008B6AE6" w:rsidRPr="00941CD3" w:rsidRDefault="008B6AE6" w:rsidP="008B3543">
      <w:pPr>
        <w:numPr>
          <w:ilvl w:val="2"/>
          <w:numId w:val="44"/>
        </w:numPr>
        <w:tabs>
          <w:tab w:val="left" w:pos="1122"/>
        </w:tabs>
        <w:ind w:left="1122"/>
        <w:rPr>
          <w:rFonts w:ascii="Segoe UI" w:hAnsi="Segoe UI" w:cs="Segoe UI"/>
          <w:color w:val="000000"/>
          <w:sz w:val="18"/>
        </w:rPr>
      </w:pPr>
      <w:r w:rsidRPr="00941CD3">
        <w:rPr>
          <w:rFonts w:ascii="Segoe UI" w:hAnsi="Segoe UI" w:cs="Segoe UI"/>
          <w:color w:val="000000"/>
          <w:sz w:val="18"/>
        </w:rPr>
        <w:t>elle est réalisée par un ou des producteurs établis dans un ou plusieurs de ces Etats;</w:t>
      </w:r>
    </w:p>
    <w:p w:rsidR="008B6AE6" w:rsidRPr="00941CD3" w:rsidRDefault="008B6AE6" w:rsidP="008B3543">
      <w:pPr>
        <w:numPr>
          <w:ilvl w:val="2"/>
          <w:numId w:val="44"/>
        </w:numPr>
        <w:tabs>
          <w:tab w:val="left" w:pos="1122"/>
        </w:tabs>
        <w:ind w:left="1122"/>
        <w:rPr>
          <w:rFonts w:ascii="Segoe UI" w:hAnsi="Segoe UI" w:cs="Segoe UI"/>
          <w:color w:val="000000"/>
          <w:sz w:val="18"/>
        </w:rPr>
      </w:pPr>
      <w:r w:rsidRPr="00941CD3">
        <w:rPr>
          <w:rFonts w:ascii="Segoe UI" w:hAnsi="Segoe UI" w:cs="Segoe UI"/>
          <w:color w:val="000000"/>
          <w:sz w:val="18"/>
        </w:rPr>
        <w:t>la production de cette œuvre est supervisée et effectivement contrôlée par un ou plusieurs producteurs établis dans un ou plusieurs de ces Etats ;</w:t>
      </w:r>
    </w:p>
    <w:p w:rsidR="008B6AE6" w:rsidRPr="00941CD3" w:rsidRDefault="008B6AE6" w:rsidP="008B3543">
      <w:pPr>
        <w:numPr>
          <w:ilvl w:val="2"/>
          <w:numId w:val="44"/>
        </w:numPr>
        <w:tabs>
          <w:tab w:val="left" w:pos="1122"/>
        </w:tabs>
        <w:ind w:left="1122"/>
        <w:rPr>
          <w:rFonts w:ascii="Segoe UI" w:hAnsi="Segoe UI" w:cs="Segoe UI"/>
          <w:sz w:val="18"/>
        </w:rPr>
      </w:pPr>
      <w:r w:rsidRPr="00941CD3">
        <w:rPr>
          <w:rFonts w:ascii="Segoe UI" w:hAnsi="Segoe UI" w:cs="Segoe UI"/>
          <w:sz w:val="18"/>
        </w:rPr>
        <w:t>la contribution des coproducteurs de ces Etats est majoritaire dans le coût total de la coproduction et celle-ci n’est pas contrôlée par un ou plusieurs producteurs établis en dehors de ces Etats ;</w:t>
      </w:r>
    </w:p>
    <w:p w:rsidR="008B6AE6" w:rsidRPr="00941CD3" w:rsidRDefault="008B6AE6" w:rsidP="008B6AE6">
      <w:pPr>
        <w:rPr>
          <w:rFonts w:ascii="Segoe UI" w:hAnsi="Segoe UI" w:cs="Segoe UI"/>
          <w:sz w:val="18"/>
        </w:rPr>
      </w:pPr>
    </w:p>
    <w:p w:rsidR="008B6AE6" w:rsidRPr="00941CD3" w:rsidRDefault="008B6AE6" w:rsidP="008B6AE6">
      <w:pPr>
        <w:ind w:left="748"/>
        <w:rPr>
          <w:rFonts w:ascii="Segoe UI" w:hAnsi="Segoe UI" w:cs="Segoe UI"/>
          <w:color w:val="000000"/>
          <w:sz w:val="18"/>
        </w:rPr>
      </w:pPr>
      <w:r w:rsidRPr="00941CD3">
        <w:rPr>
          <w:rFonts w:ascii="Segoe UI" w:hAnsi="Segoe UI" w:cs="Segoe UI"/>
          <w:color w:val="000000"/>
          <w:sz w:val="18"/>
        </w:rPr>
        <w:t>L’œuvre originaire d’Etats tiers européens parties à la Convention européenne sur la télévision transfrontière du Conseil de l'Europe n’est toutefois une œuvre européenne qu’à la condition que les œuvres originaires des Etats membres de l’Union ne fassent pas l’objet de mesure discriminatoire dans les Etats tiers européens ;</w:t>
      </w:r>
    </w:p>
    <w:p w:rsidR="008B6AE6" w:rsidRPr="00941CD3" w:rsidRDefault="008B6AE6" w:rsidP="008B6AE6">
      <w:pPr>
        <w:ind w:left="1416"/>
        <w:rPr>
          <w:rFonts w:ascii="Segoe UI" w:hAnsi="Segoe UI" w:cs="Segoe UI"/>
          <w:color w:val="000000"/>
          <w:sz w:val="18"/>
        </w:rPr>
      </w:pPr>
    </w:p>
    <w:p w:rsidR="008B6AE6" w:rsidRPr="00941CD3" w:rsidRDefault="008B6AE6" w:rsidP="008B3543">
      <w:pPr>
        <w:numPr>
          <w:ilvl w:val="1"/>
          <w:numId w:val="44"/>
        </w:numPr>
        <w:tabs>
          <w:tab w:val="left" w:pos="748"/>
        </w:tabs>
        <w:ind w:left="748"/>
        <w:rPr>
          <w:rFonts w:ascii="Segoe UI" w:hAnsi="Segoe UI" w:cs="Segoe UI"/>
          <w:sz w:val="18"/>
        </w:rPr>
      </w:pPr>
      <w:r w:rsidRPr="00941CD3">
        <w:rPr>
          <w:rFonts w:ascii="Segoe UI" w:hAnsi="Segoe UI" w:cs="Segoe UI"/>
          <w:sz w:val="18"/>
        </w:rPr>
        <w:t>L’œuvre coproduite dans le cadre d’accords concernant le secteur audiovisuel conclus entre l’Union européenne  et des pays tiers et répondant aux conditions définies dans chacun de ces accords, à la condition que les œuvres originaires des Etats membres de l’Union ne fassent pas l’objet de mesure discriminatoire dans les pays tiers concernés ;</w:t>
      </w:r>
    </w:p>
    <w:p w:rsidR="008B6AE6" w:rsidRPr="00941CD3" w:rsidRDefault="008B6AE6" w:rsidP="008B6AE6">
      <w:pPr>
        <w:ind w:left="1080"/>
        <w:rPr>
          <w:rFonts w:ascii="Segoe UI" w:hAnsi="Segoe UI" w:cs="Segoe UI"/>
          <w:sz w:val="18"/>
        </w:rPr>
      </w:pPr>
    </w:p>
    <w:p w:rsidR="008B6AE6" w:rsidRDefault="008B6AE6" w:rsidP="008B3543">
      <w:pPr>
        <w:numPr>
          <w:ilvl w:val="1"/>
          <w:numId w:val="44"/>
        </w:numPr>
        <w:tabs>
          <w:tab w:val="left" w:pos="748"/>
        </w:tabs>
        <w:ind w:left="748"/>
        <w:rPr>
          <w:rFonts w:ascii="Segoe UI" w:hAnsi="Segoe UI" w:cs="Segoe UI"/>
          <w:color w:val="000000"/>
          <w:sz w:val="18"/>
        </w:rPr>
      </w:pPr>
      <w:r w:rsidRPr="00941CD3">
        <w:rPr>
          <w:rFonts w:ascii="Segoe UI" w:hAnsi="Segoe UI" w:cs="Segoe UI"/>
          <w:color w:val="000000"/>
          <w:sz w:val="18"/>
        </w:rPr>
        <w:t>L’œuvre qui est produite dans le cadre d’accords bilatéraux de coproduction conclus entre des Etats membres et des pays tiers, à la condition que les coproducteurs communautaires participent majoritairement au coût total de production et que la production ne soit pas contrôlée par un ou plusieurs producteurs établis en dehors du territoire des Etats membres ;</w:t>
      </w:r>
      <w:r w:rsidRPr="00941CD3">
        <w:rPr>
          <w:rStyle w:val="Appelnotedebasdep"/>
          <w:rFonts w:ascii="Segoe UI" w:hAnsi="Segoe UI" w:cs="Segoe UI"/>
          <w:sz w:val="18"/>
        </w:rPr>
        <w:footnoteReference w:id="35"/>
      </w:r>
    </w:p>
    <w:p w:rsidR="00372C25" w:rsidRDefault="00372C25" w:rsidP="00372C25">
      <w:pPr>
        <w:pStyle w:val="Paragraphedeliste"/>
        <w:rPr>
          <w:rFonts w:ascii="Segoe UI" w:hAnsi="Segoe UI" w:cs="Segoe UI"/>
          <w:color w:val="000000"/>
          <w:sz w:val="18"/>
        </w:rPr>
      </w:pPr>
    </w:p>
    <w:p w:rsidR="00372C25" w:rsidRDefault="00372C25" w:rsidP="003E37AF">
      <w:pPr>
        <w:tabs>
          <w:tab w:val="left" w:pos="748"/>
        </w:tabs>
        <w:ind w:left="426" w:hanging="426"/>
        <w:rPr>
          <w:rFonts w:ascii="Segoe UI" w:hAnsi="Segoe UI" w:cs="Segoe UI"/>
          <w:color w:val="FFFFFF" w:themeColor="background1"/>
          <w:sz w:val="18"/>
          <w:szCs w:val="18"/>
        </w:rPr>
      </w:pPr>
      <w:r w:rsidRPr="00372C25">
        <w:rPr>
          <w:rFonts w:ascii="Segoe UI" w:hAnsi="Segoe UI" w:cs="Segoe UI"/>
          <w:color w:val="FFFFFF" w:themeColor="background1"/>
          <w:sz w:val="18"/>
          <w:szCs w:val="18"/>
          <w:highlight w:val="blue"/>
        </w:rPr>
        <w:t>26°</w:t>
      </w:r>
      <w:r w:rsidRPr="00372C25">
        <w:rPr>
          <w:rFonts w:ascii="Segoe UI" w:hAnsi="Segoe UI" w:cs="Segoe UI"/>
          <w:i/>
          <w:color w:val="FFFFFF" w:themeColor="background1"/>
          <w:sz w:val="18"/>
          <w:szCs w:val="18"/>
          <w:highlight w:val="blue"/>
        </w:rPr>
        <w:t>bis</w:t>
      </w:r>
      <w:r w:rsidRPr="00372C25">
        <w:rPr>
          <w:rFonts w:ascii="Segoe UI" w:hAnsi="Segoe UI" w:cs="Segoe UI"/>
          <w:color w:val="FFFFFF" w:themeColor="background1"/>
          <w:sz w:val="18"/>
          <w:szCs w:val="18"/>
          <w:highlight w:val="blue"/>
        </w:rPr>
        <w:t xml:space="preserve"> Œuvre musicale radiophonique : tout programme proposant une œuvre musicale originale conçue prioritairement pour une diffusion radiophonique ;</w:t>
      </w:r>
    </w:p>
    <w:p w:rsidR="00372C25" w:rsidRDefault="00372C25" w:rsidP="00372C25">
      <w:pPr>
        <w:tabs>
          <w:tab w:val="left" w:pos="748"/>
        </w:tabs>
        <w:rPr>
          <w:rFonts w:ascii="Segoe UI" w:hAnsi="Segoe UI" w:cs="Segoe UI"/>
          <w:color w:val="FFFFFF" w:themeColor="background1"/>
          <w:sz w:val="18"/>
          <w:szCs w:val="18"/>
        </w:rPr>
      </w:pPr>
    </w:p>
    <w:p w:rsidR="00372C25" w:rsidRPr="00372C25" w:rsidRDefault="00372C25" w:rsidP="003E37AF">
      <w:pPr>
        <w:tabs>
          <w:tab w:val="left" w:pos="748"/>
        </w:tabs>
        <w:ind w:left="426" w:hanging="426"/>
        <w:rPr>
          <w:rFonts w:ascii="Segoe UI" w:hAnsi="Segoe UI" w:cs="Segoe UI"/>
          <w:color w:val="FFFFFF" w:themeColor="background1"/>
          <w:sz w:val="18"/>
          <w:szCs w:val="18"/>
        </w:rPr>
      </w:pPr>
      <w:r w:rsidRPr="00372C25">
        <w:rPr>
          <w:rFonts w:ascii="Segoe UI" w:hAnsi="Segoe UI" w:cs="Segoe UI"/>
          <w:color w:val="FFFFFF" w:themeColor="background1"/>
          <w:sz w:val="18"/>
          <w:szCs w:val="18"/>
          <w:highlight w:val="blue"/>
        </w:rPr>
        <w:t>26</w:t>
      </w:r>
      <w:r>
        <w:rPr>
          <w:rFonts w:ascii="Segoe UI" w:hAnsi="Segoe UI" w:cs="Segoe UI"/>
          <w:color w:val="FFFFFF" w:themeColor="background1"/>
          <w:sz w:val="18"/>
          <w:szCs w:val="18"/>
          <w:highlight w:val="blue"/>
        </w:rPr>
        <w:t>°</w:t>
      </w:r>
      <w:r w:rsidRPr="00372C25">
        <w:rPr>
          <w:rFonts w:ascii="Segoe UI" w:hAnsi="Segoe UI" w:cs="Segoe UI"/>
          <w:i/>
          <w:color w:val="FFFFFF" w:themeColor="background1"/>
          <w:sz w:val="18"/>
          <w:szCs w:val="18"/>
          <w:highlight w:val="blue"/>
        </w:rPr>
        <w:t>ter</w:t>
      </w:r>
      <w:r w:rsidRPr="00372C25">
        <w:rPr>
          <w:rFonts w:ascii="Segoe UI" w:hAnsi="Segoe UI" w:cs="Segoe UI"/>
          <w:color w:val="FFFFFF" w:themeColor="background1"/>
          <w:sz w:val="18"/>
          <w:szCs w:val="18"/>
          <w:highlight w:val="blue"/>
        </w:rPr>
        <w:t xml:space="preserve"> Œuvre radiophonique d’éducation permanente : tout programme radiophonique qui procède à l'analyse critique de la société, à la stimulation d'initiatives démocratiques et collectives, au développement de la citoyenneté active et à l'exercice des droits sociaux, culturels, environnementaux et économiques dans une perspective d'émancipation individuelle et collective des publics en privilégiant la participation active des publics visés et l'expression culturelle ;</w:t>
      </w:r>
    </w:p>
    <w:p w:rsidR="008B6AE6" w:rsidRPr="00941CD3" w:rsidRDefault="008B6AE6" w:rsidP="008B6AE6">
      <w:pPr>
        <w:ind w:left="1080"/>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 xml:space="preserve">Offre de base : les services </w:t>
      </w:r>
      <w:r w:rsidRPr="00941CD3">
        <w:rPr>
          <w:rFonts w:ascii="Segoe UI" w:hAnsi="Segoe UI" w:cs="Segoe UI"/>
          <w:sz w:val="18"/>
        </w:rPr>
        <w:t>de médias audiovisuels</w:t>
      </w:r>
      <w:r w:rsidRPr="00941CD3">
        <w:rPr>
          <w:rFonts w:ascii="Segoe UI" w:hAnsi="Segoe UI" w:cs="Segoe UI"/>
          <w:color w:val="000000"/>
          <w:sz w:val="18"/>
        </w:rPr>
        <w:t xml:space="preserve"> offerts en bloc à </w:t>
      </w:r>
      <w:r w:rsidRPr="00941CD3">
        <w:rPr>
          <w:rFonts w:ascii="Segoe UI" w:hAnsi="Segoe UI" w:cs="Segoe UI"/>
          <w:sz w:val="18"/>
        </w:rPr>
        <w:t>l’utilisateur</w:t>
      </w:r>
      <w:r w:rsidRPr="00941CD3">
        <w:rPr>
          <w:rFonts w:ascii="Segoe UI" w:hAnsi="Segoe UI" w:cs="Segoe UI"/>
          <w:color w:val="000000"/>
          <w:sz w:val="18"/>
        </w:rPr>
        <w:t xml:space="preserve"> moyennant un tarif d’abonnement unique ;</w:t>
      </w:r>
      <w:r w:rsidRPr="00941CD3">
        <w:rPr>
          <w:rStyle w:val="Appelnotedebasdep"/>
          <w:rFonts w:ascii="Segoe UI" w:hAnsi="Segoe UI" w:cs="Segoe UI"/>
          <w:sz w:val="18"/>
        </w:rPr>
        <w:footnoteReference w:id="36"/>
      </w:r>
    </w:p>
    <w:p w:rsidR="008B6AE6" w:rsidRPr="00941CD3" w:rsidRDefault="008B6AE6" w:rsidP="008B6AE6">
      <w:pPr>
        <w:rPr>
          <w:rFonts w:ascii="Segoe UI" w:hAnsi="Segoe UI" w:cs="Segoe UI"/>
          <w:color w:val="000000"/>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sz w:val="18"/>
        </w:rPr>
      </w:pPr>
      <w:r w:rsidRPr="00941CD3">
        <w:rPr>
          <w:rFonts w:ascii="Segoe UI" w:hAnsi="Segoe UI" w:cs="Segoe UI"/>
          <w:sz w:val="18"/>
        </w:rPr>
        <w:t xml:space="preserve">Opérateur de réseau : toute personne morale qui assure les opérations techniques d’un réseau de </w:t>
      </w:r>
      <w:r w:rsidRPr="00941CD3">
        <w:rPr>
          <w:rFonts w:ascii="Segoe UI" w:hAnsi="Segoe UI" w:cs="Segoe UI"/>
          <w:color w:val="auto"/>
          <w:sz w:val="18"/>
          <w:szCs w:val="18"/>
        </w:rPr>
        <w:t>communications électroniques</w:t>
      </w:r>
      <w:r w:rsidRPr="00941CD3">
        <w:rPr>
          <w:rFonts w:ascii="Segoe UI" w:hAnsi="Segoe UI" w:cs="Segoe UI"/>
          <w:color w:val="auto"/>
          <w:sz w:val="18"/>
        </w:rPr>
        <w:t xml:space="preserve"> nécessaires à la transmission et la diffusion auprès du public de services de médias audiovisuels</w:t>
      </w:r>
      <w:r w:rsidRPr="00941CD3">
        <w:rPr>
          <w:rFonts w:ascii="Segoe UI" w:hAnsi="Segoe UI" w:cs="Segoe UI"/>
          <w:sz w:val="18"/>
        </w:rPr>
        <w:t xml:space="preserve"> ;</w:t>
      </w:r>
      <w:r w:rsidRPr="00941CD3">
        <w:rPr>
          <w:rStyle w:val="Appelnotedebasdep"/>
          <w:rFonts w:ascii="Segoe UI" w:hAnsi="Segoe UI" w:cs="Segoe UI"/>
          <w:sz w:val="18"/>
        </w:rPr>
        <w:footnoteReference w:id="37"/>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rPr>
      </w:pPr>
      <w:r w:rsidRPr="00941CD3">
        <w:rPr>
          <w:rFonts w:ascii="Segoe UI" w:hAnsi="Segoe UI" w:cs="Segoe UI"/>
          <w:sz w:val="18"/>
        </w:rPr>
        <w:t xml:space="preserve">Parrainage : toute contribution </w:t>
      </w:r>
      <w:r w:rsidRPr="00941CD3">
        <w:rPr>
          <w:rFonts w:ascii="Segoe UI" w:hAnsi="Segoe UI" w:cs="Segoe UI"/>
          <w:color w:val="auto"/>
          <w:sz w:val="18"/>
        </w:rPr>
        <w:t>sous forme de paiement ou autre contrepartie d'une institution ou d'une entreprise, publique ou privée, ou d’une personne physique n'exerçant pas d'activité d’éditeur de services ou de production de programmes, au financement de services de médias audiovisuels ou de programmes dans le but de promouvoir son nom, sa marque, son image, ses activités ou ses réalisations ;</w:t>
      </w:r>
      <w:r w:rsidRPr="00941CD3">
        <w:rPr>
          <w:rStyle w:val="Appelnotedebasdep"/>
          <w:rFonts w:ascii="Segoe UI" w:hAnsi="Segoe UI" w:cs="Segoe UI"/>
          <w:color w:val="auto"/>
          <w:sz w:val="18"/>
        </w:rPr>
        <w:footnoteReference w:id="38"/>
      </w:r>
    </w:p>
    <w:p w:rsidR="008B6AE6" w:rsidRPr="00941CD3" w:rsidRDefault="008B6AE6" w:rsidP="008B6AE6">
      <w:pPr>
        <w:pStyle w:val="Retraitcorpsdetexte"/>
        <w:widowControl/>
        <w:autoSpaceDE/>
        <w:rPr>
          <w:rFonts w:ascii="Segoe UI" w:hAnsi="Segoe UI" w:cs="Segoe UI"/>
          <w:b/>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szCs w:val="18"/>
        </w:rPr>
      </w:pPr>
      <w:r w:rsidRPr="00941CD3">
        <w:rPr>
          <w:rFonts w:ascii="Segoe UI" w:hAnsi="Segoe UI" w:cs="Segoe UI"/>
          <w:color w:val="auto"/>
          <w:sz w:val="18"/>
          <w:szCs w:val="18"/>
        </w:rPr>
        <w:t>Placement de produit : insertion d’un produit, d’un service ou de leur marque, ou référence à ce produit, ce service ou à leur marque, dans un programme, moyennant paiement ou autre contrepartie ;</w:t>
      </w:r>
      <w:r w:rsidRPr="00941CD3">
        <w:rPr>
          <w:rStyle w:val="Appelnotedebasdep"/>
          <w:rFonts w:ascii="Segoe UI" w:hAnsi="Segoe UI" w:cs="Segoe UI"/>
          <w:color w:val="auto"/>
          <w:sz w:val="18"/>
          <w:szCs w:val="18"/>
        </w:rPr>
        <w:footnoteReference w:id="39"/>
      </w:r>
    </w:p>
    <w:p w:rsidR="008B6AE6" w:rsidRPr="00941CD3" w:rsidRDefault="008B6AE6" w:rsidP="008B6AE6">
      <w:pPr>
        <w:pStyle w:val="Retraitcorpsdetexte"/>
        <w:widowControl/>
        <w:autoSpaceDE/>
        <w:rPr>
          <w:rFonts w:ascii="Segoe UI" w:hAnsi="Segoe UI" w:cs="Segoe UI"/>
          <w:b/>
          <w:color w:val="auto"/>
          <w:sz w:val="18"/>
          <w:szCs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szCs w:val="18"/>
        </w:rPr>
      </w:pPr>
      <w:r w:rsidRPr="00941CD3">
        <w:rPr>
          <w:rFonts w:ascii="Segoe UI" w:hAnsi="Segoe UI" w:cs="Segoe UI"/>
          <w:color w:val="auto"/>
          <w:sz w:val="18"/>
          <w:szCs w:val="18"/>
        </w:rPr>
        <w:t xml:space="preserve">Plateforme de distribution fermée : plateforme de distribution de services de médias audiovisuels, dont l’accès par un éditeur de services nécessite un accord préalable du distributeur de services responsable de cette plateforme. Dans le cas où l’éditeur de services est son propre distributeur, les services de médias audiovisuels </w:t>
      </w:r>
      <w:r w:rsidRPr="00941CD3">
        <w:rPr>
          <w:rFonts w:ascii="Segoe UI" w:hAnsi="Segoe UI" w:cs="Segoe UI"/>
          <w:color w:val="auto"/>
          <w:sz w:val="18"/>
          <w:szCs w:val="18"/>
        </w:rPr>
        <w:lastRenderedPageBreak/>
        <w:t>qu’il édite et distribue sont considérés comme étant fournis par le biais d’une plateforme de distribution fermée si l’accès au réseau de communications électroniques nécessite un accord préalable de l’opérateur de réseau ou l’obtention d’une capacité sur des réseaux hertziens ;</w:t>
      </w:r>
      <w:r w:rsidRPr="00941CD3">
        <w:rPr>
          <w:rStyle w:val="Appelnotedebasdep"/>
          <w:rFonts w:ascii="Segoe UI" w:hAnsi="Segoe UI" w:cs="Segoe UI"/>
          <w:color w:val="auto"/>
          <w:sz w:val="18"/>
          <w:szCs w:val="18"/>
        </w:rPr>
        <w:footnoteReference w:id="40"/>
      </w:r>
    </w:p>
    <w:p w:rsidR="008B6AE6" w:rsidRPr="00941CD3" w:rsidRDefault="008B6AE6" w:rsidP="008B6AE6">
      <w:pPr>
        <w:pStyle w:val="Retraitcorpsdetexte"/>
        <w:widowControl/>
        <w:autoSpaceDE/>
        <w:rPr>
          <w:rFonts w:ascii="Segoe UI" w:hAnsi="Segoe UI" w:cs="Segoe UI"/>
          <w:b/>
          <w:i/>
          <w:sz w:val="18"/>
          <w:szCs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szCs w:val="18"/>
        </w:rPr>
        <w:t xml:space="preserve">Pré-achat d’œuvre audiovisuelle : toute acquisition, par un éditeur de services </w:t>
      </w:r>
      <w:r w:rsidRPr="00941CD3">
        <w:rPr>
          <w:rFonts w:ascii="Segoe UI" w:hAnsi="Segoe UI" w:cs="Segoe UI"/>
          <w:sz w:val="18"/>
          <w:szCs w:val="18"/>
        </w:rPr>
        <w:t>ou un distributeur de services,</w:t>
      </w:r>
      <w:r w:rsidRPr="00941CD3">
        <w:rPr>
          <w:rFonts w:ascii="Segoe UI" w:hAnsi="Segoe UI" w:cs="Segoe UI"/>
          <w:color w:val="FF0000"/>
          <w:sz w:val="18"/>
          <w:szCs w:val="18"/>
        </w:rPr>
        <w:t xml:space="preserve"> </w:t>
      </w:r>
      <w:r w:rsidRPr="00941CD3">
        <w:rPr>
          <w:rFonts w:ascii="Segoe UI" w:hAnsi="Segoe UI" w:cs="Segoe UI"/>
          <w:color w:val="000000"/>
          <w:sz w:val="18"/>
          <w:szCs w:val="18"/>
        </w:rPr>
        <w:t>d’un droit de diffusion d’une œuvre audiovisuelle à réaliser et coproduite</w:t>
      </w:r>
      <w:r w:rsidRPr="00941CD3">
        <w:rPr>
          <w:rFonts w:ascii="Segoe UI" w:hAnsi="Segoe UI" w:cs="Segoe UI"/>
          <w:color w:val="000000"/>
          <w:sz w:val="18"/>
        </w:rPr>
        <w:t xml:space="preserve"> par au moins un producteur indépendant de la Communauté française qui en assure la production déléguée ;</w:t>
      </w:r>
      <w:r w:rsidRPr="00941CD3">
        <w:rPr>
          <w:rStyle w:val="Appelnotedebasdep"/>
          <w:rFonts w:ascii="Segoe UI" w:hAnsi="Segoe UI" w:cs="Segoe UI"/>
          <w:sz w:val="18"/>
        </w:rPr>
        <w:footnoteReference w:id="41"/>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rPr>
      </w:pPr>
      <w:r w:rsidRPr="00941CD3">
        <w:rPr>
          <w:rFonts w:ascii="Segoe UI" w:hAnsi="Segoe UI" w:cs="Segoe UI"/>
          <w:color w:val="000000"/>
          <w:sz w:val="18"/>
        </w:rPr>
        <w:t xml:space="preserve">Prestation extérieure : toute prestation effectuée, à la demande d’un éditeur de services, dans la réalisation de tout ou partie d’un programme de cet éditeur, par une personne physique ou morale établie dans la région de langue française ou dans la région bilingue de Bruxelles-Capitale, à l’exception </w:t>
      </w:r>
      <w:r w:rsidRPr="00941CD3">
        <w:rPr>
          <w:rFonts w:ascii="Segoe UI" w:hAnsi="Segoe UI" w:cs="Segoe UI"/>
          <w:sz w:val="18"/>
        </w:rPr>
        <w:t>des messages de communication commerciale ;</w:t>
      </w:r>
      <w:r w:rsidRPr="00941CD3">
        <w:rPr>
          <w:rStyle w:val="Appelnotedebasdep"/>
          <w:rFonts w:ascii="Segoe UI" w:hAnsi="Segoe UI" w:cs="Segoe UI"/>
          <w:sz w:val="18"/>
        </w:rPr>
        <w:footnoteReference w:id="42"/>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Producteurs indépendants : le producteur</w:t>
      </w:r>
      <w:r w:rsidRPr="00941CD3">
        <w:rPr>
          <w:rFonts w:ascii="Segoe UI" w:hAnsi="Segoe UI" w:cs="Segoe UI"/>
          <w:color w:val="FF0000"/>
          <w:sz w:val="18"/>
        </w:rPr>
        <w:t> </w:t>
      </w:r>
      <w:r w:rsidRPr="00941CD3">
        <w:rPr>
          <w:rFonts w:ascii="Segoe UI" w:hAnsi="Segoe UI" w:cs="Segoe UI"/>
          <w:color w:val="000000"/>
          <w:sz w:val="18"/>
        </w:rPr>
        <w:t>:</w:t>
      </w:r>
    </w:p>
    <w:p w:rsidR="008B6AE6" w:rsidRPr="00941CD3" w:rsidRDefault="008B6AE6" w:rsidP="008B3543">
      <w:pPr>
        <w:numPr>
          <w:ilvl w:val="2"/>
          <w:numId w:val="44"/>
        </w:numPr>
        <w:tabs>
          <w:tab w:val="left" w:pos="748"/>
        </w:tabs>
        <w:ind w:left="748"/>
        <w:rPr>
          <w:rFonts w:ascii="Segoe UI" w:hAnsi="Segoe UI" w:cs="Segoe UI"/>
          <w:color w:val="000000"/>
          <w:sz w:val="18"/>
        </w:rPr>
      </w:pPr>
      <w:r w:rsidRPr="00941CD3">
        <w:rPr>
          <w:rFonts w:ascii="Segoe UI" w:hAnsi="Segoe UI" w:cs="Segoe UI"/>
          <w:color w:val="000000"/>
          <w:sz w:val="18"/>
        </w:rPr>
        <w:t xml:space="preserve">qui dispose d’une personnalité juridique distincte de celle d’un éditeur de services, </w:t>
      </w:r>
    </w:p>
    <w:p w:rsidR="008B6AE6" w:rsidRPr="00941CD3" w:rsidRDefault="008B6AE6" w:rsidP="008B3543">
      <w:pPr>
        <w:numPr>
          <w:ilvl w:val="2"/>
          <w:numId w:val="44"/>
        </w:numPr>
        <w:tabs>
          <w:tab w:val="left" w:pos="748"/>
        </w:tabs>
        <w:ind w:left="748"/>
        <w:rPr>
          <w:rFonts w:ascii="Segoe UI" w:hAnsi="Segoe UI" w:cs="Segoe UI"/>
          <w:color w:val="000000"/>
          <w:sz w:val="18"/>
        </w:rPr>
      </w:pPr>
      <w:r w:rsidRPr="00941CD3">
        <w:rPr>
          <w:rFonts w:ascii="Segoe UI" w:hAnsi="Segoe UI" w:cs="Segoe UI"/>
          <w:color w:val="000000"/>
          <w:sz w:val="18"/>
        </w:rPr>
        <w:t xml:space="preserve">qui ne dispose pas d’une manière directe ou indirecte de plus de 15% du capital d’un éditeur de services,  </w:t>
      </w:r>
    </w:p>
    <w:p w:rsidR="008B6AE6" w:rsidRPr="00941CD3" w:rsidRDefault="008B6AE6" w:rsidP="008B3543">
      <w:pPr>
        <w:numPr>
          <w:ilvl w:val="2"/>
          <w:numId w:val="44"/>
        </w:numPr>
        <w:tabs>
          <w:tab w:val="left" w:pos="748"/>
        </w:tabs>
        <w:ind w:left="748"/>
        <w:rPr>
          <w:rFonts w:ascii="Segoe UI" w:hAnsi="Segoe UI" w:cs="Segoe UI"/>
          <w:color w:val="000000"/>
          <w:sz w:val="18"/>
        </w:rPr>
      </w:pPr>
      <w:r w:rsidRPr="00941CD3">
        <w:rPr>
          <w:rFonts w:ascii="Segoe UI" w:hAnsi="Segoe UI" w:cs="Segoe UI"/>
          <w:color w:val="000000"/>
          <w:sz w:val="18"/>
        </w:rPr>
        <w:t>qui ne retire pas plus de 90% de son chiffre d’affaires durant une période de trois ans de la vente de productions à un même éditeur de services,</w:t>
      </w:r>
    </w:p>
    <w:p w:rsidR="008B6AE6" w:rsidRPr="00941CD3" w:rsidRDefault="008B6AE6" w:rsidP="008B3543">
      <w:pPr>
        <w:numPr>
          <w:ilvl w:val="2"/>
          <w:numId w:val="44"/>
        </w:numPr>
        <w:tabs>
          <w:tab w:val="left" w:pos="748"/>
        </w:tabs>
        <w:ind w:left="748"/>
        <w:rPr>
          <w:rFonts w:ascii="Segoe UI" w:hAnsi="Segoe UI" w:cs="Segoe UI"/>
          <w:color w:val="000000"/>
          <w:sz w:val="18"/>
        </w:rPr>
      </w:pPr>
      <w:r w:rsidRPr="00941CD3">
        <w:rPr>
          <w:rFonts w:ascii="Segoe UI" w:hAnsi="Segoe UI" w:cs="Segoe UI"/>
          <w:color w:val="000000"/>
          <w:sz w:val="18"/>
        </w:rPr>
        <w:t>dont le capital n’est pas détenu  directement ou indirectement pour plus de 15% par un éditeur de services,</w:t>
      </w:r>
    </w:p>
    <w:p w:rsidR="008B6AE6" w:rsidRPr="00941CD3" w:rsidRDefault="008B6AE6" w:rsidP="008B3543">
      <w:pPr>
        <w:numPr>
          <w:ilvl w:val="2"/>
          <w:numId w:val="44"/>
        </w:numPr>
        <w:tabs>
          <w:tab w:val="left" w:pos="748"/>
        </w:tabs>
        <w:ind w:left="748"/>
        <w:rPr>
          <w:rFonts w:ascii="Segoe UI" w:hAnsi="Segoe UI" w:cs="Segoe UI"/>
          <w:color w:val="000000"/>
          <w:sz w:val="18"/>
        </w:rPr>
      </w:pPr>
      <w:r w:rsidRPr="00941CD3">
        <w:rPr>
          <w:rFonts w:ascii="Segoe UI" w:hAnsi="Segoe UI" w:cs="Segoe UI"/>
          <w:color w:val="000000"/>
          <w:sz w:val="18"/>
        </w:rPr>
        <w:t>dont le capital n’est pas détenu pour plus de 15% par une société qui détient directement ou indirectement plus de 15% du capital d’un éditeur de services ;</w:t>
      </w:r>
    </w:p>
    <w:p w:rsidR="008B6AE6" w:rsidRDefault="008B6AE6" w:rsidP="008B6AE6">
      <w:pPr>
        <w:ind w:left="374"/>
        <w:rPr>
          <w:rFonts w:ascii="Segoe UI" w:hAnsi="Segoe UI" w:cs="Segoe UI"/>
          <w:sz w:val="18"/>
        </w:rPr>
      </w:pPr>
      <w:r w:rsidRPr="00941CD3">
        <w:rPr>
          <w:rFonts w:ascii="Segoe UI" w:hAnsi="Segoe UI" w:cs="Segoe UI"/>
          <w:sz w:val="18"/>
        </w:rPr>
        <w:t>Le producteur indépendant de la Communauté française est le producteur établi dans la région de langue française ou dans la région bilingue de Bruxelles-Capitale qui répond aux critères repris à l’alinéa précédent ;</w:t>
      </w:r>
      <w:r w:rsidRPr="00941CD3">
        <w:rPr>
          <w:rStyle w:val="Appelnotedebasdep"/>
          <w:rFonts w:ascii="Segoe UI" w:hAnsi="Segoe UI" w:cs="Segoe UI"/>
          <w:sz w:val="18"/>
        </w:rPr>
        <w:footnoteReference w:id="43"/>
      </w:r>
      <w:r w:rsidRPr="00941CD3">
        <w:rPr>
          <w:rFonts w:ascii="Segoe UI" w:hAnsi="Segoe UI" w:cs="Segoe UI"/>
          <w:sz w:val="18"/>
        </w:rPr>
        <w:t> </w:t>
      </w:r>
    </w:p>
    <w:p w:rsidR="00372C25" w:rsidRDefault="00372C25" w:rsidP="008B6AE6">
      <w:pPr>
        <w:ind w:left="374"/>
        <w:rPr>
          <w:rFonts w:ascii="Segoe UI" w:hAnsi="Segoe UI" w:cs="Segoe UI"/>
          <w:sz w:val="18"/>
        </w:rPr>
      </w:pPr>
    </w:p>
    <w:p w:rsidR="00372C25" w:rsidRPr="00372C25" w:rsidRDefault="00372C25" w:rsidP="003E37AF">
      <w:pPr>
        <w:ind w:left="426" w:hanging="426"/>
        <w:rPr>
          <w:rFonts w:ascii="Segoe UI" w:hAnsi="Segoe UI" w:cs="Segoe UI"/>
          <w:color w:val="FFFFFF" w:themeColor="background1"/>
          <w:sz w:val="18"/>
          <w:szCs w:val="18"/>
        </w:rPr>
      </w:pPr>
      <w:r w:rsidRPr="00372C25">
        <w:rPr>
          <w:rFonts w:ascii="Segoe UI" w:hAnsi="Segoe UI" w:cs="Segoe UI"/>
          <w:color w:val="FFFFFF" w:themeColor="background1"/>
          <w:sz w:val="18"/>
          <w:szCs w:val="18"/>
          <w:highlight w:val="blue"/>
        </w:rPr>
        <w:t>34°</w:t>
      </w:r>
      <w:r w:rsidRPr="00372C25">
        <w:rPr>
          <w:rFonts w:ascii="Segoe UI" w:hAnsi="Segoe UI" w:cs="Segoe UI"/>
          <w:i/>
          <w:color w:val="FFFFFF" w:themeColor="background1"/>
          <w:sz w:val="18"/>
          <w:szCs w:val="18"/>
          <w:highlight w:val="blue"/>
        </w:rPr>
        <w:t>bis</w:t>
      </w:r>
      <w:r w:rsidRPr="00372C25">
        <w:rPr>
          <w:rFonts w:ascii="Segoe UI" w:hAnsi="Segoe UI" w:cs="Segoe UI"/>
          <w:color w:val="FFFFFF" w:themeColor="background1"/>
          <w:sz w:val="18"/>
          <w:szCs w:val="18"/>
          <w:highlight w:val="blue"/>
        </w:rPr>
        <w:t xml:space="preserve"> Producteur musical : personne physique ou morale qui produit financièrement l’enregistrement d’une œuvre musicale et, le cas échéant, accompagne l’artiste dans le développement de sa carrière, et dont les activités et celles de la maison mère, de la succursale ou de l’agence permanente sont intégralement dédiées à une ou plusieurs activités musicales telles que la production, l’enregistrement, la distribution, la promotion, l’édition phonographique ou musicale ;</w:t>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Production propre : le programme conçu par le personnel d’un éditeur de services, composé et réalisé par lui et sous son contrôle ;</w:t>
      </w:r>
      <w:r w:rsidRPr="00941CD3">
        <w:rPr>
          <w:rStyle w:val="Appelnotedebasdep"/>
          <w:rFonts w:ascii="Segoe UI" w:hAnsi="Segoe UI" w:cs="Segoe UI"/>
          <w:sz w:val="18"/>
        </w:rPr>
        <w:footnoteReference w:id="44"/>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sz w:val="18"/>
          <w:szCs w:val="18"/>
        </w:rPr>
        <w:t>Programme : un ensemble d'images animées, combinées ou non à du son, lorsqu’il s’agit d’un programme télévisuel, ou un ensemble de sons lorsqu’il s’agit d’un programme sonore,  constituant un seul élément dans le cadre d'une grille ou d'un catalogue établi par un éditeur de services ;</w:t>
      </w:r>
      <w:r w:rsidRPr="00941CD3">
        <w:rPr>
          <w:rStyle w:val="Appelnotedebasdep"/>
          <w:rFonts w:ascii="Segoe UI" w:hAnsi="Segoe UI" w:cs="Segoe UI"/>
          <w:sz w:val="18"/>
          <w:szCs w:val="18"/>
        </w:rPr>
        <w:footnoteReference w:id="45"/>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rPr>
      </w:pPr>
      <w:r w:rsidRPr="00941CD3">
        <w:rPr>
          <w:rFonts w:ascii="Segoe UI" w:hAnsi="Segoe UI" w:cs="Segoe UI"/>
          <w:color w:val="000000"/>
          <w:sz w:val="18"/>
        </w:rPr>
        <w:t xml:space="preserve">Publicité : toute forme de message </w:t>
      </w:r>
      <w:r w:rsidRPr="00941CD3">
        <w:rPr>
          <w:rFonts w:ascii="Segoe UI" w:hAnsi="Segoe UI" w:cs="Segoe UI"/>
          <w:sz w:val="18"/>
          <w:szCs w:val="18"/>
        </w:rPr>
        <w:t>inséré dans un service de médias audiovisuels moyennant paiement ou autre contrepartie</w:t>
      </w:r>
      <w:r w:rsidRPr="00941CD3">
        <w:rPr>
          <w:rFonts w:ascii="Segoe UI" w:hAnsi="Segoe UI" w:cs="Segoe UI"/>
          <w:sz w:val="18"/>
        </w:rPr>
        <w:t xml:space="preserve"> par une institution ou une entreprise publique ou privée ou une personne physique</w:t>
      </w:r>
      <w:r w:rsidRPr="00941CD3">
        <w:rPr>
          <w:rFonts w:ascii="Segoe UI" w:hAnsi="Segoe UI" w:cs="Segoe UI"/>
          <w:color w:val="000000"/>
          <w:sz w:val="18"/>
        </w:rPr>
        <w:t xml:space="preserve"> dans le cadre d'une activité commerciale, industrielle, artisanale ou de profession libérale dans le but de promouvoir la fourniture contre paiement de biens ou de services y compris les biens immeubles, les droits et les </w:t>
      </w:r>
      <w:r w:rsidRPr="00941CD3">
        <w:rPr>
          <w:rFonts w:ascii="Segoe UI" w:hAnsi="Segoe UI" w:cs="Segoe UI"/>
          <w:sz w:val="18"/>
        </w:rPr>
        <w:t>obligations ;</w:t>
      </w:r>
      <w:r w:rsidRPr="00941CD3">
        <w:rPr>
          <w:rStyle w:val="Appelnotedebasdep"/>
          <w:rFonts w:ascii="Segoe UI" w:hAnsi="Segoe UI" w:cs="Segoe UI"/>
          <w:sz w:val="18"/>
        </w:rPr>
        <w:footnoteReference w:id="46"/>
      </w:r>
    </w:p>
    <w:p w:rsidR="008B6AE6" w:rsidRPr="00941CD3" w:rsidRDefault="008B6AE6" w:rsidP="008B6AE6">
      <w:pPr>
        <w:pStyle w:val="Retraitcorpsdetexte"/>
        <w:widowControl/>
        <w:autoSpaceDE/>
        <w:rPr>
          <w:rFonts w:ascii="Segoe UI" w:hAnsi="Segoe UI" w:cs="Segoe UI"/>
          <w:strike/>
          <w:color w:val="auto"/>
          <w:sz w:val="18"/>
        </w:rPr>
      </w:pPr>
    </w:p>
    <w:p w:rsidR="008B6AE6" w:rsidRPr="00941CD3" w:rsidRDefault="008B6AE6" w:rsidP="008B3543">
      <w:pPr>
        <w:numPr>
          <w:ilvl w:val="0"/>
          <w:numId w:val="44"/>
        </w:numPr>
        <w:tabs>
          <w:tab w:val="left" w:pos="360"/>
        </w:tabs>
        <w:rPr>
          <w:rFonts w:ascii="Segoe UI" w:hAnsi="Segoe UI" w:cs="Segoe UI"/>
          <w:b/>
          <w:sz w:val="18"/>
        </w:rPr>
      </w:pPr>
      <w:r w:rsidRPr="00941CD3">
        <w:rPr>
          <w:rFonts w:ascii="Segoe UI" w:hAnsi="Segoe UI" w:cs="Segoe UI"/>
          <w:sz w:val="18"/>
        </w:rPr>
        <w:t>Publicité virtuelle : publicité incrustée dans l’image ou remplaçant une publicité présente sur le lieu d’un événement, par le biais d’un système d’imagerie électronique modifiant le signal diffusé ;</w:t>
      </w:r>
      <w:r w:rsidRPr="00941CD3">
        <w:rPr>
          <w:rStyle w:val="Appelnotedebasdep"/>
          <w:rFonts w:ascii="Segoe UI" w:hAnsi="Segoe UI" w:cs="Segoe UI"/>
          <w:sz w:val="18"/>
        </w:rPr>
        <w:footnoteReference w:id="47"/>
      </w:r>
    </w:p>
    <w:p w:rsidR="008B6AE6" w:rsidRPr="00941CD3" w:rsidRDefault="008B6AE6" w:rsidP="008B6AE6">
      <w:pPr>
        <w:rPr>
          <w:rFonts w:ascii="Segoe UI" w:hAnsi="Segoe UI" w:cs="Segoe UI"/>
          <w:sz w:val="18"/>
        </w:rPr>
      </w:pPr>
    </w:p>
    <w:p w:rsidR="008B6AE6"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lastRenderedPageBreak/>
        <w:t>Puissance apparente rayonnée : le produit de la puissance fournie à l'extrémité de l'antenne par son gain par rapport à un doublet demi-onde dans une direction donnée ;</w:t>
      </w:r>
      <w:r w:rsidRPr="00941CD3">
        <w:rPr>
          <w:rStyle w:val="Appelnotedebasdep"/>
          <w:rFonts w:ascii="Segoe UI" w:hAnsi="Segoe UI" w:cs="Segoe UI"/>
          <w:sz w:val="18"/>
        </w:rPr>
        <w:footnoteReference w:id="48"/>
      </w:r>
    </w:p>
    <w:p w:rsidR="003E37AF" w:rsidRDefault="003E37AF" w:rsidP="003E37AF">
      <w:pPr>
        <w:pStyle w:val="Paragraphedeliste"/>
        <w:rPr>
          <w:rFonts w:ascii="Segoe UI" w:hAnsi="Segoe UI" w:cs="Segoe UI"/>
          <w:color w:val="000000"/>
          <w:sz w:val="18"/>
        </w:rPr>
      </w:pPr>
    </w:p>
    <w:p w:rsidR="003E37AF" w:rsidRDefault="003E37AF" w:rsidP="003E37AF">
      <w:pPr>
        <w:ind w:left="426" w:hanging="426"/>
        <w:rPr>
          <w:rFonts w:ascii="Segoe UI" w:hAnsi="Segoe UI" w:cs="Segoe UI"/>
          <w:color w:val="FFFFFF" w:themeColor="background1"/>
          <w:sz w:val="18"/>
          <w:szCs w:val="18"/>
        </w:rPr>
      </w:pPr>
      <w:r w:rsidRPr="003E37AF">
        <w:rPr>
          <w:rFonts w:ascii="Segoe UI" w:hAnsi="Segoe UI" w:cs="Segoe UI"/>
          <w:color w:val="FFFFFF" w:themeColor="background1"/>
          <w:sz w:val="18"/>
          <w:szCs w:val="18"/>
          <w:highlight w:val="blue"/>
        </w:rPr>
        <w:t>39°</w:t>
      </w:r>
      <w:r w:rsidRPr="003E37AF">
        <w:rPr>
          <w:rFonts w:ascii="Segoe UI" w:hAnsi="Segoe UI" w:cs="Segoe UI"/>
          <w:i/>
          <w:color w:val="FFFFFF" w:themeColor="background1"/>
          <w:sz w:val="18"/>
          <w:szCs w:val="18"/>
          <w:highlight w:val="blue"/>
        </w:rPr>
        <w:t>bis</w:t>
      </w:r>
      <w:r w:rsidRPr="003E37AF">
        <w:rPr>
          <w:rFonts w:ascii="Segoe UI" w:hAnsi="Segoe UI" w:cs="Segoe UI"/>
          <w:color w:val="FFFFFF" w:themeColor="background1"/>
          <w:sz w:val="18"/>
          <w:szCs w:val="18"/>
          <w:highlight w:val="blue"/>
        </w:rPr>
        <w:t> Radiofréquence : la fréquence du signal radioélectrique hertzien avec toutes ses caractéristiques techniques dont notamment les coordonnées géographiques du site d’antenne en latitude et en longitude, la hauteur d'antenne par rapport au sol, la valeur maximale de la puissance apparente rayonnée et les atténuations imposées ;</w:t>
      </w:r>
    </w:p>
    <w:p w:rsidR="003E37AF" w:rsidRDefault="003E37AF" w:rsidP="003E37AF">
      <w:pPr>
        <w:rPr>
          <w:rFonts w:ascii="Segoe UI" w:hAnsi="Segoe UI" w:cs="Segoe UI"/>
          <w:color w:val="FFFFFF" w:themeColor="background1"/>
          <w:sz w:val="18"/>
          <w:szCs w:val="18"/>
        </w:rPr>
      </w:pPr>
    </w:p>
    <w:p w:rsidR="003E37AF" w:rsidRPr="003E37AF" w:rsidRDefault="003E37AF" w:rsidP="003E37AF">
      <w:pPr>
        <w:ind w:left="426" w:hanging="426"/>
        <w:rPr>
          <w:rFonts w:ascii="Segoe UI" w:hAnsi="Segoe UI" w:cs="Segoe UI"/>
          <w:color w:val="FFFFFF" w:themeColor="background1"/>
          <w:sz w:val="18"/>
          <w:szCs w:val="18"/>
        </w:rPr>
      </w:pPr>
      <w:r w:rsidRPr="003E37AF">
        <w:rPr>
          <w:rFonts w:ascii="Segoe UI" w:hAnsi="Segoe UI" w:cs="Segoe UI"/>
          <w:color w:val="FFFFFF" w:themeColor="background1"/>
          <w:sz w:val="18"/>
          <w:szCs w:val="18"/>
          <w:highlight w:val="blue"/>
        </w:rPr>
        <w:t>39°</w:t>
      </w:r>
      <w:r w:rsidRPr="003E37AF">
        <w:rPr>
          <w:rFonts w:ascii="Segoe UI" w:hAnsi="Segoe UI" w:cs="Segoe UI"/>
          <w:i/>
          <w:color w:val="FFFFFF" w:themeColor="background1"/>
          <w:sz w:val="18"/>
          <w:szCs w:val="18"/>
          <w:highlight w:val="blue"/>
        </w:rPr>
        <w:t xml:space="preserve">ter </w:t>
      </w:r>
      <w:r w:rsidRPr="003E37AF">
        <w:rPr>
          <w:rFonts w:ascii="Segoe UI" w:hAnsi="Segoe UI" w:cs="Segoe UI"/>
          <w:color w:val="FFFFFF" w:themeColor="background1"/>
          <w:sz w:val="18"/>
          <w:szCs w:val="18"/>
          <w:highlight w:val="blue"/>
        </w:rPr>
        <w:t>Radiofréquence de réémission : la radiofréquence située à l’intérieur de la zone de service  d’un émetteur et destinée à améliorer la zone de service de cet émetteur;</w:t>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 xml:space="preserve">Radio en réseau : le service </w:t>
      </w:r>
      <w:r w:rsidRPr="00941CD3">
        <w:rPr>
          <w:rFonts w:ascii="Segoe UI" w:hAnsi="Segoe UI" w:cs="Segoe UI"/>
          <w:sz w:val="18"/>
        </w:rPr>
        <w:t>sonore p</w:t>
      </w:r>
      <w:r w:rsidRPr="00941CD3">
        <w:rPr>
          <w:rFonts w:ascii="Segoe UI" w:hAnsi="Segoe UI" w:cs="Segoe UI"/>
          <w:color w:val="000000"/>
          <w:sz w:val="18"/>
        </w:rPr>
        <w:t>rivé qui dispose d'un réseau de radiofréquences</w:t>
      </w:r>
      <w:r w:rsidR="003E37AF">
        <w:rPr>
          <w:rFonts w:ascii="Segoe UI" w:hAnsi="Segoe UI" w:cs="Segoe UI"/>
          <w:color w:val="000000"/>
          <w:sz w:val="18"/>
        </w:rPr>
        <w:t xml:space="preserve"> </w:t>
      </w:r>
      <w:r w:rsidR="003E37AF" w:rsidRPr="003E37AF">
        <w:rPr>
          <w:rFonts w:ascii="Segoe UI" w:hAnsi="Segoe UI" w:cs="Segoe UI"/>
          <w:color w:val="FFFFFF" w:themeColor="background1"/>
          <w:sz w:val="18"/>
          <w:szCs w:val="18"/>
          <w:highlight w:val="blue"/>
        </w:rPr>
        <w:t>pour une diffusion en mode analogique ou d’un droit d’usage d’un réseau de radiofréquences ayant une zone de service théorique communautaire, pluriprovinciale ou provinciale pour une diffusion en mode numérique</w:t>
      </w:r>
      <w:r w:rsidRPr="00941CD3">
        <w:rPr>
          <w:rFonts w:ascii="Segoe UI" w:hAnsi="Segoe UI" w:cs="Segoe UI"/>
          <w:color w:val="000000"/>
          <w:sz w:val="18"/>
        </w:rPr>
        <w:t xml:space="preserve"> ;</w:t>
      </w:r>
      <w:r w:rsidRPr="00941CD3">
        <w:rPr>
          <w:rStyle w:val="Appelnotedebasdep"/>
          <w:rFonts w:ascii="Segoe UI" w:hAnsi="Segoe UI" w:cs="Segoe UI"/>
          <w:sz w:val="18"/>
        </w:rPr>
        <w:footnoteReference w:id="49"/>
      </w:r>
    </w:p>
    <w:p w:rsidR="008B6AE6" w:rsidRPr="00941CD3" w:rsidRDefault="008B6AE6" w:rsidP="008B6AE6">
      <w:pPr>
        <w:tabs>
          <w:tab w:val="left" w:pos="0"/>
        </w:tabs>
        <w:rPr>
          <w:rFonts w:ascii="Segoe UI" w:hAnsi="Segoe UI" w:cs="Segoe UI"/>
          <w:color w:val="000000"/>
          <w:sz w:val="18"/>
        </w:rPr>
      </w:pPr>
    </w:p>
    <w:p w:rsidR="00797BAD" w:rsidRDefault="00CE7EC8" w:rsidP="00797BAD">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 xml:space="preserve">Radio indépendante : le service </w:t>
      </w:r>
      <w:r w:rsidRPr="003E37AF">
        <w:rPr>
          <w:rFonts w:ascii="Segoe UI" w:hAnsi="Segoe UI" w:cs="Segoe UI"/>
          <w:strike/>
          <w:color w:val="FFFFFF" w:themeColor="background1"/>
          <w:sz w:val="18"/>
          <w:highlight w:val="blue"/>
        </w:rPr>
        <w:t>privé de radiodiffusion</w:t>
      </w:r>
      <w:r w:rsidRPr="00941CD3">
        <w:rPr>
          <w:rFonts w:ascii="Segoe UI" w:hAnsi="Segoe UI" w:cs="Segoe UI"/>
          <w:color w:val="000000"/>
          <w:sz w:val="18"/>
        </w:rPr>
        <w:t xml:space="preserve"> sonore </w:t>
      </w:r>
      <w:r w:rsidRPr="003E37AF">
        <w:rPr>
          <w:rFonts w:ascii="Segoe UI" w:hAnsi="Segoe UI" w:cs="Segoe UI"/>
          <w:color w:val="FFFFFF" w:themeColor="background1"/>
          <w:sz w:val="18"/>
          <w:highlight w:val="blue"/>
        </w:rPr>
        <w:t>privé</w:t>
      </w:r>
      <w:r>
        <w:rPr>
          <w:rFonts w:ascii="Segoe UI" w:hAnsi="Segoe UI" w:cs="Segoe UI"/>
          <w:color w:val="000000"/>
          <w:sz w:val="18"/>
        </w:rPr>
        <w:t xml:space="preserve"> </w:t>
      </w:r>
      <w:r w:rsidRPr="00941CD3">
        <w:rPr>
          <w:rFonts w:ascii="Segoe UI" w:hAnsi="Segoe UI" w:cs="Segoe UI"/>
          <w:color w:val="000000"/>
          <w:sz w:val="18"/>
        </w:rPr>
        <w:t>qui dispose dans son autorisation initiale d'une seule radiofréquence</w:t>
      </w:r>
      <w:r>
        <w:rPr>
          <w:rFonts w:ascii="Segoe UI" w:hAnsi="Segoe UI" w:cs="Segoe UI"/>
          <w:color w:val="000000"/>
          <w:sz w:val="18"/>
        </w:rPr>
        <w:t xml:space="preserve"> </w:t>
      </w:r>
      <w:r w:rsidRPr="003E37AF">
        <w:rPr>
          <w:rFonts w:ascii="Segoe UI" w:hAnsi="Segoe UI" w:cs="Segoe UI"/>
          <w:color w:val="FFFFFF" w:themeColor="background1"/>
          <w:sz w:val="18"/>
          <w:szCs w:val="18"/>
          <w:highlight w:val="blue"/>
        </w:rPr>
        <w:t>pour une diffusion en mode analogique ou d’un droit d’usage d’une  radiofréquence ou d’un réseau de radiofréquences ayant une zone de service locale pour une diffusion en mode numérique</w:t>
      </w:r>
      <w:r w:rsidR="008B6AE6" w:rsidRPr="00941CD3">
        <w:rPr>
          <w:rFonts w:ascii="Segoe UI" w:hAnsi="Segoe UI" w:cs="Segoe UI"/>
          <w:color w:val="000000"/>
          <w:sz w:val="18"/>
        </w:rPr>
        <w:t xml:space="preserve"> ;</w:t>
      </w:r>
      <w:r w:rsidR="008B6AE6" w:rsidRPr="00941CD3">
        <w:rPr>
          <w:rStyle w:val="Appelnotedebasdep"/>
          <w:rFonts w:ascii="Segoe UI" w:hAnsi="Segoe UI" w:cs="Segoe UI"/>
          <w:sz w:val="18"/>
        </w:rPr>
        <w:footnoteReference w:id="50"/>
      </w:r>
    </w:p>
    <w:p w:rsidR="00797BAD" w:rsidRDefault="00797BAD" w:rsidP="00797BAD">
      <w:pPr>
        <w:pStyle w:val="Paragraphedeliste"/>
        <w:rPr>
          <w:rFonts w:ascii="Segoe UI" w:hAnsi="Segoe UI" w:cs="Segoe UI"/>
          <w:color w:val="FFFFFF" w:themeColor="background1"/>
          <w:sz w:val="18"/>
          <w:szCs w:val="18"/>
          <w:highlight w:val="blue"/>
        </w:rPr>
      </w:pPr>
    </w:p>
    <w:p w:rsidR="00CE7EC8" w:rsidRPr="00430BA0" w:rsidRDefault="00CE7EC8" w:rsidP="00CE7EC8">
      <w:pPr>
        <w:numPr>
          <w:ilvl w:val="0"/>
          <w:numId w:val="44"/>
        </w:numPr>
        <w:tabs>
          <w:tab w:val="left" w:pos="360"/>
        </w:tabs>
        <w:rPr>
          <w:rFonts w:ascii="Segoe UI" w:hAnsi="Segoe UI" w:cs="Segoe UI"/>
          <w:sz w:val="18"/>
          <w:szCs w:val="18"/>
        </w:rPr>
      </w:pPr>
      <w:r w:rsidRPr="00941CD3">
        <w:rPr>
          <w:rFonts w:ascii="Segoe UI" w:hAnsi="Segoe UI" w:cs="Segoe UI"/>
          <w:sz w:val="18"/>
          <w:szCs w:val="18"/>
        </w:rPr>
        <w:t xml:space="preserve">Radio associative et d'expression à vocation culturelle ou d'éducation permanente : </w:t>
      </w:r>
      <w:r w:rsidRPr="00430BA0">
        <w:rPr>
          <w:rFonts w:ascii="Segoe UI" w:hAnsi="Segoe UI" w:cs="Segoe UI"/>
          <w:color w:val="FFFFFF" w:themeColor="background1"/>
          <w:sz w:val="18"/>
          <w:szCs w:val="18"/>
          <w:highlight w:val="blue"/>
        </w:rPr>
        <w:t>la</w:t>
      </w:r>
      <w:r>
        <w:rPr>
          <w:rFonts w:ascii="Segoe UI" w:hAnsi="Segoe UI" w:cs="Segoe UI"/>
          <w:sz w:val="18"/>
          <w:szCs w:val="18"/>
        </w:rPr>
        <w:t xml:space="preserve"> </w:t>
      </w:r>
      <w:r w:rsidRPr="00941CD3">
        <w:rPr>
          <w:rFonts w:ascii="Segoe UI" w:hAnsi="Segoe UI" w:cs="Segoe UI"/>
          <w:sz w:val="18"/>
          <w:szCs w:val="18"/>
        </w:rPr>
        <w:t>radio indépendante qui</w:t>
      </w:r>
      <w:r>
        <w:rPr>
          <w:rFonts w:ascii="Segoe UI" w:hAnsi="Segoe UI" w:cs="Segoe UI"/>
          <w:sz w:val="18"/>
          <w:szCs w:val="18"/>
        </w:rPr>
        <w:t> </w:t>
      </w:r>
      <w:r w:rsidRPr="00430BA0">
        <w:rPr>
          <w:rFonts w:ascii="Segoe UI" w:hAnsi="Segoe UI" w:cs="Segoe UI"/>
          <w:color w:val="FFFFFF" w:themeColor="background1"/>
          <w:sz w:val="18"/>
          <w:szCs w:val="18"/>
          <w:highlight w:val="blue"/>
        </w:rPr>
        <w:t>:</w:t>
      </w:r>
    </w:p>
    <w:p w:rsidR="00CE7EC8" w:rsidRPr="00430BA0" w:rsidRDefault="00CE7EC8" w:rsidP="00CE7EC8">
      <w:pPr>
        <w:numPr>
          <w:ilvl w:val="2"/>
          <w:numId w:val="44"/>
        </w:numPr>
        <w:tabs>
          <w:tab w:val="clear" w:pos="2340"/>
        </w:tabs>
        <w:ind w:left="709" w:hanging="283"/>
        <w:contextualSpacing/>
        <w:rPr>
          <w:rFonts w:ascii="Segoe UI" w:hAnsi="Segoe UI" w:cs="Segoe UI"/>
          <w:color w:val="FFFFFF" w:themeColor="background1"/>
          <w:sz w:val="18"/>
          <w:szCs w:val="18"/>
          <w:highlight w:val="blue"/>
        </w:rPr>
      </w:pPr>
      <w:r w:rsidRPr="00430BA0">
        <w:rPr>
          <w:rFonts w:ascii="Segoe UI" w:hAnsi="Segoe UI" w:cs="Segoe UI"/>
          <w:color w:val="FFFFFF" w:themeColor="background1"/>
          <w:sz w:val="18"/>
          <w:szCs w:val="18"/>
          <w:highlight w:val="blue"/>
        </w:rPr>
        <w:t>diffuse un volume minimum d’heures, de programmes d'actualités, d'éducation permanente, de développement culturel et de participation citoyenne, dont une partie en production propre</w:t>
      </w:r>
      <w:r>
        <w:rPr>
          <w:rFonts w:ascii="Segoe UI" w:hAnsi="Segoe UI" w:cs="Segoe UI"/>
          <w:color w:val="FFFFFF" w:themeColor="background1"/>
          <w:sz w:val="18"/>
          <w:szCs w:val="18"/>
          <w:highlight w:val="blue"/>
        </w:rPr>
        <w:t xml:space="preserve"> et des œuvres de création radiophonique</w:t>
      </w:r>
      <w:r w:rsidRPr="00430BA0">
        <w:rPr>
          <w:rFonts w:ascii="Segoe UI" w:hAnsi="Segoe UI" w:cs="Segoe UI"/>
          <w:color w:val="FFFFFF" w:themeColor="background1"/>
          <w:sz w:val="18"/>
          <w:szCs w:val="18"/>
          <w:highlight w:val="blue"/>
        </w:rPr>
        <w:t>. Ce volume est</w:t>
      </w:r>
      <w:r>
        <w:rPr>
          <w:rFonts w:ascii="Segoe UI" w:hAnsi="Segoe UI" w:cs="Segoe UI"/>
          <w:color w:val="FFFFFF" w:themeColor="background1"/>
          <w:sz w:val="18"/>
          <w:szCs w:val="18"/>
          <w:highlight w:val="blue"/>
        </w:rPr>
        <w:t xml:space="preserve"> déterminé par le Gouvernement ;</w:t>
      </w:r>
    </w:p>
    <w:p w:rsidR="00CE7EC8" w:rsidRPr="00430BA0" w:rsidRDefault="00CE7EC8" w:rsidP="00CE7EC8">
      <w:pPr>
        <w:numPr>
          <w:ilvl w:val="2"/>
          <w:numId w:val="44"/>
        </w:numPr>
        <w:tabs>
          <w:tab w:val="clear" w:pos="2340"/>
        </w:tabs>
        <w:ind w:left="709" w:hanging="283"/>
        <w:contextualSpacing/>
        <w:rPr>
          <w:rFonts w:ascii="Segoe UI" w:hAnsi="Segoe UI" w:cs="Segoe UI"/>
          <w:color w:val="FFFFFF" w:themeColor="background1"/>
          <w:sz w:val="18"/>
          <w:szCs w:val="18"/>
          <w:highlight w:val="blue"/>
        </w:rPr>
      </w:pPr>
      <w:r w:rsidRPr="00430BA0">
        <w:rPr>
          <w:rFonts w:ascii="Segoe UI" w:hAnsi="Segoe UI" w:cs="Segoe UI"/>
          <w:color w:val="FFFFFF" w:themeColor="background1"/>
          <w:sz w:val="18"/>
          <w:szCs w:val="18"/>
          <w:highlight w:val="blue"/>
        </w:rPr>
        <w:t>a recourt principalement au bénévolat ;</w:t>
      </w:r>
    </w:p>
    <w:p w:rsidR="00CE7EC8" w:rsidRDefault="00CE7EC8" w:rsidP="00CE7EC8">
      <w:pPr>
        <w:numPr>
          <w:ilvl w:val="2"/>
          <w:numId w:val="44"/>
        </w:numPr>
        <w:tabs>
          <w:tab w:val="clear" w:pos="2340"/>
        </w:tabs>
        <w:ind w:left="709" w:hanging="283"/>
        <w:contextualSpacing/>
        <w:rPr>
          <w:rFonts w:ascii="Segoe UI" w:hAnsi="Segoe UI" w:cs="Segoe UI"/>
          <w:color w:val="FFFFFF" w:themeColor="background1"/>
          <w:sz w:val="18"/>
          <w:szCs w:val="18"/>
          <w:highlight w:val="blue"/>
        </w:rPr>
      </w:pPr>
      <w:r w:rsidRPr="00430BA0">
        <w:rPr>
          <w:rFonts w:ascii="Segoe UI" w:hAnsi="Segoe UI" w:cs="Segoe UI"/>
          <w:color w:val="FFFFFF" w:themeColor="background1"/>
          <w:sz w:val="18"/>
          <w:szCs w:val="18"/>
          <w:highlight w:val="blue"/>
        </w:rPr>
        <w:t>associe des bénévoles dans ses organes de gestion ;</w:t>
      </w:r>
    </w:p>
    <w:p w:rsidR="00CE7EC8" w:rsidRPr="00430BA0" w:rsidRDefault="00CE7EC8" w:rsidP="00CE7EC8">
      <w:pPr>
        <w:numPr>
          <w:ilvl w:val="2"/>
          <w:numId w:val="44"/>
        </w:numPr>
        <w:tabs>
          <w:tab w:val="clear" w:pos="2340"/>
        </w:tabs>
        <w:ind w:left="709" w:hanging="283"/>
        <w:contextualSpacing/>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ne recourt pas à la publicité ou </w:t>
      </w:r>
      <w:r w:rsidRPr="00430BA0">
        <w:rPr>
          <w:rFonts w:ascii="Segoe UI" w:hAnsi="Segoe UI" w:cs="Segoe UI"/>
          <w:color w:val="FFFFFF" w:themeColor="background1"/>
          <w:sz w:val="18"/>
          <w:szCs w:val="18"/>
          <w:highlight w:val="blue"/>
        </w:rPr>
        <w:t>dispose de revenus publicitaires limités dont le montant maximal est déterminé par le Gouvernement ;</w:t>
      </w:r>
      <w:r w:rsidRPr="00430BA0">
        <w:rPr>
          <w:rFonts w:ascii="Segoe UI" w:hAnsi="Segoe UI" w:cs="Segoe UI"/>
          <w:color w:val="FFFFFF" w:themeColor="background1"/>
          <w:sz w:val="18"/>
          <w:szCs w:val="18"/>
        </w:rPr>
        <w:t> </w:t>
      </w:r>
    </w:p>
    <w:p w:rsidR="008B6AE6" w:rsidRPr="00797BAD" w:rsidRDefault="00CE7EC8" w:rsidP="00CE7EC8">
      <w:pPr>
        <w:numPr>
          <w:ilvl w:val="2"/>
          <w:numId w:val="44"/>
        </w:numPr>
        <w:tabs>
          <w:tab w:val="clear" w:pos="2340"/>
        </w:tabs>
        <w:ind w:left="709" w:hanging="283"/>
        <w:contextualSpacing/>
        <w:rPr>
          <w:rFonts w:ascii="Segoe UI" w:hAnsi="Segoe UI" w:cs="Segoe UI"/>
          <w:color w:val="FFFFFF" w:themeColor="background1"/>
          <w:sz w:val="18"/>
          <w:szCs w:val="18"/>
          <w:highlight w:val="blue"/>
        </w:rPr>
      </w:pPr>
      <w:r w:rsidRPr="00430BA0">
        <w:rPr>
          <w:rFonts w:ascii="Segoe UI" w:hAnsi="Segoe UI" w:cs="Segoe UI"/>
          <w:strike/>
          <w:color w:val="FFFFFF" w:themeColor="background1"/>
          <w:sz w:val="18"/>
          <w:szCs w:val="18"/>
          <w:highlight w:val="blue"/>
        </w:rPr>
        <w:t>recourt principalement au volontariat et qui, soit consacre l'essentiel de sa programmation à des programmes d'actualités, d'éducation permanente, de développement culturel et de participation citoyenne, soit consacre l'essentiel de sa programmation à des genres musicaux qui ne figurent pas parmi ceux qui sont les plus vendus ou les plus diffusés; cette radio associe nécessairement des volontaires qu'elle emploie à ses organes de gestion</w:t>
      </w:r>
      <w:r w:rsidR="00430BA0" w:rsidRPr="00430BA0">
        <w:rPr>
          <w:rFonts w:ascii="Segoe UI" w:hAnsi="Segoe UI" w:cs="Segoe UI"/>
          <w:color w:val="FFFFFF" w:themeColor="background1"/>
          <w:sz w:val="18"/>
          <w:szCs w:val="18"/>
        </w:rPr>
        <w:t> </w:t>
      </w:r>
      <w:r w:rsidR="008B6AE6" w:rsidRPr="00941CD3">
        <w:rPr>
          <w:rStyle w:val="Appelnotedebasdep"/>
          <w:rFonts w:ascii="Segoe UI" w:hAnsi="Segoe UI" w:cs="Segoe UI"/>
          <w:sz w:val="18"/>
          <w:szCs w:val="18"/>
        </w:rPr>
        <w:footnoteReference w:id="51"/>
      </w:r>
    </w:p>
    <w:p w:rsidR="008B6AE6" w:rsidRPr="00941CD3" w:rsidRDefault="008B6AE6" w:rsidP="008B6AE6">
      <w:pPr>
        <w:tabs>
          <w:tab w:val="left" w:pos="0"/>
        </w:tabs>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 xml:space="preserve">Réseau de </w:t>
      </w:r>
      <w:r w:rsidR="005D519F" w:rsidRPr="005D519F">
        <w:rPr>
          <w:rFonts w:ascii="Segoe UI" w:hAnsi="Segoe UI" w:cs="Segoe UI"/>
          <w:color w:val="FFFFFF" w:themeColor="background1"/>
          <w:sz w:val="18"/>
          <w:highlight w:val="blue"/>
        </w:rPr>
        <w:t>radio</w:t>
      </w:r>
      <w:r w:rsidRPr="00941CD3">
        <w:rPr>
          <w:rFonts w:ascii="Segoe UI" w:hAnsi="Segoe UI" w:cs="Segoe UI"/>
          <w:color w:val="000000"/>
          <w:sz w:val="18"/>
        </w:rPr>
        <w:t>fréquences : l'association de radiofréquences attribuées globalement à un réseau ;</w:t>
      </w:r>
      <w:r w:rsidRPr="00941CD3">
        <w:rPr>
          <w:rStyle w:val="Appelnotedebasdep"/>
          <w:rFonts w:ascii="Segoe UI" w:hAnsi="Segoe UI" w:cs="Segoe UI"/>
          <w:sz w:val="18"/>
        </w:rPr>
        <w:footnoteReference w:id="52"/>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rPr>
      </w:pPr>
      <w:r w:rsidRPr="00941CD3">
        <w:rPr>
          <w:rFonts w:ascii="Segoe UI" w:hAnsi="Segoe UI" w:cs="Segoe UI"/>
          <w:sz w:val="18"/>
        </w:rPr>
        <w:t>Réseau de communications électroniques : les systèmes de transmission et, le cas échéant, les équipements de commutation ou de routage et les autres ressources, qui permettent l’acheminement de signaux par câble, par voie hertzienne, par moyen optique ou par d’autres moyens électromagnétiques, dans la mesure où ils sont utilisés pour la transmission de signaux porteurs de services de médias audiovisuels ;</w:t>
      </w:r>
      <w:r w:rsidRPr="00941CD3">
        <w:rPr>
          <w:rStyle w:val="Appelnotedebasdep"/>
          <w:rFonts w:ascii="Segoe UI" w:hAnsi="Segoe UI" w:cs="Segoe UI"/>
          <w:sz w:val="18"/>
        </w:rPr>
        <w:footnoteReference w:id="53"/>
      </w:r>
    </w:p>
    <w:p w:rsidR="008B6AE6" w:rsidRPr="00941CD3" w:rsidRDefault="008B6AE6" w:rsidP="008B6AE6">
      <w:pPr>
        <w:tabs>
          <w:tab w:val="left" w:pos="0"/>
        </w:tabs>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rPr>
      </w:pPr>
      <w:r w:rsidRPr="00941CD3">
        <w:rPr>
          <w:rFonts w:ascii="Segoe UI" w:hAnsi="Segoe UI" w:cs="Segoe UI"/>
          <w:color w:val="000000"/>
          <w:sz w:val="18"/>
        </w:rPr>
        <w:t>Réseau de télédistribution</w:t>
      </w:r>
      <w:r w:rsidRPr="00941CD3">
        <w:rPr>
          <w:rFonts w:ascii="Segoe UI" w:hAnsi="Segoe UI" w:cs="Segoe UI"/>
          <w:b/>
          <w:caps/>
          <w:color w:val="000000"/>
          <w:sz w:val="18"/>
        </w:rPr>
        <w:t> </w:t>
      </w:r>
      <w:r w:rsidRPr="00941CD3">
        <w:rPr>
          <w:rFonts w:ascii="Segoe UI" w:hAnsi="Segoe UI" w:cs="Segoe UI"/>
          <w:caps/>
          <w:color w:val="000000"/>
          <w:sz w:val="18"/>
        </w:rPr>
        <w:t>:</w:t>
      </w:r>
      <w:r w:rsidRPr="00941CD3">
        <w:rPr>
          <w:rFonts w:ascii="Segoe UI" w:hAnsi="Segoe UI" w:cs="Segoe UI"/>
          <w:b/>
          <w:caps/>
          <w:color w:val="000000"/>
          <w:sz w:val="18"/>
        </w:rPr>
        <w:t xml:space="preserve"> </w:t>
      </w:r>
      <w:r w:rsidRPr="00941CD3">
        <w:rPr>
          <w:rFonts w:ascii="Segoe UI" w:hAnsi="Segoe UI" w:cs="Segoe UI"/>
          <w:color w:val="000000"/>
          <w:sz w:val="18"/>
        </w:rPr>
        <w:t xml:space="preserve">réseau </w:t>
      </w:r>
      <w:r w:rsidRPr="00941CD3">
        <w:rPr>
          <w:rFonts w:ascii="Segoe UI" w:hAnsi="Segoe UI" w:cs="Segoe UI"/>
          <w:sz w:val="18"/>
        </w:rPr>
        <w:t>de communications électroniques mis en oeuvre par un même opérateur de réseau dans le but de transmettre au public par câble des signaux porteurs de services de médias audiovisuels ;</w:t>
      </w:r>
      <w:r w:rsidRPr="00941CD3">
        <w:rPr>
          <w:rStyle w:val="Appelnotedebasdep"/>
          <w:rFonts w:ascii="Segoe UI" w:hAnsi="Segoe UI" w:cs="Segoe UI"/>
          <w:sz w:val="18"/>
        </w:rPr>
        <w:footnoteReference w:id="54"/>
      </w:r>
    </w:p>
    <w:p w:rsidR="008B6AE6" w:rsidRPr="00941CD3" w:rsidRDefault="008B6AE6" w:rsidP="008B6AE6">
      <w:pPr>
        <w:tabs>
          <w:tab w:val="left" w:pos="0"/>
        </w:tabs>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iCs/>
          <w:sz w:val="18"/>
          <w:szCs w:val="18"/>
        </w:rPr>
        <w:lastRenderedPageBreak/>
        <w:t xml:space="preserve">Responsabilité éditoriale : </w:t>
      </w:r>
      <w:r w:rsidRPr="00941CD3">
        <w:rPr>
          <w:rFonts w:ascii="Segoe UI" w:hAnsi="Segoe UI" w:cs="Segoe UI"/>
          <w:sz w:val="18"/>
          <w:szCs w:val="18"/>
        </w:rPr>
        <w:t>l'exercice d'un contrôle effectif tant sur la sélection des programmes que sur leur organisation, soit sur une grille chronologique, dans le cas de services linéaires, soit sur un catalogue dans le cas de services non linéaires ;</w:t>
      </w:r>
      <w:r w:rsidRPr="00941CD3">
        <w:rPr>
          <w:rStyle w:val="Appelnotedebasdep"/>
          <w:rFonts w:ascii="Segoe UI" w:hAnsi="Segoe UI" w:cs="Segoe UI"/>
          <w:sz w:val="18"/>
          <w:szCs w:val="18"/>
        </w:rPr>
        <w:footnoteReference w:id="55"/>
      </w:r>
    </w:p>
    <w:p w:rsidR="008B6AE6" w:rsidRPr="00941CD3" w:rsidRDefault="008B6AE6" w:rsidP="008B6AE6">
      <w:pPr>
        <w:tabs>
          <w:tab w:val="left" w:pos="0"/>
        </w:tabs>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RTBF : la Radio-Télévision belge de la Communauté française de Belgique ;</w:t>
      </w:r>
      <w:r w:rsidRPr="00941CD3">
        <w:rPr>
          <w:rStyle w:val="Appelnotedebasdep"/>
          <w:rFonts w:ascii="Segoe UI" w:hAnsi="Segoe UI" w:cs="Segoe UI"/>
          <w:sz w:val="18"/>
        </w:rPr>
        <w:footnoteReference w:id="56"/>
      </w:r>
    </w:p>
    <w:p w:rsidR="008B6AE6" w:rsidRPr="00941CD3" w:rsidRDefault="008B6AE6" w:rsidP="008B6AE6">
      <w:pPr>
        <w:tabs>
          <w:tab w:val="left" w:pos="0"/>
        </w:tabs>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sz w:val="18"/>
          <w:szCs w:val="18"/>
        </w:rPr>
        <w:t>Service de médias audiovisuels : un service relevant de la responsabilité éditoriale d’un éditeur de services, dont l’objet principal est la communication au public de programmes télévisuels ou sonores par des réseaux de communications électroniques, dans le but d’informer, de divertir et d’éduquer ou dans le but d’assurer une communication commerciale.  Outre les services répondant à cette définition, le télétexte est également considéré comme un service de médias audiovisuels en étant soumis uniquement aux articles 9 à 15, 31, 32 et 41;</w:t>
      </w:r>
      <w:r w:rsidRPr="00941CD3">
        <w:rPr>
          <w:rStyle w:val="Appelnotedebasdep"/>
          <w:rFonts w:ascii="Segoe UI" w:hAnsi="Segoe UI" w:cs="Segoe UI"/>
          <w:sz w:val="18"/>
          <w:szCs w:val="18"/>
        </w:rPr>
        <w:footnoteReference w:id="57"/>
      </w:r>
    </w:p>
    <w:p w:rsidR="008B6AE6" w:rsidRPr="00941CD3" w:rsidRDefault="008B6AE6" w:rsidP="008B6AE6">
      <w:pPr>
        <w:tabs>
          <w:tab w:val="left" w:pos="0"/>
        </w:tabs>
        <w:rPr>
          <w:rFonts w:ascii="Segoe UI" w:hAnsi="Segoe UI" w:cs="Segoe UI"/>
          <w:color w:val="000000"/>
          <w:sz w:val="18"/>
          <w:szCs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sz w:val="18"/>
          <w:szCs w:val="18"/>
        </w:rPr>
        <w:t>Service linéaire : un service de médias audiovisuels dont les programmes sont destinés à être reçus simultanément par l’ensemble du public ou une partie de celui-ci au moment décidé par l’éditeur de services</w:t>
      </w:r>
      <w:r w:rsidRPr="00941CD3">
        <w:rPr>
          <w:rFonts w:ascii="Segoe UI" w:hAnsi="Segoe UI" w:cs="Segoe UI"/>
          <w:iCs/>
          <w:sz w:val="18"/>
          <w:szCs w:val="18"/>
        </w:rPr>
        <w:t xml:space="preserve"> de médias audiovisuels</w:t>
      </w:r>
      <w:r w:rsidRPr="00941CD3">
        <w:rPr>
          <w:rFonts w:ascii="Segoe UI" w:hAnsi="Segoe UI" w:cs="Segoe UI"/>
          <w:sz w:val="18"/>
          <w:szCs w:val="18"/>
        </w:rPr>
        <w:t xml:space="preserve"> sur la base d’une grille de programmes élaborée par lui ;</w:t>
      </w:r>
      <w:r w:rsidRPr="00941CD3">
        <w:rPr>
          <w:rStyle w:val="Appelnotedebasdep"/>
          <w:rFonts w:ascii="Segoe UI" w:hAnsi="Segoe UI" w:cs="Segoe UI"/>
          <w:sz w:val="18"/>
          <w:szCs w:val="18"/>
        </w:rPr>
        <w:footnoteReference w:id="58"/>
      </w:r>
    </w:p>
    <w:p w:rsidR="008B6AE6" w:rsidRPr="00941CD3" w:rsidRDefault="008B6AE6" w:rsidP="008B6AE6">
      <w:pPr>
        <w:rPr>
          <w:rFonts w:ascii="Segoe UI" w:hAnsi="Segoe UI" w:cs="Segoe UI"/>
          <w:color w:val="0000FF"/>
          <w:sz w:val="18"/>
          <w:szCs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sz w:val="18"/>
          <w:szCs w:val="18"/>
        </w:rPr>
        <w:t xml:space="preserve">Service non linéaire : un service de médias audiovisuels dont les programmes sont destinés à être reçus à la demande et au moment choisi par l’utilisateur, </w:t>
      </w:r>
      <w:r w:rsidRPr="00941CD3">
        <w:rPr>
          <w:rFonts w:ascii="Segoe UI" w:hAnsi="Segoe UI" w:cs="Segoe UI"/>
          <w:iCs/>
          <w:sz w:val="18"/>
          <w:szCs w:val="18"/>
        </w:rPr>
        <w:t xml:space="preserve">sur la base d'un </w:t>
      </w:r>
      <w:r w:rsidRPr="00941CD3">
        <w:rPr>
          <w:rFonts w:ascii="Segoe UI" w:hAnsi="Segoe UI" w:cs="Segoe UI"/>
          <w:sz w:val="18"/>
          <w:szCs w:val="18"/>
        </w:rPr>
        <w:t>catalogue de programmes établi par un éditeur de services de médias audiovisuels ;</w:t>
      </w:r>
      <w:r w:rsidRPr="00941CD3">
        <w:rPr>
          <w:rStyle w:val="Appelnotedebasdep"/>
          <w:rFonts w:ascii="Segoe UI" w:hAnsi="Segoe UI" w:cs="Segoe UI"/>
          <w:sz w:val="18"/>
          <w:szCs w:val="18"/>
        </w:rPr>
        <w:footnoteReference w:id="59"/>
      </w:r>
    </w:p>
    <w:p w:rsidR="008B6AE6" w:rsidRPr="00941CD3" w:rsidRDefault="008B6AE6" w:rsidP="008B6AE6">
      <w:pPr>
        <w:tabs>
          <w:tab w:val="left" w:pos="0"/>
        </w:tabs>
        <w:rPr>
          <w:rFonts w:ascii="Segoe UI" w:hAnsi="Segoe UI" w:cs="Segoe UI"/>
          <w:sz w:val="18"/>
          <w:szCs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sz w:val="18"/>
          <w:szCs w:val="18"/>
        </w:rPr>
        <w:t>Service télévisuel : un service de médias audiovisuels dont les programmes sont des programmes télévisuels ;</w:t>
      </w:r>
      <w:r w:rsidRPr="00941CD3">
        <w:rPr>
          <w:rStyle w:val="Appelnotedebasdep"/>
          <w:rFonts w:ascii="Segoe UI" w:hAnsi="Segoe UI" w:cs="Segoe UI"/>
          <w:sz w:val="18"/>
          <w:szCs w:val="18"/>
        </w:rPr>
        <w:footnoteReference w:id="60"/>
      </w:r>
    </w:p>
    <w:p w:rsidR="008B6AE6" w:rsidRPr="00941CD3" w:rsidRDefault="008B6AE6" w:rsidP="008B6AE6">
      <w:pPr>
        <w:rPr>
          <w:rFonts w:ascii="Segoe UI" w:hAnsi="Segoe UI" w:cs="Segoe UI"/>
          <w:sz w:val="18"/>
          <w:szCs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sz w:val="18"/>
          <w:szCs w:val="18"/>
        </w:rPr>
        <w:t>Service sonore : un service de médias audiovisuels dont les programmes sont des programmes sonores ;</w:t>
      </w:r>
      <w:r w:rsidRPr="00941CD3">
        <w:rPr>
          <w:rStyle w:val="Appelnotedebasdep"/>
          <w:rFonts w:ascii="Segoe UI" w:hAnsi="Segoe UI" w:cs="Segoe UI"/>
          <w:sz w:val="18"/>
          <w:szCs w:val="18"/>
        </w:rPr>
        <w:footnoteReference w:id="61"/>
      </w:r>
    </w:p>
    <w:p w:rsidR="008B6AE6" w:rsidRPr="00941CD3" w:rsidRDefault="008B6AE6" w:rsidP="008B6AE6">
      <w:pPr>
        <w:tabs>
          <w:tab w:val="left" w:pos="0"/>
        </w:tabs>
        <w:rPr>
          <w:rFonts w:ascii="Segoe UI" w:hAnsi="Segoe UI" w:cs="Segoe UI"/>
          <w:color w:val="000000"/>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sz w:val="18"/>
        </w:rPr>
      </w:pPr>
      <w:r w:rsidRPr="00941CD3">
        <w:rPr>
          <w:rFonts w:ascii="Segoe UI" w:hAnsi="Segoe UI" w:cs="Segoe UI"/>
          <w:sz w:val="18"/>
        </w:rPr>
        <w:t xml:space="preserve">Service de télé-achat : un </w:t>
      </w:r>
      <w:r w:rsidRPr="00941CD3">
        <w:rPr>
          <w:rFonts w:ascii="Segoe UI" w:hAnsi="Segoe UI" w:cs="Segoe UI"/>
          <w:color w:val="auto"/>
          <w:sz w:val="18"/>
        </w:rPr>
        <w:t>service télévisuel constitué</w:t>
      </w:r>
      <w:r w:rsidRPr="00941CD3">
        <w:rPr>
          <w:rFonts w:ascii="Segoe UI" w:hAnsi="Segoe UI" w:cs="Segoe UI"/>
          <w:sz w:val="18"/>
        </w:rPr>
        <w:t xml:space="preserve"> uniquement de programmes de télé-achat ;</w:t>
      </w:r>
      <w:r w:rsidRPr="00941CD3">
        <w:rPr>
          <w:rStyle w:val="Appelnotedebasdep"/>
          <w:rFonts w:ascii="Segoe UI" w:hAnsi="Segoe UI" w:cs="Segoe UI"/>
          <w:sz w:val="18"/>
        </w:rPr>
        <w:footnoteReference w:id="62"/>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sz w:val="18"/>
        </w:rPr>
      </w:pPr>
      <w:r w:rsidRPr="00941CD3">
        <w:rPr>
          <w:rFonts w:ascii="Segoe UI" w:hAnsi="Segoe UI" w:cs="Segoe UI"/>
          <w:sz w:val="18"/>
        </w:rPr>
        <w:t xml:space="preserve">Service protégé : tout service de </w:t>
      </w:r>
      <w:r w:rsidRPr="00941CD3">
        <w:rPr>
          <w:rFonts w:ascii="Segoe UI" w:hAnsi="Segoe UI" w:cs="Segoe UI"/>
          <w:color w:val="auto"/>
          <w:sz w:val="18"/>
        </w:rPr>
        <w:t>médias audiovisuels fourni</w:t>
      </w:r>
      <w:r w:rsidRPr="00941CD3">
        <w:rPr>
          <w:rFonts w:ascii="Segoe UI" w:hAnsi="Segoe UI" w:cs="Segoe UI"/>
          <w:sz w:val="18"/>
        </w:rPr>
        <w:t xml:space="preserve"> moyennant paiement et sur la base d’un accès conditionnel ;</w:t>
      </w:r>
      <w:r w:rsidRPr="00941CD3">
        <w:rPr>
          <w:rStyle w:val="Appelnotedebasdep"/>
          <w:rFonts w:ascii="Segoe UI" w:hAnsi="Segoe UI" w:cs="Segoe UI"/>
          <w:sz w:val="18"/>
        </w:rPr>
        <w:footnoteReference w:id="63"/>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sz w:val="18"/>
        </w:rPr>
      </w:pPr>
      <w:r w:rsidRPr="00941CD3">
        <w:rPr>
          <w:rFonts w:ascii="Segoe UI" w:hAnsi="Segoe UI" w:cs="Segoe UI"/>
          <w:sz w:val="18"/>
        </w:rPr>
        <w:t>Spot isolé : spot de publicité ou de télé-achat qui n’est ni précédé, ni suivi par un autre spot de publicité ou de télé-achat ;</w:t>
      </w:r>
      <w:r w:rsidRPr="00941CD3">
        <w:rPr>
          <w:rStyle w:val="Appelnotedebasdep"/>
          <w:rFonts w:ascii="Segoe UI" w:hAnsi="Segoe UI" w:cs="Segoe UI"/>
          <w:sz w:val="18"/>
        </w:rPr>
        <w:footnoteReference w:id="64"/>
      </w:r>
      <w:r w:rsidRPr="00941CD3">
        <w:rPr>
          <w:rFonts w:ascii="Segoe UI" w:hAnsi="Segoe UI" w:cs="Segoe UI"/>
          <w:sz w:val="18"/>
        </w:rPr>
        <w:t xml:space="preserve">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rPr>
      </w:pPr>
      <w:r w:rsidRPr="00941CD3">
        <w:rPr>
          <w:rFonts w:ascii="Segoe UI" w:hAnsi="Segoe UI" w:cs="Segoe UI"/>
          <w:color w:val="auto"/>
          <w:sz w:val="18"/>
        </w:rPr>
        <w:t>Système d’accès conditionnel : l’ensemble des moyens matériels et logiciels utilisés par un ou des systèmes de gestion des utilisateurs pour restreindre l’accès à tout ou partie d’un ou de plusieurs services de médias audiovisuels au seul public disposant des titres d’accès requis ;</w:t>
      </w:r>
      <w:r w:rsidRPr="00941CD3">
        <w:rPr>
          <w:rStyle w:val="Appelnotedebasdep"/>
          <w:rFonts w:ascii="Segoe UI" w:hAnsi="Segoe UI" w:cs="Segoe UI"/>
          <w:color w:val="auto"/>
          <w:sz w:val="18"/>
        </w:rPr>
        <w:footnoteReference w:id="65"/>
      </w:r>
      <w:r w:rsidRPr="00941CD3">
        <w:rPr>
          <w:rFonts w:ascii="Segoe UI" w:hAnsi="Segoe UI" w:cs="Segoe UI"/>
          <w:color w:val="auto"/>
          <w:sz w:val="18"/>
        </w:rPr>
        <w:t xml:space="preserve">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szCs w:val="18"/>
        </w:rPr>
      </w:pPr>
      <w:r w:rsidRPr="00941CD3">
        <w:rPr>
          <w:rFonts w:ascii="Segoe UI" w:hAnsi="Segoe UI" w:cs="Segoe UI"/>
          <w:color w:val="auto"/>
          <w:sz w:val="18"/>
          <w:szCs w:val="18"/>
        </w:rPr>
        <w:t>Télé-achat : la diffusion d’offres directes au public, sous forme de programmes ou de spots, en vue de la fourniture, moyennant paiement, de biens ou de services, y compris des biens immeubles, ou de droits et d’obligations ;</w:t>
      </w:r>
      <w:r w:rsidRPr="00941CD3">
        <w:rPr>
          <w:rStyle w:val="Appelnotedebasdep"/>
          <w:rFonts w:ascii="Segoe UI" w:hAnsi="Segoe UI" w:cs="Segoe UI"/>
          <w:color w:val="auto"/>
          <w:sz w:val="18"/>
          <w:szCs w:val="18"/>
        </w:rPr>
        <w:footnoteReference w:id="66"/>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sz w:val="18"/>
        </w:rPr>
      </w:pPr>
      <w:r w:rsidRPr="00941CD3">
        <w:rPr>
          <w:rFonts w:ascii="Segoe UI" w:hAnsi="Segoe UI" w:cs="Segoe UI"/>
          <w:sz w:val="18"/>
        </w:rPr>
        <w:lastRenderedPageBreak/>
        <w:t xml:space="preserve">Télévisions locales : les éditeurs locaux de service public </w:t>
      </w:r>
      <w:r w:rsidRPr="00941CD3">
        <w:rPr>
          <w:rFonts w:ascii="Segoe UI" w:hAnsi="Segoe UI" w:cs="Segoe UI"/>
          <w:color w:val="auto"/>
          <w:sz w:val="18"/>
        </w:rPr>
        <w:t>télévisuel</w:t>
      </w:r>
      <w:r w:rsidRPr="00941CD3">
        <w:rPr>
          <w:rFonts w:ascii="Segoe UI" w:hAnsi="Segoe UI" w:cs="Segoe UI"/>
          <w:sz w:val="18"/>
        </w:rPr>
        <w:t xml:space="preserve"> visés au titre IV du présent décret ;</w:t>
      </w:r>
      <w:r w:rsidRPr="00941CD3">
        <w:rPr>
          <w:rStyle w:val="Appelnotedebasdep"/>
          <w:rFonts w:ascii="Segoe UI" w:hAnsi="Segoe UI" w:cs="Segoe UI"/>
          <w:sz w:val="18"/>
        </w:rPr>
        <w:footnoteReference w:id="67"/>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rPr>
      </w:pPr>
      <w:r w:rsidRPr="00941CD3">
        <w:rPr>
          <w:rFonts w:ascii="Segoe UI" w:hAnsi="Segoe UI" w:cs="Segoe UI"/>
          <w:color w:val="auto"/>
          <w:sz w:val="18"/>
        </w:rPr>
        <w:t>Transcontrôle : le procédé permettant de changer de système d’accès conditionnel sans toucher au signal embrouillé d’un service de médias audiovisuels ;</w:t>
      </w:r>
      <w:r w:rsidRPr="00941CD3">
        <w:rPr>
          <w:rStyle w:val="Appelnotedebasdep"/>
          <w:rFonts w:ascii="Segoe UI" w:hAnsi="Segoe UI" w:cs="Segoe UI"/>
          <w:color w:val="auto"/>
          <w:sz w:val="18"/>
        </w:rPr>
        <w:footnoteReference w:id="68"/>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szCs w:val="18"/>
        </w:rPr>
      </w:pPr>
      <w:r w:rsidRPr="00941CD3">
        <w:rPr>
          <w:rFonts w:ascii="Segoe UI" w:hAnsi="Segoe UI" w:cs="Segoe UI"/>
          <w:color w:val="auto"/>
          <w:sz w:val="18"/>
          <w:szCs w:val="18"/>
        </w:rPr>
        <w:t>Utilisateur : toute personne qui utilise, à une ou plusieurs reprises, un ou plusieurs services de médias audiovisuels d’un distributeur de services ;</w:t>
      </w:r>
      <w:r w:rsidRPr="00941CD3">
        <w:rPr>
          <w:rStyle w:val="Appelnotedebasdep"/>
          <w:rFonts w:ascii="Segoe UI" w:hAnsi="Segoe UI" w:cs="Segoe UI"/>
          <w:color w:val="auto"/>
          <w:sz w:val="18"/>
          <w:szCs w:val="18"/>
        </w:rPr>
        <w:footnoteReference w:id="69"/>
      </w:r>
      <w:r w:rsidRPr="00941CD3">
        <w:rPr>
          <w:rFonts w:ascii="Segoe UI" w:hAnsi="Segoe UI" w:cs="Segoe UI"/>
          <w:color w:val="auto"/>
          <w:sz w:val="18"/>
          <w:szCs w:val="18"/>
        </w:rPr>
        <w:t> </w:t>
      </w:r>
    </w:p>
    <w:p w:rsidR="008B6AE6" w:rsidRPr="00941CD3" w:rsidRDefault="008B6AE6" w:rsidP="008B6AE6">
      <w:pPr>
        <w:pStyle w:val="Retraitcorpsdetexte"/>
        <w:widowControl/>
        <w:autoSpaceDE/>
        <w:rPr>
          <w:rFonts w:ascii="Segoe UI" w:hAnsi="Segoe UI" w:cs="Segoe UI"/>
          <w:sz w:val="18"/>
        </w:rPr>
      </w:pPr>
    </w:p>
    <w:p w:rsidR="008B6AE6" w:rsidRPr="005D519F" w:rsidRDefault="00CE7EC8" w:rsidP="008B3543">
      <w:pPr>
        <w:pStyle w:val="Retraitcorpsdetexte"/>
        <w:widowControl/>
        <w:numPr>
          <w:ilvl w:val="0"/>
          <w:numId w:val="44"/>
        </w:numPr>
        <w:tabs>
          <w:tab w:val="left" w:pos="360"/>
        </w:tabs>
        <w:autoSpaceDE/>
        <w:rPr>
          <w:rFonts w:ascii="Segoe UI" w:hAnsi="Segoe UI" w:cs="Segoe UI"/>
          <w:sz w:val="18"/>
        </w:rPr>
      </w:pPr>
      <w:r w:rsidRPr="00941CD3">
        <w:rPr>
          <w:rFonts w:ascii="Segoe UI" w:hAnsi="Segoe UI" w:cs="Segoe UI"/>
          <w:sz w:val="18"/>
        </w:rPr>
        <w:t xml:space="preserve">Zone de service : </w:t>
      </w:r>
      <w:r w:rsidRPr="005D519F">
        <w:rPr>
          <w:rFonts w:ascii="Segoe UI" w:hAnsi="Segoe UI" w:cs="Segoe UI"/>
          <w:color w:val="FFFFFF" w:themeColor="background1"/>
          <w:sz w:val="18"/>
          <w:szCs w:val="18"/>
          <w:highlight w:val="blue"/>
        </w:rPr>
        <w:t>la zone géographique dans laquelle le champ utile de l’émetteur ou du groupe d’émetteurs monofréquence est égal ou supérieur au champ utilisable, défini pour des conditions de réception précises et pour un pourcentage prévu d'emplacements de réception couverts. Il s’agit donc de la zone géographique effectivement couverte par un émetteur ou un groupe d’émetteurs ;</w:t>
      </w:r>
      <w:r>
        <w:rPr>
          <w:rFonts w:ascii="Segoe UI" w:hAnsi="Segoe UI" w:cs="Segoe UI"/>
          <w:color w:val="FFFFFF" w:themeColor="background1"/>
          <w:sz w:val="18"/>
          <w:szCs w:val="18"/>
        </w:rPr>
        <w:t xml:space="preserve"> </w:t>
      </w:r>
      <w:r w:rsidRPr="005D519F">
        <w:rPr>
          <w:rFonts w:ascii="Segoe UI" w:hAnsi="Segoe UI" w:cs="Segoe UI"/>
          <w:strike/>
          <w:color w:val="FFFFFF" w:themeColor="background1"/>
          <w:sz w:val="18"/>
          <w:highlight w:val="blue"/>
        </w:rPr>
        <w:t>la zone à l'intérieur de laquelle la valeur médiane du champ d'un émetteur, déterminé conformément aux recommandations du Comité consultatif international des radiocommunications, est supérieure à la valeur du champ utilisable de cet émetteur.</w:t>
      </w:r>
      <w:r w:rsidR="008B6AE6" w:rsidRPr="00797BAD">
        <w:rPr>
          <w:rStyle w:val="Appelnotedebasdep"/>
          <w:rFonts w:ascii="Segoe UI" w:hAnsi="Segoe UI" w:cs="Segoe UI"/>
          <w:color w:val="auto"/>
          <w:sz w:val="18"/>
        </w:rPr>
        <w:footnoteReference w:id="70"/>
      </w:r>
    </w:p>
    <w:p w:rsidR="005D519F" w:rsidRDefault="005D519F" w:rsidP="005D519F">
      <w:pPr>
        <w:pStyle w:val="Paragraphedeliste"/>
        <w:rPr>
          <w:rFonts w:ascii="Segoe UI" w:hAnsi="Segoe UI" w:cs="Segoe UI"/>
          <w:sz w:val="18"/>
        </w:rPr>
      </w:pPr>
    </w:p>
    <w:p w:rsidR="005D519F" w:rsidRPr="005D519F" w:rsidRDefault="005D519F" w:rsidP="008B3543">
      <w:pPr>
        <w:pStyle w:val="Retraitcorpsdetexte"/>
        <w:widowControl/>
        <w:numPr>
          <w:ilvl w:val="0"/>
          <w:numId w:val="44"/>
        </w:numPr>
        <w:tabs>
          <w:tab w:val="left" w:pos="360"/>
        </w:tabs>
        <w:autoSpaceDE/>
        <w:rPr>
          <w:rFonts w:ascii="Segoe UI" w:hAnsi="Segoe UI" w:cs="Segoe UI"/>
          <w:color w:val="FFFFFF" w:themeColor="background1"/>
          <w:sz w:val="18"/>
          <w:szCs w:val="18"/>
          <w:highlight w:val="blue"/>
        </w:rPr>
      </w:pPr>
      <w:r w:rsidRPr="005D519F">
        <w:rPr>
          <w:rFonts w:ascii="Segoe UI" w:hAnsi="Segoe UI" w:cs="Segoe UI"/>
          <w:color w:val="FFFFFF" w:themeColor="background1"/>
          <w:sz w:val="18"/>
          <w:szCs w:val="18"/>
          <w:highlight w:val="blue"/>
        </w:rPr>
        <w:t>Zone de service théorique : la zone géographique que le Gouvernement détermine comme objectif de couverture d’un service de média audiovisuel diffusé par voie hertzienne terrestre. </w:t>
      </w:r>
    </w:p>
    <w:p w:rsidR="008B6AE6" w:rsidRPr="00941CD3" w:rsidRDefault="008B6AE6" w:rsidP="008B6AE6">
      <w:pPr>
        <w:rPr>
          <w:rFonts w:ascii="Segoe UI" w:hAnsi="Segoe UI" w:cs="Segoe UI"/>
          <w:sz w:val="18"/>
          <w:szCs w:val="18"/>
          <w:lang w:val="fr-FR"/>
        </w:rPr>
      </w:pPr>
    </w:p>
    <w:p w:rsidR="008B6AE6" w:rsidRPr="00941CD3" w:rsidRDefault="008B6AE6" w:rsidP="008B6AE6">
      <w:pPr>
        <w:rPr>
          <w:rFonts w:ascii="Segoe UI" w:hAnsi="Segoe UI" w:cs="Segoe UI"/>
          <w:sz w:val="18"/>
          <w:szCs w:val="18"/>
          <w:lang w:val="fr-FR"/>
        </w:rPr>
      </w:pPr>
    </w:p>
    <w:p w:rsidR="008B6AE6" w:rsidRPr="00941CD3" w:rsidRDefault="008B6AE6" w:rsidP="008B6AE6">
      <w:pPr>
        <w:pStyle w:val="4"/>
        <w:ind w:left="426" w:hanging="426"/>
        <w:jc w:val="center"/>
        <w:outlineLvl w:val="0"/>
        <w:rPr>
          <w:rFonts w:ascii="Segoe UI" w:hAnsi="Segoe UI" w:cs="Segoe UI"/>
          <w:color w:val="000000"/>
          <w:sz w:val="18"/>
          <w:u w:val="none"/>
        </w:rPr>
      </w:pPr>
      <w:r w:rsidRPr="00941CD3">
        <w:rPr>
          <w:rFonts w:ascii="Segoe UI" w:hAnsi="Segoe UI" w:cs="Segoe UI"/>
          <w:color w:val="000000"/>
          <w:sz w:val="18"/>
          <w:u w:val="none"/>
        </w:rPr>
        <w:t>Chapitre II – Champ d’application</w:t>
      </w:r>
      <w:r w:rsidRPr="00941CD3">
        <w:rPr>
          <w:rStyle w:val="Appelnotedebasdep"/>
          <w:rFonts w:ascii="Segoe UI" w:hAnsi="Segoe UI" w:cs="Segoe UI"/>
          <w:b w:val="0"/>
          <w:sz w:val="18"/>
          <w:u w:val="none"/>
        </w:rPr>
        <w:footnoteReference w:id="71"/>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4"/>
        <w:ind w:left="426" w:hanging="426"/>
        <w:outlineLvl w:val="0"/>
        <w:rPr>
          <w:rFonts w:ascii="Segoe UI" w:hAnsi="Segoe UI" w:cs="Segoe UI"/>
          <w:color w:val="000000"/>
          <w:sz w:val="18"/>
          <w:u w:val="none"/>
        </w:rPr>
      </w:pPr>
      <w:r w:rsidRPr="00941CD3">
        <w:rPr>
          <w:rFonts w:ascii="Segoe UI" w:hAnsi="Segoe UI" w:cs="Segoe UI"/>
          <w:color w:val="000000"/>
          <w:sz w:val="18"/>
          <w:u w:val="none"/>
        </w:rPr>
        <w:t>Art. 2.</w:t>
      </w:r>
      <w:r w:rsidRPr="00941CD3">
        <w:rPr>
          <w:rStyle w:val="Appelnotedebasdep"/>
          <w:rFonts w:ascii="Segoe UI" w:hAnsi="Segoe UI" w:cs="Segoe UI"/>
          <w:b w:val="0"/>
          <w:sz w:val="18"/>
          <w:u w:val="none"/>
        </w:rPr>
        <w:footnoteReference w:id="72"/>
      </w:r>
    </w:p>
    <w:p w:rsidR="008B6AE6" w:rsidRPr="00941CD3" w:rsidRDefault="008B6AE6" w:rsidP="008B6AE6">
      <w:pPr>
        <w:ind w:left="426" w:hanging="426"/>
        <w:rPr>
          <w:rFonts w:ascii="Segoe UI" w:hAnsi="Segoe UI" w:cs="Segoe UI"/>
          <w:color w:val="000000"/>
          <w:sz w:val="18"/>
        </w:rPr>
      </w:pPr>
    </w:p>
    <w:p w:rsidR="008B6AE6" w:rsidRPr="00941CD3" w:rsidRDefault="008B6AE6" w:rsidP="008B6AE6">
      <w:pPr>
        <w:ind w:left="561" w:hanging="561"/>
        <w:rPr>
          <w:rFonts w:ascii="Segoe UI" w:hAnsi="Segoe UI" w:cs="Segoe UI"/>
          <w:sz w:val="18"/>
        </w:rPr>
      </w:pPr>
      <w:r w:rsidRPr="00941CD3">
        <w:rPr>
          <w:rFonts w:ascii="Segoe UI" w:hAnsi="Segoe UI" w:cs="Segoe UI"/>
          <w:color w:val="000000"/>
          <w:sz w:val="18"/>
        </w:rPr>
        <w:t xml:space="preserve"> §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Sans préjudice des dispositions particulières applicables à la RTBF, le présent décret s’applique à toute activité </w:t>
      </w:r>
      <w:r w:rsidRPr="00941CD3">
        <w:rPr>
          <w:rFonts w:ascii="Segoe UI" w:hAnsi="Segoe UI" w:cs="Segoe UI"/>
          <w:sz w:val="18"/>
        </w:rPr>
        <w:t xml:space="preserve">relative aux services de médias audiovisuels. </w:t>
      </w:r>
    </w:p>
    <w:p w:rsidR="008B6AE6" w:rsidRPr="00941CD3" w:rsidRDefault="008B6AE6" w:rsidP="008B6AE6">
      <w:pPr>
        <w:ind w:left="567" w:hanging="567"/>
        <w:rPr>
          <w:rFonts w:ascii="Segoe UI" w:hAnsi="Segoe UI" w:cs="Segoe UI"/>
          <w:strike/>
          <w:color w:val="000000"/>
          <w:sz w:val="18"/>
        </w:rPr>
      </w:pPr>
    </w:p>
    <w:p w:rsidR="008B6AE6" w:rsidRPr="00941CD3" w:rsidRDefault="008B6AE6" w:rsidP="008B6AE6">
      <w:pPr>
        <w:ind w:left="540" w:hanging="540"/>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60288"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 o:spid="_x0000_s1027" type="#_x0000_t202" style="position:absolute;left:0;text-align:left;margin-left:522.1pt;margin-top:0;width:1.1pt;height:10.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UkQIAACgFAAAOAAAAZHJzL2Uyb0RvYy54bWysVEtv3CAQvlfqf0DcN35kk6yteKM8ulWl&#10;9CGlvfTGAl6jYqDArp1W/e8dYL3Jppeqqg94gOHjm5lvuLwae4l23DqhVYOLkxwjrqhmQm0a/OXz&#10;arbAyHmiGJFa8QY/coevlq9fXQ6m5qXutGTcIgBRrh5MgzvvTZ1ljna8J+5EG65gs9W2Jx6mdpMx&#10;SwZA72VW5vl5NmjLjNWUOwerd2kTLyN+23LqP7at4x7JBgM3H0cbx3UYs+UlqTeWmE7QPQ3yDyx6&#10;IhRceoC6I56grRV/QPWCWu1060+o7jPdtoLyGANEU+QvonnoiOExFkiOM4c0uf8HSz/sPlkkWIPL&#10;CiNFeqjRV6gUYhx5PnqOYB2SNBhXg++DAW8/3ugRih0DduZe028OKX3bEbXh19bqoeOEAckinMye&#10;HU04LoCsh/eawWVk63UEGlvbhwxCThCgQ7EeDwUCIoiGK0+rC9igsFOclvki1i8j9XTWWOffct2j&#10;YDTYQvkjNtndOx+4kHpyCVc5LQVbCSnjxG7Wt9KiHQGprOKXzkrTkbQ6XeeSa8Q7wpAqICkdMNN1&#10;aQX4A4GwFyKJuvhZFeU8vymr2ep8cTGbr+ZnMwhuMcuL6qY6z+fV/G71KzAo5nUnGOPqXkBdUqvA&#10;4t9pYN8tSV1RpWhocHVWnsXgjtjvw9rHmocvFvBFonrhoWWl6Bu8ODiROtT8jWIQNqk9ETLZ2TH9&#10;mDLIwfSPWYkKCaJI8vDjeoyKjPIJ6llr9giSsRpqCuWH5waMTtsfGA3Qug1237fEcozkOwWyC30+&#10;GXYy1pNBFIWjDfYYJfPWp/dga6zYdICchK30NUizFVE3TyyAeZhAO8YY9k9H6Pfn8+j19MAtfwM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voUhlJECAAAo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xml:space="preserve">§ 2. </w:t>
      </w:r>
      <w:r w:rsidRPr="00941CD3">
        <w:rPr>
          <w:rFonts w:ascii="Segoe UI" w:hAnsi="Segoe UI" w:cs="Segoe UI"/>
          <w:sz w:val="18"/>
        </w:rPr>
        <w:t xml:space="preserve"> </w:t>
      </w:r>
      <w:r w:rsidRPr="00941CD3">
        <w:rPr>
          <w:rFonts w:ascii="Segoe UI" w:hAnsi="Segoe UI" w:cs="Segoe UI"/>
          <w:sz w:val="18"/>
        </w:rPr>
        <w:tab/>
        <w:t>Est soumis au présent décret, tout éditeur de services, tout distributeur de services et tout opérateur de réseau qui relève de la compétence de la Communauté française</w:t>
      </w:r>
      <w:r w:rsidRPr="00941CD3">
        <w:rPr>
          <w:rFonts w:ascii="Segoe UI" w:hAnsi="Segoe UI" w:cs="Segoe UI"/>
          <w:color w:val="000000"/>
          <w:sz w:val="18"/>
        </w:rPr>
        <w:t xml:space="preserve">.  </w:t>
      </w:r>
    </w:p>
    <w:p w:rsidR="008B6AE6" w:rsidRPr="00941CD3" w:rsidRDefault="008B6AE6" w:rsidP="008B6AE6">
      <w:pPr>
        <w:rPr>
          <w:rFonts w:ascii="Segoe UI" w:hAnsi="Segoe UI" w:cs="Segoe UI"/>
          <w:i/>
          <w:color w:val="000000"/>
          <w:sz w:val="18"/>
        </w:rPr>
      </w:pPr>
    </w:p>
    <w:p w:rsidR="008B6AE6" w:rsidRPr="00941CD3" w:rsidRDefault="008B6AE6" w:rsidP="008B6AE6">
      <w:pPr>
        <w:pStyle w:val="Corpsdetexte"/>
        <w:ind w:left="561" w:hanging="561"/>
        <w:rPr>
          <w:rFonts w:ascii="Segoe UI" w:hAnsi="Segoe UI" w:cs="Segoe UI"/>
          <w:color w:val="000000"/>
          <w:sz w:val="18"/>
        </w:rPr>
      </w:pPr>
      <w:r w:rsidRPr="00941CD3">
        <w:rPr>
          <w:rFonts w:ascii="Segoe UI" w:hAnsi="Segoe UI" w:cs="Segoe UI"/>
          <w:color w:val="000000"/>
          <w:sz w:val="18"/>
        </w:rPr>
        <w:t xml:space="preserve">§ 3.   </w:t>
      </w:r>
      <w:r w:rsidRPr="00941CD3">
        <w:rPr>
          <w:rFonts w:ascii="Segoe UI" w:hAnsi="Segoe UI" w:cs="Segoe UI"/>
          <w:color w:val="000000"/>
          <w:sz w:val="18"/>
        </w:rPr>
        <w:tab/>
        <w:t>Relève de la compétence de la Communauté française, tout éditeur de services :</w:t>
      </w:r>
    </w:p>
    <w:p w:rsidR="008B6AE6" w:rsidRPr="00941CD3" w:rsidRDefault="008B6AE6" w:rsidP="008B6AE6">
      <w:pPr>
        <w:rPr>
          <w:rFonts w:ascii="Segoe UI" w:hAnsi="Segoe UI" w:cs="Segoe UI"/>
          <w:i/>
          <w:color w:val="000000"/>
          <w:sz w:val="18"/>
        </w:rPr>
      </w:pPr>
    </w:p>
    <w:p w:rsidR="008B6AE6" w:rsidRPr="00941CD3" w:rsidRDefault="008B6AE6" w:rsidP="008B6AE6">
      <w:pPr>
        <w:ind w:left="748" w:hanging="187"/>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Qui est établi en Région de langue française ;</w:t>
      </w:r>
    </w:p>
    <w:p w:rsidR="008B6AE6" w:rsidRPr="00941CD3" w:rsidRDefault="008B6AE6" w:rsidP="008B6AE6">
      <w:pPr>
        <w:ind w:left="748" w:hanging="187"/>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Qui est établi en région bilingue de Bruxelles-Capitale et dont les activités doivent être rattachée exclusivement à la Communauté française.</w:t>
      </w:r>
    </w:p>
    <w:p w:rsidR="008B6AE6" w:rsidRPr="00941CD3" w:rsidRDefault="008B6AE6" w:rsidP="008B6AE6">
      <w:pPr>
        <w:ind w:left="1276" w:hanging="567"/>
        <w:rPr>
          <w:rFonts w:ascii="Segoe UI" w:hAnsi="Segoe UI" w:cs="Segoe UI"/>
          <w:i/>
          <w:color w:val="000000"/>
          <w:sz w:val="18"/>
        </w:rPr>
      </w:pPr>
    </w:p>
    <w:p w:rsidR="008B6AE6" w:rsidRPr="00941CD3" w:rsidRDefault="008B6AE6" w:rsidP="008B6AE6">
      <w:pPr>
        <w:pStyle w:val="Retraitcorpsdetexte21"/>
        <w:ind w:left="567" w:hanging="567"/>
        <w:rPr>
          <w:rFonts w:ascii="Segoe UI" w:hAnsi="Segoe UI" w:cs="Segoe UI"/>
          <w:color w:val="000000"/>
          <w:sz w:val="18"/>
        </w:rPr>
      </w:pPr>
      <w:r w:rsidRPr="00941CD3">
        <w:rPr>
          <w:rFonts w:ascii="Segoe UI" w:hAnsi="Segoe UI" w:cs="Segoe UI"/>
          <w:color w:val="000000"/>
          <w:sz w:val="18"/>
        </w:rPr>
        <w:t xml:space="preserve">§ 4.  </w:t>
      </w:r>
      <w:r w:rsidRPr="00941CD3">
        <w:rPr>
          <w:rFonts w:ascii="Segoe UI" w:hAnsi="Segoe UI" w:cs="Segoe UI"/>
          <w:color w:val="000000"/>
          <w:sz w:val="18"/>
        </w:rPr>
        <w:tab/>
        <w:t>Est réputé établi en région de langue française ou en région bilingue de Bruxelles-Capitale, l’éditeur de services :</w:t>
      </w:r>
    </w:p>
    <w:p w:rsidR="008B6AE6" w:rsidRPr="00941CD3" w:rsidRDefault="008B6AE6" w:rsidP="008B6AE6">
      <w:pPr>
        <w:pStyle w:val="Retraitcorpsdetexte21"/>
        <w:rPr>
          <w:rFonts w:ascii="Segoe UI" w:hAnsi="Segoe UI" w:cs="Segoe UI"/>
          <w:color w:val="000000"/>
          <w:sz w:val="18"/>
        </w:rPr>
      </w:pPr>
    </w:p>
    <w:p w:rsidR="008B6AE6" w:rsidRPr="00941CD3" w:rsidRDefault="008B6AE6" w:rsidP="008B3543">
      <w:pPr>
        <w:numPr>
          <w:ilvl w:val="0"/>
          <w:numId w:val="39"/>
        </w:numPr>
        <w:tabs>
          <w:tab w:val="left" w:pos="921"/>
        </w:tabs>
        <w:ind w:left="921"/>
        <w:rPr>
          <w:rFonts w:ascii="Segoe UI" w:hAnsi="Segoe UI" w:cs="Segoe UI"/>
          <w:sz w:val="18"/>
        </w:rPr>
      </w:pPr>
      <w:r w:rsidRPr="00941CD3">
        <w:rPr>
          <w:rFonts w:ascii="Segoe UI" w:hAnsi="Segoe UI" w:cs="Segoe UI"/>
          <w:sz w:val="18"/>
        </w:rPr>
        <w:t>qui a son siège social en région de langue française ou en région bilingue de Bruxelles-Capitale où sont prises les décisions éditoriales relatives à ses services de médias audiovisuels ;</w:t>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39"/>
        </w:numPr>
        <w:tabs>
          <w:tab w:val="left" w:pos="921"/>
        </w:tabs>
        <w:ind w:left="921"/>
        <w:rPr>
          <w:rFonts w:ascii="Segoe UI" w:hAnsi="Segoe UI" w:cs="Segoe UI"/>
          <w:sz w:val="18"/>
        </w:rPr>
      </w:pPr>
      <w:r w:rsidRPr="00941CD3">
        <w:rPr>
          <w:rFonts w:ascii="Segoe UI" w:hAnsi="Segoe UI" w:cs="Segoe UI"/>
          <w:sz w:val="18"/>
        </w:rPr>
        <w:t>dont une partie importante des effectifs employés aux activités de services de médias audiovisuels opère dans la région de langue française ou dans la région bilingue de Bruxelles- Capitale :</w:t>
      </w:r>
    </w:p>
    <w:p w:rsidR="008B6AE6" w:rsidRPr="00941CD3" w:rsidRDefault="008B6AE6" w:rsidP="008B3543">
      <w:pPr>
        <w:numPr>
          <w:ilvl w:val="1"/>
          <w:numId w:val="39"/>
        </w:numPr>
        <w:tabs>
          <w:tab w:val="left" w:pos="1440"/>
        </w:tabs>
        <w:rPr>
          <w:rFonts w:ascii="Segoe UI" w:hAnsi="Segoe UI" w:cs="Segoe UI"/>
          <w:sz w:val="18"/>
        </w:rPr>
      </w:pPr>
      <w:r w:rsidRPr="00941CD3">
        <w:rPr>
          <w:rFonts w:ascii="Segoe UI" w:hAnsi="Segoe UI" w:cs="Segoe UI"/>
          <w:sz w:val="18"/>
        </w:rPr>
        <w:t>lorsque son siège social est situé en région de langue française ou en région bilingue de Bruxelles-Capitale  et que le lieu où sont prises les décisions éditoriales relatives à ses services de médias audiovisuels est situé dans un Etat membre de l’Union européenne ou Partie à l’Accord sur l’Espace économique européen;</w:t>
      </w:r>
    </w:p>
    <w:p w:rsidR="008B6AE6" w:rsidRPr="00941CD3" w:rsidRDefault="008B6AE6" w:rsidP="008B3543">
      <w:pPr>
        <w:numPr>
          <w:ilvl w:val="1"/>
          <w:numId w:val="39"/>
        </w:numPr>
        <w:tabs>
          <w:tab w:val="left" w:pos="1440"/>
        </w:tabs>
        <w:rPr>
          <w:rFonts w:ascii="Segoe UI" w:hAnsi="Segoe UI" w:cs="Segoe UI"/>
          <w:sz w:val="18"/>
        </w:rPr>
      </w:pPr>
      <w:r w:rsidRPr="00941CD3">
        <w:rPr>
          <w:rFonts w:ascii="Segoe UI" w:hAnsi="Segoe UI" w:cs="Segoe UI"/>
          <w:sz w:val="18"/>
        </w:rPr>
        <w:t>ou lorsque le lieu où sont prises les décisions éditoriales relatives à ses services de médias audiovisuels est situé en région de langue française ou en région bilingue de Bruxelles-</w:t>
      </w:r>
      <w:r w:rsidRPr="00941CD3">
        <w:rPr>
          <w:rFonts w:ascii="Segoe UI" w:hAnsi="Segoe UI" w:cs="Segoe UI"/>
          <w:sz w:val="18"/>
        </w:rPr>
        <w:lastRenderedPageBreak/>
        <w:t>Capitale et que son siège social est situé dans un Etat membre de l’Union européenne ou Partie à l’Accord sur l’Espace économique européen ;</w:t>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39"/>
        </w:numPr>
        <w:tabs>
          <w:tab w:val="clear" w:pos="720"/>
          <w:tab w:val="left" w:pos="921"/>
        </w:tabs>
        <w:ind w:left="921"/>
        <w:rPr>
          <w:rFonts w:ascii="Segoe UI" w:hAnsi="Segoe UI" w:cs="Segoe UI"/>
          <w:sz w:val="18"/>
        </w:rPr>
      </w:pPr>
      <w:r w:rsidRPr="00941CD3">
        <w:rPr>
          <w:rFonts w:ascii="Segoe UI" w:hAnsi="Segoe UI" w:cs="Segoe UI"/>
          <w:color w:val="000000"/>
          <w:sz w:val="18"/>
        </w:rPr>
        <w:t xml:space="preserve">qui a son siège social en région de langue française ou en région bilingue de Bruxelles-Capitale, lorsque le lieu où sont prises les décisions </w:t>
      </w:r>
      <w:r w:rsidRPr="00941CD3">
        <w:rPr>
          <w:rFonts w:ascii="Segoe UI" w:hAnsi="Segoe UI" w:cs="Segoe UI"/>
          <w:sz w:val="18"/>
        </w:rPr>
        <w:t>éditoriales relatives à ses services de médias audiovisuels est situé dans un Etat membre de l’Union européenne ou Partie à l’Accord sur l’Espace économique européen et alors qu’une partie importante des effectifs employés aux activités de services de médias audiovisuels est située d’une part, en région de langue française ou en région bilingue de Bruxelles-Capitale, et d’autre part, dans un Etat membre de l’Union européenne ou Partie à l’Accord sur l’Espace économique européen ;</w:t>
      </w:r>
    </w:p>
    <w:p w:rsidR="008B6AE6" w:rsidRPr="00941CD3" w:rsidRDefault="008B6AE6" w:rsidP="008B6AE6">
      <w:pPr>
        <w:rPr>
          <w:rFonts w:ascii="Segoe UI" w:hAnsi="Segoe UI" w:cs="Segoe UI"/>
          <w:i/>
          <w:color w:val="000000"/>
          <w:sz w:val="18"/>
        </w:rPr>
      </w:pPr>
    </w:p>
    <w:p w:rsidR="008B6AE6" w:rsidRPr="00941CD3" w:rsidRDefault="008B6AE6" w:rsidP="008B3543">
      <w:pPr>
        <w:numPr>
          <w:ilvl w:val="0"/>
          <w:numId w:val="39"/>
        </w:numPr>
        <w:tabs>
          <w:tab w:val="left" w:pos="921"/>
        </w:tabs>
        <w:ind w:left="921"/>
        <w:rPr>
          <w:rFonts w:ascii="Segoe UI" w:hAnsi="Segoe UI" w:cs="Segoe UI"/>
          <w:color w:val="000000"/>
          <w:sz w:val="18"/>
        </w:rPr>
      </w:pPr>
      <w:r w:rsidRPr="00941CD3">
        <w:rPr>
          <w:rFonts w:ascii="Segoe UI" w:hAnsi="Segoe UI" w:cs="Segoe UI"/>
          <w:color w:val="000000"/>
          <w:sz w:val="18"/>
        </w:rPr>
        <w:t>qui a commencé à émettre légalement en région de langue française ou dans la région bilingue de Bruxelles Capitale lorsque le b) ne s’applique pas dès lors qu’une partie importante de son personnel n’opère pas en région de langue française, en région bilingue de Bruxelles-Capitale ou dans un Etat visé au b) et à condition qu’il maintienne un lien économique stable et réel avec la Communauté française ;</w:t>
      </w:r>
    </w:p>
    <w:p w:rsidR="008B6AE6" w:rsidRPr="00941CD3" w:rsidRDefault="008B6AE6" w:rsidP="008B6AE6">
      <w:pPr>
        <w:rPr>
          <w:rFonts w:ascii="Segoe UI" w:hAnsi="Segoe UI" w:cs="Segoe UI"/>
          <w:b/>
          <w:color w:val="000000"/>
          <w:sz w:val="18"/>
        </w:rPr>
      </w:pPr>
    </w:p>
    <w:p w:rsidR="008B6AE6" w:rsidRPr="00941CD3" w:rsidRDefault="008B6AE6" w:rsidP="008B3543">
      <w:pPr>
        <w:numPr>
          <w:ilvl w:val="0"/>
          <w:numId w:val="39"/>
        </w:numPr>
        <w:tabs>
          <w:tab w:val="left" w:pos="921"/>
        </w:tabs>
        <w:ind w:left="921"/>
        <w:rPr>
          <w:rFonts w:ascii="Segoe UI" w:hAnsi="Segoe UI" w:cs="Segoe UI"/>
          <w:sz w:val="18"/>
        </w:rPr>
      </w:pPr>
      <w:r w:rsidRPr="00941CD3">
        <w:rPr>
          <w:rFonts w:ascii="Segoe UI" w:hAnsi="Segoe UI" w:cs="Segoe UI"/>
          <w:color w:val="000000"/>
          <w:sz w:val="18"/>
        </w:rPr>
        <w:t xml:space="preserve">dont une partie importante des effectifs employés aux activités de </w:t>
      </w:r>
      <w:r w:rsidRPr="00941CD3">
        <w:rPr>
          <w:rFonts w:ascii="Segoe UI" w:hAnsi="Segoe UI" w:cs="Segoe UI"/>
          <w:sz w:val="18"/>
        </w:rPr>
        <w:t>services de médias audiovisuels opère dans la région de langue française ou dans la région bilingue de Bruxelles- Capitale :</w:t>
      </w:r>
    </w:p>
    <w:p w:rsidR="008B6AE6" w:rsidRPr="00941CD3" w:rsidRDefault="008B6AE6" w:rsidP="008B3543">
      <w:pPr>
        <w:numPr>
          <w:ilvl w:val="1"/>
          <w:numId w:val="39"/>
        </w:numPr>
        <w:tabs>
          <w:tab w:val="left" w:pos="1440"/>
        </w:tabs>
        <w:rPr>
          <w:rFonts w:ascii="Segoe UI" w:hAnsi="Segoe UI" w:cs="Segoe UI"/>
          <w:sz w:val="18"/>
        </w:rPr>
      </w:pPr>
      <w:r w:rsidRPr="00941CD3">
        <w:rPr>
          <w:rFonts w:ascii="Segoe UI" w:hAnsi="Segoe UI" w:cs="Segoe UI"/>
          <w:sz w:val="18"/>
        </w:rPr>
        <w:t>lorsque son siège social est situé en région de langue française ou en région bilingue de Bruxelles-Capitale et que le lieu où sont prises les décisions éditoriales relatives à ses services de médias audiovisuels est situé dans un Etat non membre de l’Union européenne ou n’étant pas Partie à l’Accord sur l’Espace économique européen;</w:t>
      </w:r>
    </w:p>
    <w:p w:rsidR="008B6AE6" w:rsidRPr="00941CD3" w:rsidRDefault="008B6AE6" w:rsidP="008B3543">
      <w:pPr>
        <w:numPr>
          <w:ilvl w:val="1"/>
          <w:numId w:val="39"/>
        </w:numPr>
        <w:tabs>
          <w:tab w:val="left" w:pos="1440"/>
        </w:tabs>
        <w:rPr>
          <w:rFonts w:ascii="Segoe UI" w:hAnsi="Segoe UI" w:cs="Segoe UI"/>
          <w:sz w:val="18"/>
        </w:rPr>
      </w:pPr>
      <w:r w:rsidRPr="00941CD3">
        <w:rPr>
          <w:rFonts w:ascii="Segoe UI" w:hAnsi="Segoe UI" w:cs="Segoe UI"/>
          <w:sz w:val="18"/>
        </w:rPr>
        <w:t>ou lorsque le lieu où sont prises les décisions éditoriales relatives à ses services de médias audiovisuels est situé en région de langue française ou en région bilingue de Bruxelles-Capitale et que son siège social est situé dans un Etat non membre de l’Union européenne ou n’étant pas Partie à l’Accord sur l’Espace économique européen.</w:t>
      </w:r>
    </w:p>
    <w:p w:rsidR="008B6AE6" w:rsidRPr="00941CD3" w:rsidRDefault="008B6AE6" w:rsidP="008B6AE6">
      <w:pPr>
        <w:rPr>
          <w:rFonts w:ascii="Segoe UI" w:hAnsi="Segoe UI" w:cs="Segoe UI"/>
          <w:i/>
          <w:color w:val="000000"/>
          <w:sz w:val="18"/>
        </w:rPr>
      </w:pPr>
    </w:p>
    <w:p w:rsidR="008B6AE6" w:rsidRPr="00941CD3" w:rsidRDefault="008B6AE6" w:rsidP="008B6AE6">
      <w:pPr>
        <w:ind w:left="561" w:hanging="561"/>
        <w:rPr>
          <w:rFonts w:ascii="Segoe UI" w:hAnsi="Segoe UI" w:cs="Segoe UI"/>
          <w:sz w:val="18"/>
        </w:rPr>
      </w:pPr>
      <w:r w:rsidRPr="00941CD3">
        <w:rPr>
          <w:rFonts w:ascii="Segoe UI" w:hAnsi="Segoe UI" w:cs="Segoe UI"/>
          <w:color w:val="000000"/>
          <w:sz w:val="18"/>
        </w:rPr>
        <w:t xml:space="preserve">§ 5.  </w:t>
      </w:r>
      <w:r w:rsidRPr="00941CD3">
        <w:rPr>
          <w:rFonts w:ascii="Segoe UI" w:hAnsi="Segoe UI" w:cs="Segoe UI"/>
          <w:color w:val="000000"/>
          <w:sz w:val="18"/>
        </w:rPr>
        <w:tab/>
        <w:t xml:space="preserve">Relève de la compétence de la Communauté française, l’éditeur de services qui n’est pas établi dans un Etat membre de l’Union européenne ou Partie à l’Accord sur l’Espace économique européen et qui distribue ou fait distribuer un ou plusieurs de ses services de </w:t>
      </w:r>
      <w:r w:rsidRPr="00941CD3">
        <w:rPr>
          <w:rFonts w:ascii="Segoe UI" w:hAnsi="Segoe UI" w:cs="Segoe UI"/>
          <w:sz w:val="18"/>
        </w:rPr>
        <w:t>médias audiovisuels  :</w:t>
      </w:r>
    </w:p>
    <w:p w:rsidR="008B6AE6" w:rsidRPr="00941CD3" w:rsidRDefault="008B6AE6" w:rsidP="008B3543">
      <w:pPr>
        <w:numPr>
          <w:ilvl w:val="0"/>
          <w:numId w:val="60"/>
        </w:numPr>
        <w:tabs>
          <w:tab w:val="left" w:pos="921"/>
        </w:tabs>
        <w:ind w:left="921"/>
        <w:rPr>
          <w:rFonts w:ascii="Segoe UI" w:hAnsi="Segoe UI" w:cs="Segoe UI"/>
          <w:sz w:val="18"/>
        </w:rPr>
      </w:pPr>
      <w:r w:rsidRPr="00941CD3">
        <w:rPr>
          <w:rFonts w:ascii="Segoe UI" w:hAnsi="Segoe UI" w:cs="Segoe UI"/>
          <w:sz w:val="18"/>
        </w:rPr>
        <w:t xml:space="preserve">en utilisant une liaison montante vers un satellite située en Région de langue française, ou située en région bilingue de Bruxelles-Capitale </w:t>
      </w:r>
      <w:r w:rsidRPr="00941CD3">
        <w:rPr>
          <w:rFonts w:ascii="Segoe UI" w:hAnsi="Segoe UI" w:cs="Segoe UI"/>
          <w:sz w:val="18"/>
          <w:szCs w:val="18"/>
        </w:rPr>
        <w:t>s’il s’agit d’un éditeur de services qui, en raison de ses activités, doit être considéré comme relevant exclusivement de la Communauté française</w:t>
      </w:r>
      <w:r w:rsidRPr="00941CD3">
        <w:rPr>
          <w:rFonts w:ascii="Segoe UI" w:hAnsi="Segoe UI" w:cs="Segoe UI"/>
          <w:sz w:val="18"/>
        </w:rPr>
        <w:t>.</w:t>
      </w:r>
    </w:p>
    <w:p w:rsidR="008B6AE6" w:rsidRPr="00941CD3" w:rsidRDefault="008B6AE6" w:rsidP="008B3543">
      <w:pPr>
        <w:numPr>
          <w:ilvl w:val="0"/>
          <w:numId w:val="60"/>
        </w:numPr>
        <w:tabs>
          <w:tab w:val="left" w:pos="921"/>
        </w:tabs>
        <w:ind w:left="921"/>
        <w:rPr>
          <w:rFonts w:ascii="Segoe UI" w:hAnsi="Segoe UI" w:cs="Segoe UI"/>
          <w:sz w:val="18"/>
        </w:rPr>
      </w:pPr>
      <w:r w:rsidRPr="00941CD3">
        <w:rPr>
          <w:rFonts w:ascii="Segoe UI" w:hAnsi="Segoe UI" w:cs="Segoe UI"/>
          <w:sz w:val="18"/>
        </w:rPr>
        <w:t>en utilisant, à défaut d'une liaison montante telle que visée au a), une capacité satellitaire relevant de la compétence de la Communauté française.</w:t>
      </w:r>
    </w:p>
    <w:p w:rsidR="008B6AE6" w:rsidRPr="00941CD3" w:rsidRDefault="008B6AE6" w:rsidP="008B6AE6">
      <w:pPr>
        <w:ind w:left="360" w:hanging="567"/>
        <w:rPr>
          <w:rFonts w:ascii="Segoe UI" w:hAnsi="Segoe UI" w:cs="Segoe UI"/>
          <w:i/>
          <w:color w:val="000000"/>
          <w:sz w:val="18"/>
        </w:rPr>
      </w:pPr>
    </w:p>
    <w:p w:rsidR="008B6AE6" w:rsidRPr="00941CD3" w:rsidRDefault="008B6AE6" w:rsidP="008B6AE6">
      <w:pPr>
        <w:pStyle w:val="Retraitcorpsdetexte"/>
        <w:widowControl/>
        <w:autoSpaceDE/>
        <w:ind w:left="540" w:hanging="540"/>
        <w:rPr>
          <w:rFonts w:ascii="Segoe UI" w:hAnsi="Segoe UI" w:cs="Segoe UI"/>
          <w:sz w:val="18"/>
        </w:rPr>
      </w:pPr>
      <w:r w:rsidRPr="00941CD3">
        <w:rPr>
          <w:rFonts w:ascii="Segoe UI" w:hAnsi="Segoe UI" w:cs="Segoe UI"/>
          <w:sz w:val="18"/>
        </w:rPr>
        <w:t xml:space="preserve">§ 6.  </w:t>
      </w:r>
      <w:r w:rsidRPr="00941CD3">
        <w:rPr>
          <w:rFonts w:ascii="Segoe UI" w:hAnsi="Segoe UI" w:cs="Segoe UI"/>
          <w:sz w:val="18"/>
        </w:rPr>
        <w:tab/>
        <w:t xml:space="preserve">Relève de la compétence de la Communauté française l’éditeur </w:t>
      </w:r>
      <w:r w:rsidRPr="00941CD3">
        <w:rPr>
          <w:rFonts w:ascii="Segoe UI" w:hAnsi="Segoe UI" w:cs="Segoe UI"/>
          <w:color w:val="auto"/>
          <w:sz w:val="18"/>
        </w:rPr>
        <w:t>de services</w:t>
      </w:r>
      <w:r w:rsidRPr="00941CD3">
        <w:rPr>
          <w:rFonts w:ascii="Segoe UI" w:hAnsi="Segoe UI" w:cs="Segoe UI"/>
          <w:sz w:val="18"/>
        </w:rPr>
        <w:t xml:space="preserve"> non visé aux </w:t>
      </w:r>
      <w:r w:rsidRPr="00941CD3">
        <w:rPr>
          <w:rFonts w:ascii="Segoe UI" w:hAnsi="Segoe UI" w:cs="Segoe UI"/>
          <w:color w:val="auto"/>
          <w:sz w:val="18"/>
          <w:szCs w:val="18"/>
        </w:rPr>
        <w:t>§ 4 et § 5</w:t>
      </w:r>
      <w:r w:rsidRPr="00941CD3">
        <w:rPr>
          <w:rFonts w:ascii="Segoe UI" w:hAnsi="Segoe UI" w:cs="Segoe UI"/>
          <w:sz w:val="18"/>
        </w:rPr>
        <w:t xml:space="preserve">,  qui est réputé établi en région de langue française ou en région bilingue de Bruxelles-Capitale au sens des articles </w:t>
      </w:r>
      <w:r w:rsidRPr="00941CD3">
        <w:rPr>
          <w:rFonts w:ascii="Segoe UI" w:hAnsi="Segoe UI" w:cs="Segoe UI"/>
          <w:color w:val="auto"/>
          <w:sz w:val="18"/>
        </w:rPr>
        <w:t>43 à 48</w:t>
      </w:r>
      <w:r w:rsidRPr="00941CD3">
        <w:rPr>
          <w:rFonts w:ascii="Segoe UI" w:hAnsi="Segoe UI" w:cs="Segoe UI"/>
          <w:sz w:val="18"/>
        </w:rPr>
        <w:t xml:space="preserve"> du Traité instituant la Communauté européenne.</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7. </w:t>
      </w:r>
      <w:r w:rsidRPr="00941CD3">
        <w:rPr>
          <w:rFonts w:ascii="Segoe UI" w:hAnsi="Segoe UI" w:cs="Segoe UI"/>
          <w:color w:val="auto"/>
          <w:sz w:val="18"/>
        </w:rPr>
        <w:tab/>
        <w:t>Relève de la compétence de la Communauté française, tout distributeur de services mettant à disposition du public un ou des services de médias audiovisuels en ayant recours :</w:t>
      </w:r>
    </w:p>
    <w:p w:rsidR="008B6AE6" w:rsidRPr="00941CD3" w:rsidRDefault="008B6AE6" w:rsidP="008B6A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304"/>
        </w:tabs>
        <w:ind w:left="360"/>
        <w:rPr>
          <w:rFonts w:ascii="Segoe UI" w:hAnsi="Segoe UI" w:cs="Segoe UI"/>
          <w:sz w:val="18"/>
        </w:rPr>
      </w:pP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un réseau de communications électroniques hertzien terrestre utilisant une ou des radiofréquences de la Communauté française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un réseau de télédistribution situé en région de langue française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un réseau de télédistribution situé en région bilingue de Bruxelles-Capitale et dont l’activité est rattachée exclusivement à la Communauté française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une ou des radiofréquences satellitaires descendantes de la  Communauté française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une ou des radiofréquences satellitaires descendantes dans le but d’offrir ce ou ces services au public de la région de langue française et disposant par ailleurs d’un siège d’exploitation en Belgique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une ou des radiofréquences satellitaires descendantes dans le but d’offrir ce ou ces services au public de la région bilingue de Bruxelles-Capitale et disposant par ailleurs d’un siège d’exploitation en Belgique et dont l’activité est rattachée exclusivement à la Communauté française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tout autre système de transmission dans le but d’offrir ce ou ces services au public de la région de langue française et disposant par ailleurs d’un siège d’exploitation en Belgique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lastRenderedPageBreak/>
        <w:t>soit, à tout autre système de transmission dans le but d’offrir ce ou ces services au public de la région bilingue de Bruxelles-Capitale et disposant par ailleurs d’un siège d’exploitation en Belgique et dont l’activité est rattachée exclusivement à la Communauté française.</w:t>
      </w:r>
    </w:p>
    <w:p w:rsidR="008B6AE6" w:rsidRPr="00941CD3" w:rsidRDefault="008B6AE6" w:rsidP="008B6AE6">
      <w:pPr>
        <w:rPr>
          <w:rFonts w:ascii="Segoe UI" w:hAnsi="Segoe UI" w:cs="Segoe UI"/>
          <w:color w:val="008000"/>
          <w:sz w:val="18"/>
        </w:rPr>
      </w:pPr>
    </w:p>
    <w:p w:rsidR="008B6AE6" w:rsidRPr="00941CD3" w:rsidRDefault="008B6AE6" w:rsidP="008B6A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304"/>
        </w:tabs>
        <w:ind w:left="561" w:hanging="561"/>
        <w:rPr>
          <w:rFonts w:ascii="Segoe UI" w:hAnsi="Segoe UI" w:cs="Segoe UI"/>
          <w:sz w:val="18"/>
          <w:szCs w:val="18"/>
        </w:rPr>
      </w:pPr>
      <w:r w:rsidRPr="00941CD3">
        <w:rPr>
          <w:rFonts w:ascii="Segoe UI" w:hAnsi="Segoe UI" w:cs="Segoe UI"/>
          <w:sz w:val="18"/>
          <w:szCs w:val="18"/>
        </w:rPr>
        <w:t xml:space="preserve">§ 8. </w:t>
      </w:r>
      <w:r w:rsidRPr="00941CD3">
        <w:rPr>
          <w:rFonts w:ascii="Segoe UI" w:hAnsi="Segoe UI" w:cs="Segoe UI"/>
          <w:sz w:val="18"/>
          <w:szCs w:val="18"/>
        </w:rPr>
        <w:tab/>
        <w:t>Relève de la compétence de la Communauté française tout opérateur de réseau disposant d’un siège d’exploitation en Belgique et qui assure les opérations techniques :</w:t>
      </w:r>
    </w:p>
    <w:p w:rsidR="008B6AE6" w:rsidRPr="00941CD3" w:rsidRDefault="008B6AE6" w:rsidP="008B6AE6">
      <w:pPr>
        <w:numPr>
          <w:ilvl w:val="0"/>
          <w:numId w:val="6"/>
        </w:numPr>
        <w:tabs>
          <w:tab w:val="left" w:pos="993"/>
        </w:tabs>
        <w:ind w:left="993"/>
        <w:rPr>
          <w:rFonts w:ascii="Segoe UI" w:hAnsi="Segoe UI" w:cs="Segoe UI"/>
          <w:sz w:val="18"/>
          <w:szCs w:val="18"/>
        </w:rPr>
      </w:pPr>
      <w:r w:rsidRPr="00941CD3">
        <w:rPr>
          <w:rFonts w:ascii="Segoe UI" w:hAnsi="Segoe UI" w:cs="Segoe UI"/>
          <w:sz w:val="18"/>
          <w:szCs w:val="18"/>
        </w:rPr>
        <w:t xml:space="preserve">d’un réseau de communications électroniques couvrant la Région de langue française ; </w:t>
      </w:r>
    </w:p>
    <w:p w:rsidR="008B6AE6" w:rsidRPr="00941CD3" w:rsidRDefault="008B6AE6" w:rsidP="008B6AE6">
      <w:pPr>
        <w:numPr>
          <w:ilvl w:val="0"/>
          <w:numId w:val="6"/>
        </w:numPr>
        <w:tabs>
          <w:tab w:val="left" w:pos="993"/>
        </w:tabs>
        <w:ind w:left="993"/>
        <w:rPr>
          <w:rFonts w:ascii="Segoe UI" w:hAnsi="Segoe UI" w:cs="Segoe UI"/>
          <w:sz w:val="18"/>
          <w:szCs w:val="18"/>
        </w:rPr>
      </w:pPr>
      <w:r w:rsidRPr="00941CD3">
        <w:rPr>
          <w:rFonts w:ascii="Segoe UI" w:hAnsi="Segoe UI" w:cs="Segoe UI"/>
          <w:sz w:val="18"/>
          <w:szCs w:val="18"/>
        </w:rPr>
        <w:t>d’un réseau de communications électroniques couvrant la Région bilingue de Bruxelles-capitale et dont l’activité est rattachée exclusivement à la Communauté française. </w:t>
      </w:r>
    </w:p>
    <w:p w:rsidR="008B6AE6" w:rsidRPr="00941CD3" w:rsidRDefault="008B6AE6" w:rsidP="008B6AE6">
      <w:pPr>
        <w:pStyle w:val="4"/>
        <w:ind w:left="426" w:hanging="426"/>
        <w:jc w:val="center"/>
        <w:outlineLvl w:val="0"/>
        <w:rPr>
          <w:rFonts w:ascii="Segoe UI" w:hAnsi="Segoe UI" w:cs="Segoe UI"/>
          <w:color w:val="000000"/>
          <w:sz w:val="18"/>
          <w:u w:val="none"/>
        </w:rPr>
      </w:pPr>
    </w:p>
    <w:p w:rsidR="008B6AE6" w:rsidRPr="00941CD3" w:rsidRDefault="008B6AE6" w:rsidP="008B6AE6">
      <w:pPr>
        <w:rPr>
          <w:rFonts w:ascii="Segoe UI" w:hAnsi="Segoe UI" w:cs="Segoe UI"/>
          <w:lang w:val="fr-FR"/>
        </w:rPr>
      </w:pPr>
    </w:p>
    <w:p w:rsidR="008B6AE6" w:rsidRPr="00941CD3" w:rsidRDefault="008B6AE6" w:rsidP="008B6AE6">
      <w:pPr>
        <w:pStyle w:val="4"/>
        <w:ind w:left="426" w:hanging="426"/>
        <w:jc w:val="center"/>
        <w:outlineLvl w:val="0"/>
        <w:rPr>
          <w:rFonts w:ascii="Segoe UI" w:hAnsi="Segoe UI" w:cs="Segoe UI"/>
          <w:b w:val="0"/>
          <w:color w:val="000000"/>
          <w:sz w:val="18"/>
          <w:u w:val="none"/>
        </w:rPr>
      </w:pPr>
      <w:r w:rsidRPr="00941CD3">
        <w:rPr>
          <w:rFonts w:ascii="Segoe UI" w:hAnsi="Segoe UI" w:cs="Segoe UI"/>
          <w:color w:val="000000"/>
          <w:sz w:val="18"/>
          <w:u w:val="none"/>
        </w:rPr>
        <w:t>Chapitre III – Droit du public à l’information</w:t>
      </w:r>
      <w:r w:rsidRPr="00941CD3">
        <w:rPr>
          <w:rStyle w:val="Appelnotedebasdep"/>
          <w:rFonts w:ascii="Segoe UI" w:hAnsi="Segoe UI" w:cs="Segoe UI"/>
          <w:b w:val="0"/>
          <w:sz w:val="18"/>
          <w:u w:val="none"/>
        </w:rPr>
        <w:footnoteReference w:id="73"/>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keepNext w:val="0"/>
        <w:widowControl/>
        <w:spacing w:before="0" w:after="0"/>
        <w:jc w:val="center"/>
        <w:outlineLvl w:val="0"/>
        <w:rPr>
          <w:rFonts w:ascii="Segoe UI" w:hAnsi="Segoe UI" w:cs="Segoe UI"/>
          <w:b w:val="0"/>
          <w:sz w:val="18"/>
        </w:rPr>
      </w:pPr>
      <w:r w:rsidRPr="00941CD3">
        <w:rPr>
          <w:rFonts w:ascii="Segoe UI" w:hAnsi="Segoe UI" w:cs="Segoe UI"/>
          <w:i/>
          <w:sz w:val="18"/>
        </w:rPr>
        <w:t>Section première – Les garanties d’accès du public à l’information sur des évènements publics</w:t>
      </w:r>
      <w:r w:rsidRPr="00941CD3">
        <w:rPr>
          <w:rStyle w:val="Appelnotedebasdep"/>
          <w:rFonts w:ascii="Segoe UI" w:hAnsi="Segoe UI" w:cs="Segoe UI"/>
          <w:b w:val="0"/>
          <w:sz w:val="18"/>
        </w:rPr>
        <w:footnoteReference w:id="74"/>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ind w:left="426" w:hanging="426"/>
        <w:rPr>
          <w:rFonts w:ascii="Segoe UI" w:hAnsi="Segoe UI" w:cs="Segoe UI"/>
          <w:color w:val="000000"/>
          <w:sz w:val="18"/>
        </w:rPr>
      </w:pPr>
    </w:p>
    <w:p w:rsidR="008B6AE6" w:rsidRPr="00941CD3" w:rsidRDefault="008B6AE6" w:rsidP="008B6AE6">
      <w:pPr>
        <w:pStyle w:val="4"/>
        <w:ind w:left="426" w:hanging="426"/>
        <w:outlineLvl w:val="0"/>
        <w:rPr>
          <w:rFonts w:ascii="Segoe UI" w:hAnsi="Segoe UI" w:cs="Segoe UI"/>
          <w:color w:val="000000"/>
          <w:sz w:val="18"/>
          <w:u w:val="none"/>
        </w:rPr>
      </w:pPr>
      <w:r w:rsidRPr="00941CD3">
        <w:rPr>
          <w:rFonts w:ascii="Segoe UI" w:hAnsi="Segoe UI" w:cs="Segoe UI"/>
          <w:color w:val="000000"/>
          <w:sz w:val="18"/>
          <w:u w:val="none"/>
        </w:rPr>
        <w:t>Art. 3.</w:t>
      </w:r>
      <w:r w:rsidRPr="00941CD3">
        <w:rPr>
          <w:rStyle w:val="Appelnotedebasdep"/>
          <w:rFonts w:ascii="Segoe UI" w:hAnsi="Segoe UI" w:cs="Segoe UI"/>
          <w:b w:val="0"/>
          <w:sz w:val="18"/>
          <w:u w:val="none"/>
        </w:rPr>
        <w:footnoteReference w:id="75"/>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FF0000"/>
          <w:sz w:val="18"/>
        </w:rPr>
        <w:tab/>
      </w:r>
      <w:r w:rsidRPr="00941CD3">
        <w:rPr>
          <w:rFonts w:ascii="Segoe UI" w:hAnsi="Segoe UI" w:cs="Segoe UI"/>
          <w:sz w:val="18"/>
        </w:rPr>
        <w:t>Aux fins de satisfaire au droit du public à l'information quant aux événements publics, la RTBF et tout éditeur de services relevant de la compétence de la Communauté française ont le droit d’avoir un libre accès aux événements publics dans la mesure où ceux-ci ont lieu dans la région de langue française ou dans la région bilingue de Bruxelles-Capitale si</w:t>
      </w:r>
      <w:r w:rsidRPr="00941CD3">
        <w:rPr>
          <w:rFonts w:ascii="Segoe UI" w:hAnsi="Segoe UI" w:cs="Segoe UI"/>
          <w:sz w:val="18"/>
          <w:szCs w:val="18"/>
        </w:rPr>
        <w:t xml:space="preserve"> l’organisateur de cet événement sur la Région de Bruxelles-Capitale peut être considéré comme relevant exclusivement de la Communauté française en raison de ses activités.</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6"/>
        <w:rPr>
          <w:rFonts w:ascii="Segoe UI" w:hAnsi="Segoe UI" w:cs="Segoe UI"/>
          <w:sz w:val="18"/>
        </w:rPr>
      </w:pPr>
      <w:r w:rsidRPr="00941CD3">
        <w:rPr>
          <w:rFonts w:ascii="Segoe UI" w:hAnsi="Segoe UI" w:cs="Segoe UI"/>
          <w:sz w:val="18"/>
        </w:rPr>
        <w:t>Lorsqu’il s’agit d’un événement public visé à l’alinéa 1</w:t>
      </w:r>
      <w:r w:rsidRPr="00941CD3">
        <w:rPr>
          <w:rFonts w:ascii="Segoe UI" w:hAnsi="Segoe UI" w:cs="Segoe UI"/>
          <w:sz w:val="18"/>
          <w:vertAlign w:val="superscript"/>
        </w:rPr>
        <w:t>er</w:t>
      </w:r>
      <w:r w:rsidRPr="00941CD3">
        <w:rPr>
          <w:rFonts w:ascii="Segoe UI" w:hAnsi="Segoe UI" w:cs="Segoe UI"/>
          <w:sz w:val="18"/>
        </w:rPr>
        <w:t xml:space="preserve"> faisant l’objet de l’exercice d’un droit d’exclusivité par un autre éditeur de services relevant de la compétence de la Communauté française, ils peuvent procéder à la captation de l’événement public à la fin exclusive d'en insérer de brefs extraits dans un journal d’information ou dans tout autre programme d'actualités régulièrement programmé.  Dans ce cas, la captation se fait en respectant la priorité matérielle dont bénéficie l’éditeur de services disposant du droit d’exclusivité.</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6"/>
        <w:rPr>
          <w:rFonts w:ascii="Segoe UI" w:hAnsi="Segoe UI" w:cs="Segoe UI"/>
          <w:sz w:val="18"/>
        </w:rPr>
      </w:pPr>
      <w:r w:rsidRPr="00941CD3">
        <w:rPr>
          <w:rFonts w:ascii="Segoe UI" w:hAnsi="Segoe UI" w:cs="Segoe UI"/>
          <w:sz w:val="18"/>
        </w:rPr>
        <w:t>Pour les événements publics sportifs visés à l’alinéa 1</w:t>
      </w:r>
      <w:r w:rsidRPr="00941CD3">
        <w:rPr>
          <w:rFonts w:ascii="Segoe UI" w:hAnsi="Segoe UI" w:cs="Segoe UI"/>
          <w:sz w:val="18"/>
          <w:vertAlign w:val="superscript"/>
        </w:rPr>
        <w:t>er</w:t>
      </w:r>
      <w:r w:rsidRPr="00941CD3">
        <w:rPr>
          <w:rFonts w:ascii="Segoe UI" w:hAnsi="Segoe UI" w:cs="Segoe UI"/>
          <w:sz w:val="18"/>
        </w:rPr>
        <w:t xml:space="preserve"> faisant l’objet de l’exercice d’un droit d’exclusivité, ils peuvent procéder uniquement à la captation d’images et/ou de sons en marge de ces événements.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xml:space="preserve">§ 2.   </w:t>
      </w:r>
      <w:r w:rsidRPr="00941CD3">
        <w:rPr>
          <w:rFonts w:ascii="Segoe UI" w:hAnsi="Segoe UI" w:cs="Segoe UI"/>
          <w:color w:val="000000"/>
          <w:sz w:val="18"/>
        </w:rPr>
        <w:tab/>
      </w:r>
      <w:r w:rsidRPr="00941CD3">
        <w:rPr>
          <w:rFonts w:ascii="Segoe UI" w:hAnsi="Segoe UI" w:cs="Segoe UI"/>
          <w:sz w:val="18"/>
        </w:rPr>
        <w:t>Aux fins de satisfaire au droit du public à l'information quant aux événements publics, à défaut d’avoir pu accéder à l’événement public visé au §1</w:t>
      </w:r>
      <w:r w:rsidRPr="00941CD3">
        <w:rPr>
          <w:rFonts w:ascii="Segoe UI" w:hAnsi="Segoe UI" w:cs="Segoe UI"/>
          <w:sz w:val="18"/>
          <w:vertAlign w:val="superscript"/>
        </w:rPr>
        <w:t>er</w:t>
      </w:r>
      <w:r w:rsidRPr="00941CD3">
        <w:rPr>
          <w:rFonts w:ascii="Segoe UI" w:hAnsi="Segoe UI" w:cs="Segoe UI"/>
          <w:sz w:val="18"/>
        </w:rPr>
        <w:t xml:space="preserve"> uniquement pour des raisons de sécurité et de prévention d’entraves à son déroulement ou dans le cas d’événements publics sportifs visés au §1</w:t>
      </w:r>
      <w:r w:rsidRPr="00941CD3">
        <w:rPr>
          <w:rFonts w:ascii="Segoe UI" w:hAnsi="Segoe UI" w:cs="Segoe UI"/>
          <w:sz w:val="18"/>
          <w:vertAlign w:val="superscript"/>
        </w:rPr>
        <w:t>er</w:t>
      </w:r>
      <w:r w:rsidRPr="00941CD3">
        <w:rPr>
          <w:rFonts w:ascii="Segoe UI" w:hAnsi="Segoe UI" w:cs="Segoe UI"/>
          <w:sz w:val="18"/>
        </w:rPr>
        <w:t xml:space="preserve"> ou dans le cas de tout autre événement public non visé au §1</w:t>
      </w:r>
      <w:r w:rsidRPr="00941CD3">
        <w:rPr>
          <w:rFonts w:ascii="Segoe UI" w:hAnsi="Segoe UI" w:cs="Segoe UI"/>
          <w:sz w:val="18"/>
          <w:vertAlign w:val="superscript"/>
        </w:rPr>
        <w:t>er</w:t>
      </w:r>
      <w:r w:rsidRPr="00941CD3">
        <w:rPr>
          <w:rFonts w:ascii="Segoe UI" w:hAnsi="Segoe UI" w:cs="Segoe UI"/>
          <w:sz w:val="18"/>
        </w:rPr>
        <w:t>, la RTBF et tout éditeur de services linéaires relevant de la compétence de la Communauté française ont le droit de faire des enregistrements, moyennant une contrepartie équitable, raisonnable et non discriminatoire qui ne peut dépasser les frais supplémentaires directement occasionnés pour ces enregistrements, d’images</w:t>
      </w:r>
      <w:r w:rsidRPr="00941CD3">
        <w:rPr>
          <w:rFonts w:ascii="Segoe UI" w:hAnsi="Segoe UI" w:cs="Segoe UI"/>
          <w:sz w:val="18"/>
          <w:szCs w:val="18"/>
        </w:rPr>
        <w:t xml:space="preserve"> et/ou de sons d’événements publics détenus par</w:t>
      </w:r>
      <w:r w:rsidRPr="00941CD3">
        <w:rPr>
          <w:rFonts w:ascii="Segoe UI" w:hAnsi="Segoe UI" w:cs="Segoe UI"/>
          <w:sz w:val="16"/>
          <w:szCs w:val="16"/>
        </w:rPr>
        <w:t xml:space="preserve"> </w:t>
      </w:r>
      <w:r w:rsidRPr="00941CD3">
        <w:rPr>
          <w:rFonts w:ascii="Segoe UI" w:hAnsi="Segoe UI" w:cs="Segoe UI"/>
          <w:sz w:val="18"/>
        </w:rPr>
        <w:t xml:space="preserve">des éditeurs de services relevant de la compétence de la Communauté française à la fin exclusive d'en insérer de brefs extraits dans un journal d’information ou dans tout autre programme d'actualités régulièrement programmé. Ce droit peut être étendu aux éditeurs de services relevant de la compétence des autres Communautés et des autres Etats de l’Union européenne </w:t>
      </w:r>
      <w:r w:rsidRPr="004248CB">
        <w:rPr>
          <w:rFonts w:ascii="Segoe UI" w:hAnsi="Segoe UI" w:cs="Segoe UI"/>
          <w:strike/>
          <w:sz w:val="18"/>
          <w:highlight w:val="darkMagenta"/>
        </w:rPr>
        <w:t>sous bénéfice de réciprocité et d’équivalence</w:t>
      </w:r>
      <w:r w:rsidRPr="00941CD3">
        <w:rPr>
          <w:rFonts w:ascii="Segoe UI" w:hAnsi="Segoe UI" w:cs="Segoe UI"/>
          <w:sz w:val="18"/>
        </w:rPr>
        <w:t xml:space="preserve"> et à la condition que l’éditeur de services concerné n’a pas la possibilité d’enregistrer la captation de l’événement public auprès d’un éditeur de services relevant de la compétence de la Communauté ou de l’Etat de l’Union européenne dans lequel il est établi.</w:t>
      </w:r>
    </w:p>
    <w:p w:rsidR="008B6AE6" w:rsidRPr="00941CD3" w:rsidRDefault="008B6AE6" w:rsidP="008B6AE6">
      <w:pPr>
        <w:pStyle w:val="Notedebasdepage"/>
        <w:rPr>
          <w:rFonts w:ascii="Segoe UI" w:hAnsi="Segoe UI" w:cs="Segoe UI"/>
          <w:sz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Par dérogation à l’alinéa précédent :</w:t>
      </w:r>
    </w:p>
    <w:p w:rsidR="008B6AE6" w:rsidRPr="00941CD3" w:rsidRDefault="008B6AE6" w:rsidP="008B3543">
      <w:pPr>
        <w:numPr>
          <w:ilvl w:val="0"/>
          <w:numId w:val="23"/>
        </w:numPr>
        <w:tabs>
          <w:tab w:val="left" w:pos="927"/>
        </w:tabs>
        <w:ind w:left="927"/>
        <w:rPr>
          <w:rFonts w:ascii="Segoe UI" w:hAnsi="Segoe UI" w:cs="Segoe UI"/>
          <w:sz w:val="18"/>
          <w:szCs w:val="18"/>
        </w:rPr>
      </w:pPr>
      <w:r w:rsidRPr="00941CD3">
        <w:rPr>
          <w:rFonts w:ascii="Segoe UI" w:hAnsi="Segoe UI" w:cs="Segoe UI"/>
          <w:sz w:val="18"/>
          <w:szCs w:val="18"/>
        </w:rPr>
        <w:lastRenderedPageBreak/>
        <w:t>lorsque l’organisateur d’un événement public sportif visé au §1</w:t>
      </w:r>
      <w:r w:rsidRPr="00941CD3">
        <w:rPr>
          <w:rFonts w:ascii="Segoe UI" w:hAnsi="Segoe UI" w:cs="Segoe UI"/>
          <w:sz w:val="18"/>
          <w:szCs w:val="18"/>
          <w:vertAlign w:val="superscript"/>
        </w:rPr>
        <w:t>er</w:t>
      </w:r>
      <w:r w:rsidRPr="00941CD3">
        <w:rPr>
          <w:rFonts w:ascii="Segoe UI" w:hAnsi="Segoe UI" w:cs="Segoe UI"/>
          <w:sz w:val="18"/>
          <w:szCs w:val="18"/>
        </w:rPr>
        <w:t xml:space="preserve"> n’a pas cédé de droit d’exclusivité à un éditeur de services ; </w:t>
      </w:r>
    </w:p>
    <w:p w:rsidR="008B6AE6" w:rsidRPr="00941CD3" w:rsidRDefault="008B6AE6" w:rsidP="008B3543">
      <w:pPr>
        <w:numPr>
          <w:ilvl w:val="0"/>
          <w:numId w:val="23"/>
        </w:numPr>
        <w:tabs>
          <w:tab w:val="left" w:pos="927"/>
        </w:tabs>
        <w:ind w:left="927"/>
        <w:rPr>
          <w:rFonts w:ascii="Segoe UI" w:hAnsi="Segoe UI" w:cs="Segoe UI"/>
          <w:sz w:val="18"/>
          <w:szCs w:val="18"/>
        </w:rPr>
      </w:pPr>
      <w:r w:rsidRPr="00941CD3">
        <w:rPr>
          <w:rFonts w:ascii="Segoe UI" w:hAnsi="Segoe UI" w:cs="Segoe UI"/>
          <w:sz w:val="18"/>
          <w:szCs w:val="18"/>
        </w:rPr>
        <w:t>ou lorsqu’un éditeur de services détenteur d’un tel droit n’a pas procédé ou fait procéder à la captation de cet événement ;</w:t>
      </w: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la RTBF et tout éditeur de services </w:t>
      </w:r>
      <w:r w:rsidRPr="00941CD3">
        <w:rPr>
          <w:rFonts w:ascii="Segoe UI" w:hAnsi="Segoe UI" w:cs="Segoe UI"/>
          <w:sz w:val="18"/>
        </w:rPr>
        <w:t xml:space="preserve">relevant de la compétence de la Communauté française </w:t>
      </w:r>
      <w:r w:rsidRPr="00941CD3">
        <w:rPr>
          <w:rFonts w:ascii="Segoe UI" w:hAnsi="Segoe UI" w:cs="Segoe UI"/>
          <w:sz w:val="18"/>
          <w:szCs w:val="18"/>
        </w:rPr>
        <w:t xml:space="preserve">ont le droit de procéder eux-mêmes à la captation de l’événement à la fin exclusive d'en insérer de brefs extraits dans un journal d’information ou dans tout autre programme d'actualités régulièrement programmé.  </w:t>
      </w:r>
    </w:p>
    <w:p w:rsidR="008B6AE6" w:rsidRPr="00941CD3" w:rsidRDefault="008B6AE6" w:rsidP="008B6AE6">
      <w:pPr>
        <w:pStyle w:val="Notedebasdepage"/>
        <w:rPr>
          <w:rFonts w:ascii="Segoe UI" w:hAnsi="Segoe UI" w:cs="Segoe UI"/>
          <w:sz w:val="18"/>
        </w:rPr>
      </w:pPr>
    </w:p>
    <w:p w:rsidR="008B6AE6" w:rsidRPr="00941CD3" w:rsidRDefault="008B6AE6" w:rsidP="008B6AE6">
      <w:pPr>
        <w:pStyle w:val="Notedebasdepage"/>
        <w:ind w:left="561"/>
        <w:jc w:val="both"/>
        <w:rPr>
          <w:rFonts w:ascii="Segoe UI" w:hAnsi="Segoe UI" w:cs="Segoe UI"/>
          <w:sz w:val="18"/>
          <w:szCs w:val="18"/>
        </w:rPr>
      </w:pPr>
      <w:r w:rsidRPr="00941CD3">
        <w:rPr>
          <w:rFonts w:ascii="Segoe UI" w:hAnsi="Segoe UI" w:cs="Segoe UI"/>
          <w:sz w:val="18"/>
          <w:szCs w:val="18"/>
        </w:rPr>
        <w:t>L’éditeur de services qui fait un enregistrement en application du 1</w:t>
      </w:r>
      <w:r w:rsidRPr="00941CD3">
        <w:rPr>
          <w:rFonts w:ascii="Segoe UI" w:hAnsi="Segoe UI" w:cs="Segoe UI"/>
          <w:sz w:val="18"/>
          <w:szCs w:val="18"/>
          <w:vertAlign w:val="superscript"/>
        </w:rPr>
        <w:t>er</w:t>
      </w:r>
      <w:r w:rsidRPr="00941CD3">
        <w:rPr>
          <w:rFonts w:ascii="Segoe UI" w:hAnsi="Segoe UI" w:cs="Segoe UI"/>
          <w:sz w:val="18"/>
          <w:szCs w:val="18"/>
        </w:rPr>
        <w:t xml:space="preserve"> alinéa choisit librement les images et/ou les sons qui constitueront les extraits. Chaque extrait doit comprendre une mention qui précise la source des images et/ou des sons qui constituent l’extrait.</w:t>
      </w:r>
    </w:p>
    <w:p w:rsidR="008B6AE6" w:rsidRPr="00941CD3" w:rsidRDefault="008B6AE6" w:rsidP="008B6AE6">
      <w:pPr>
        <w:pStyle w:val="Notedebasdepage"/>
        <w:ind w:left="561"/>
        <w:jc w:val="both"/>
        <w:rPr>
          <w:rFonts w:ascii="Segoe UI" w:hAnsi="Segoe UI" w:cs="Segoe UI"/>
          <w:sz w:val="18"/>
        </w:rPr>
      </w:pPr>
    </w:p>
    <w:p w:rsidR="008B6AE6" w:rsidRPr="00941CD3" w:rsidRDefault="008B6AE6" w:rsidP="008B6AE6">
      <w:pPr>
        <w:pStyle w:val="Titre5"/>
        <w:numPr>
          <w:ilvl w:val="4"/>
          <w:numId w:val="0"/>
        </w:numPr>
        <w:ind w:left="561"/>
        <w:jc w:val="both"/>
        <w:rPr>
          <w:rFonts w:ascii="Segoe UI" w:hAnsi="Segoe UI" w:cs="Segoe UI"/>
          <w:b w:val="0"/>
          <w:sz w:val="18"/>
          <w:szCs w:val="18"/>
        </w:rPr>
      </w:pPr>
      <w:r w:rsidRPr="00941CD3">
        <w:rPr>
          <w:rFonts w:ascii="Segoe UI" w:hAnsi="Segoe UI" w:cs="Segoe UI"/>
          <w:b w:val="0"/>
          <w:sz w:val="18"/>
          <w:szCs w:val="18"/>
        </w:rPr>
        <w:t>Les extraits ne peuvent au total dépasser 90 secondes par événement public dans un service télévisuel et 30 secondes dans un service sonore.</w:t>
      </w:r>
      <w:r w:rsidRPr="00941CD3">
        <w:rPr>
          <w:rFonts w:ascii="Segoe UI" w:hAnsi="Segoe UI" w:cs="Segoe UI"/>
          <w:sz w:val="18"/>
          <w:szCs w:val="18"/>
        </w:rPr>
        <w:t xml:space="preserve"> </w:t>
      </w:r>
      <w:r w:rsidRPr="00941CD3">
        <w:rPr>
          <w:rFonts w:ascii="Segoe UI" w:hAnsi="Segoe UI" w:cs="Segoe UI"/>
          <w:b w:val="0"/>
          <w:sz w:val="18"/>
          <w:szCs w:val="18"/>
        </w:rPr>
        <w:t>Toutefois, lorsqu’il s’agit d’un événement public comprenant lui-même plusieurs événements publics, la limite de 90 secondes ou de 30 secondes vaut pour chacun de ces événements.</w:t>
      </w:r>
    </w:p>
    <w:p w:rsidR="008B6AE6" w:rsidRPr="00941CD3" w:rsidRDefault="008B6AE6" w:rsidP="008B6AE6">
      <w:pPr>
        <w:pStyle w:val="Notedebasdepage"/>
        <w:ind w:left="561"/>
        <w:jc w:val="both"/>
        <w:rPr>
          <w:rFonts w:ascii="Segoe UI" w:hAnsi="Segoe UI" w:cs="Segoe UI"/>
          <w:sz w:val="18"/>
          <w:szCs w:val="18"/>
        </w:rPr>
      </w:pPr>
    </w:p>
    <w:p w:rsidR="008B6AE6" w:rsidRPr="00941CD3" w:rsidRDefault="008B6AE6" w:rsidP="008B6AE6">
      <w:pPr>
        <w:pStyle w:val="Notedebasdepage"/>
        <w:ind w:left="561"/>
        <w:jc w:val="both"/>
        <w:rPr>
          <w:rFonts w:ascii="Segoe UI" w:hAnsi="Segoe UI" w:cs="Segoe UI"/>
          <w:sz w:val="18"/>
        </w:rPr>
      </w:pPr>
      <w:r w:rsidRPr="00941CD3">
        <w:rPr>
          <w:rFonts w:ascii="Segoe UI" w:hAnsi="Segoe UI" w:cs="Segoe UI"/>
          <w:sz w:val="18"/>
          <w:szCs w:val="18"/>
        </w:rPr>
        <w:t xml:space="preserve">Un extrait ne peut être inséré dans </w:t>
      </w:r>
      <w:r w:rsidRPr="00941CD3">
        <w:rPr>
          <w:rFonts w:ascii="Segoe UI" w:hAnsi="Segoe UI" w:cs="Segoe UI"/>
          <w:sz w:val="18"/>
        </w:rPr>
        <w:t>un journal d’information ou dans un autre programme d'actualités régulièrement programmé qu’au moins 20 minutes après la fin de l’événement public ou de l'événement faisant partie de cet événement public.</w:t>
      </w:r>
    </w:p>
    <w:p w:rsidR="008B6AE6" w:rsidRPr="00941CD3" w:rsidRDefault="008B6AE6" w:rsidP="008B6AE6">
      <w:pPr>
        <w:pStyle w:val="Notedebasdepage"/>
        <w:rPr>
          <w:rFonts w:ascii="Segoe UI" w:hAnsi="Segoe UI" w:cs="Segoe UI"/>
          <w:sz w:val="18"/>
        </w:rPr>
      </w:pPr>
    </w:p>
    <w:p w:rsidR="008B6AE6" w:rsidRPr="00941CD3" w:rsidRDefault="008B6AE6" w:rsidP="008B6AE6">
      <w:pPr>
        <w:pStyle w:val="ManualConsidrant"/>
        <w:spacing w:before="0" w:after="0" w:line="240" w:lineRule="auto"/>
        <w:ind w:left="561" w:firstLine="0"/>
        <w:jc w:val="both"/>
        <w:rPr>
          <w:rFonts w:ascii="Segoe UI" w:hAnsi="Segoe UI" w:cs="Segoe UI"/>
          <w:bCs/>
          <w:sz w:val="18"/>
          <w:szCs w:val="18"/>
          <w:lang w:val="fr-BE"/>
        </w:rPr>
      </w:pPr>
      <w:r w:rsidRPr="00941CD3">
        <w:rPr>
          <w:rFonts w:ascii="Segoe UI" w:hAnsi="Segoe UI" w:cs="Segoe UI"/>
          <w:sz w:val="18"/>
        </w:rPr>
        <w:t xml:space="preserve">Un extrait </w:t>
      </w:r>
      <w:r w:rsidRPr="00941CD3">
        <w:rPr>
          <w:rFonts w:ascii="Segoe UI" w:hAnsi="Segoe UI" w:cs="Segoe UI"/>
          <w:bCs/>
          <w:sz w:val="18"/>
          <w:szCs w:val="18"/>
          <w:lang w:val="fr-BE"/>
        </w:rPr>
        <w:t>ne peut être inséré dans un programme proposé dans un service non linéaire d’un éditeur de services que si ce même programme a déjà préalablement été diffusé dans le cadre d'un service linéaire de ce même éditeur de services conformément à l'alinéa précédent.</w:t>
      </w:r>
    </w:p>
    <w:p w:rsidR="008B6AE6" w:rsidRPr="00941CD3" w:rsidRDefault="008B6AE6" w:rsidP="008B6AE6">
      <w:pPr>
        <w:pStyle w:val="ManualConsidrant"/>
        <w:spacing w:before="0" w:after="0" w:line="240" w:lineRule="auto"/>
        <w:ind w:left="561" w:firstLine="0"/>
        <w:jc w:val="both"/>
        <w:rPr>
          <w:rFonts w:ascii="Segoe UI" w:hAnsi="Segoe UI" w:cs="Segoe UI"/>
        </w:rPr>
      </w:pPr>
      <w:r w:rsidRPr="00941CD3">
        <w:rPr>
          <w:rFonts w:ascii="Segoe UI" w:hAnsi="Segoe UI" w:cs="Segoe UI"/>
        </w:rPr>
        <w:t xml:space="preserve"> </w:t>
      </w:r>
    </w:p>
    <w:p w:rsidR="008B6AE6" w:rsidRPr="00941CD3" w:rsidRDefault="008B6AE6" w:rsidP="008B6AE6">
      <w:pPr>
        <w:ind w:left="567" w:hanging="567"/>
        <w:rPr>
          <w:rFonts w:ascii="Segoe UI" w:hAnsi="Segoe UI" w:cs="Segoe UI"/>
          <w:color w:val="000000"/>
          <w:sz w:val="18"/>
          <w:szCs w:val="18"/>
        </w:rPr>
      </w:pPr>
      <w:r w:rsidRPr="00941CD3">
        <w:rPr>
          <w:rFonts w:ascii="Segoe UI" w:hAnsi="Segoe UI" w:cs="Segoe UI"/>
          <w:color w:val="000000"/>
          <w:sz w:val="18"/>
        </w:rPr>
        <w:t xml:space="preserve">§ 3.  </w:t>
      </w:r>
      <w:r w:rsidRPr="00941CD3">
        <w:rPr>
          <w:rFonts w:ascii="Segoe UI" w:hAnsi="Segoe UI" w:cs="Segoe UI"/>
          <w:color w:val="000000"/>
          <w:sz w:val="18"/>
        </w:rPr>
        <w:tab/>
        <w:t xml:space="preserve">Nul ne peut se prévaloir du droit d'enregistrement et de l'utilisation d'extraits visé au § 2 alors </w:t>
      </w:r>
      <w:r w:rsidRPr="00941CD3">
        <w:rPr>
          <w:rFonts w:ascii="Segoe UI" w:hAnsi="Segoe UI" w:cs="Segoe UI"/>
          <w:sz w:val="18"/>
        </w:rPr>
        <w:t>qu'il a</w:t>
      </w:r>
      <w:r w:rsidRPr="00941CD3">
        <w:rPr>
          <w:rFonts w:ascii="Segoe UI" w:hAnsi="Segoe UI" w:cs="Segoe UI"/>
          <w:color w:val="000000"/>
          <w:sz w:val="18"/>
        </w:rPr>
        <w:t>vait accès aux événements publics</w:t>
      </w:r>
      <w:r w:rsidRPr="00941CD3">
        <w:rPr>
          <w:rFonts w:ascii="Segoe UI" w:hAnsi="Segoe UI" w:cs="Segoe UI"/>
          <w:b/>
          <w:color w:val="000000"/>
          <w:sz w:val="18"/>
        </w:rPr>
        <w:t xml:space="preserve"> </w:t>
      </w:r>
      <w:r w:rsidRPr="00941CD3">
        <w:rPr>
          <w:rFonts w:ascii="Segoe UI" w:hAnsi="Segoe UI" w:cs="Segoe UI"/>
          <w:sz w:val="18"/>
          <w:szCs w:val="18"/>
        </w:rPr>
        <w:t>lui permettant</w:t>
      </w:r>
      <w:r w:rsidRPr="00941CD3">
        <w:rPr>
          <w:rFonts w:ascii="Segoe UI" w:hAnsi="Segoe UI" w:cs="Segoe UI"/>
          <w:b/>
          <w:sz w:val="18"/>
          <w:szCs w:val="18"/>
        </w:rPr>
        <w:t xml:space="preserve"> </w:t>
      </w:r>
      <w:r w:rsidRPr="00941CD3">
        <w:rPr>
          <w:rFonts w:ascii="Segoe UI" w:hAnsi="Segoe UI" w:cs="Segoe UI"/>
          <w:sz w:val="18"/>
          <w:szCs w:val="18"/>
        </w:rPr>
        <w:t>de procéder ou de faire procéder à la captation</w:t>
      </w:r>
      <w:r w:rsidRPr="00941CD3">
        <w:rPr>
          <w:rFonts w:ascii="Segoe UI" w:hAnsi="Segoe UI" w:cs="Segoe UI"/>
          <w:color w:val="FF0000"/>
          <w:sz w:val="18"/>
          <w:szCs w:val="18"/>
        </w:rPr>
        <w:t xml:space="preserve"> </w:t>
      </w:r>
      <w:r w:rsidRPr="00941CD3">
        <w:rPr>
          <w:rFonts w:ascii="Segoe UI" w:hAnsi="Segoe UI" w:cs="Segoe UI"/>
          <w:color w:val="000000"/>
          <w:sz w:val="18"/>
          <w:szCs w:val="18"/>
        </w:rPr>
        <w:t>de ces événements.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xml:space="preserve">§ 4.  </w:t>
      </w:r>
      <w:r w:rsidRPr="00941CD3">
        <w:rPr>
          <w:rFonts w:ascii="Segoe UI" w:hAnsi="Segoe UI" w:cs="Segoe UI"/>
          <w:color w:val="000000"/>
          <w:sz w:val="18"/>
        </w:rPr>
        <w:tab/>
      </w:r>
      <w:r w:rsidRPr="00941CD3">
        <w:rPr>
          <w:rFonts w:ascii="Segoe UI" w:hAnsi="Segoe UI" w:cs="Segoe UI"/>
          <w:sz w:val="18"/>
        </w:rPr>
        <w:t xml:space="preserve">Sans préjudice d’accords conclus entre les éditeurs de services, </w:t>
      </w:r>
      <w:r w:rsidRPr="00941CD3">
        <w:rPr>
          <w:rFonts w:ascii="Segoe UI" w:hAnsi="Segoe UI" w:cs="Segoe UI"/>
          <w:sz w:val="18"/>
          <w:szCs w:val="18"/>
        </w:rPr>
        <w:t>les modalités nécessaires à la mise en oeuvre du §2 sont déterminées par un</w:t>
      </w:r>
      <w:r w:rsidRPr="00941CD3">
        <w:rPr>
          <w:rFonts w:ascii="Segoe UI" w:hAnsi="Segoe UI" w:cs="Segoe UI"/>
          <w:sz w:val="18"/>
        </w:rPr>
        <w:t xml:space="preserve"> règlement du Collège d’avis du CSA visé à l’article </w:t>
      </w:r>
      <w:r w:rsidRPr="00941CD3">
        <w:rPr>
          <w:rFonts w:ascii="Segoe UI" w:hAnsi="Segoe UI" w:cs="Segoe UI"/>
          <w:sz w:val="18"/>
          <w:szCs w:val="18"/>
        </w:rPr>
        <w:t>135</w:t>
      </w: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 xml:space="preserve">, </w:t>
      </w:r>
      <w:r w:rsidRPr="00895015">
        <w:rPr>
          <w:rFonts w:ascii="Segoe UI" w:hAnsi="Segoe UI" w:cs="Segoe UI"/>
          <w:strike/>
          <w:color w:val="FFFFFF" w:themeColor="background1"/>
          <w:sz w:val="18"/>
          <w:highlight w:val="blue"/>
        </w:rPr>
        <w:t>5</w:t>
      </w:r>
      <w:r w:rsidR="00895015">
        <w:rPr>
          <w:rFonts w:ascii="Segoe UI" w:hAnsi="Segoe UI" w:cs="Segoe UI"/>
          <w:strike/>
          <w:color w:val="FFFFFF" w:themeColor="background1"/>
          <w:sz w:val="18"/>
        </w:rPr>
        <w:t xml:space="preserve"> </w:t>
      </w:r>
      <w:r w:rsidR="00895015" w:rsidRPr="00895015">
        <w:rPr>
          <w:rFonts w:ascii="Segoe UI" w:hAnsi="Segoe UI" w:cs="Segoe UI"/>
          <w:color w:val="FFFFFF" w:themeColor="background1"/>
          <w:sz w:val="18"/>
          <w:highlight w:val="blue"/>
        </w:rPr>
        <w:t>2</w:t>
      </w:r>
      <w:r w:rsidRPr="00941CD3">
        <w:rPr>
          <w:rFonts w:ascii="Segoe UI" w:hAnsi="Segoe UI" w:cs="Segoe UI"/>
          <w:sz w:val="18"/>
        </w:rPr>
        <w:t>° et approuvé par le Gouvernement.</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Ce règlement prévoit notamment :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 xml:space="preserve">les conditions de réutilisation éventuelle des extraits ;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 xml:space="preserve">la manière dont l’éditeur primaire informe l’éditeur secondaire des conditions et des coûts d’usage des extraits ;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 xml:space="preserve">les informations qui doivent être échangées entre éditeurs primaire et secondaires;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 xml:space="preserve">le type et la durée de mention de la source ;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 xml:space="preserve">les précisions relatives aux durées et délais de diffusion autorisés ;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 xml:space="preserve">les modalités de protection éventuelle des droits exclusifs pour les programmes d’actualités régulièrement programmés ;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des précisions relatives à la détermination d’une contrepartie équitable.</w:t>
      </w:r>
    </w:p>
    <w:p w:rsidR="008B6AE6" w:rsidRPr="00941CD3" w:rsidRDefault="008B6AE6" w:rsidP="008B6AE6">
      <w:pPr>
        <w:pStyle w:val="Titre3"/>
        <w:tabs>
          <w:tab w:val="num" w:pos="0"/>
        </w:tabs>
        <w:rPr>
          <w:rFonts w:ascii="Segoe UI" w:hAnsi="Segoe UI" w:cs="Segoe UI"/>
          <w:color w:val="000000"/>
          <w:sz w:val="18"/>
        </w:rPr>
      </w:pPr>
    </w:p>
    <w:p w:rsidR="008B6AE6" w:rsidRPr="00941CD3" w:rsidRDefault="008B6AE6" w:rsidP="008B6AE6">
      <w:pPr>
        <w:pStyle w:val="Titre3"/>
        <w:tabs>
          <w:tab w:val="num" w:pos="0"/>
        </w:tabs>
        <w:rPr>
          <w:rFonts w:ascii="Segoe UI" w:hAnsi="Segoe UI" w:cs="Segoe UI"/>
          <w:color w:val="000000"/>
          <w:sz w:val="18"/>
        </w:rPr>
      </w:pPr>
    </w:p>
    <w:p w:rsidR="008B6AE6" w:rsidRPr="00941CD3" w:rsidRDefault="008B6AE6" w:rsidP="008B6AE6">
      <w:pPr>
        <w:pStyle w:val="Titre3"/>
        <w:tabs>
          <w:tab w:val="num" w:pos="0"/>
        </w:tabs>
        <w:rPr>
          <w:rFonts w:ascii="Segoe UI" w:hAnsi="Segoe UI" w:cs="Segoe UI"/>
          <w:b/>
          <w:color w:val="000000"/>
          <w:sz w:val="18"/>
        </w:rPr>
      </w:pPr>
      <w:r w:rsidRPr="00941CD3">
        <w:rPr>
          <w:rFonts w:ascii="Segoe UI" w:hAnsi="Segoe UI" w:cs="Segoe UI"/>
          <w:b/>
          <w:color w:val="000000"/>
          <w:sz w:val="18"/>
        </w:rPr>
        <w:t xml:space="preserve">Section II – Droit d’accès du public, </w:t>
      </w:r>
      <w:r w:rsidRPr="00941CD3">
        <w:rPr>
          <w:rFonts w:ascii="Segoe UI" w:hAnsi="Segoe UI" w:cs="Segoe UI"/>
          <w:b/>
          <w:sz w:val="18"/>
        </w:rPr>
        <w:t>dans les services télévisuels linéaires,</w:t>
      </w:r>
      <w:r w:rsidRPr="00941CD3">
        <w:rPr>
          <w:rFonts w:ascii="Segoe UI" w:hAnsi="Segoe UI" w:cs="Segoe UI"/>
          <w:b/>
          <w:color w:val="000000"/>
          <w:sz w:val="18"/>
        </w:rPr>
        <w:t xml:space="preserve"> aux évènements d’intérêt majeur</w:t>
      </w:r>
      <w:r w:rsidRPr="00941CD3">
        <w:rPr>
          <w:rStyle w:val="Appelnotedebasdep"/>
          <w:rFonts w:ascii="Segoe UI" w:hAnsi="Segoe UI" w:cs="Segoe UI"/>
          <w:i w:val="0"/>
          <w:sz w:val="18"/>
        </w:rPr>
        <w:footnoteReference w:id="76"/>
      </w:r>
    </w:p>
    <w:p w:rsidR="008B6AE6" w:rsidRPr="00941CD3" w:rsidRDefault="008B6AE6" w:rsidP="008B6AE6">
      <w:pPr>
        <w:pStyle w:val="Titre3"/>
        <w:tabs>
          <w:tab w:val="num" w:pos="0"/>
        </w:tabs>
        <w:rPr>
          <w:rFonts w:ascii="Segoe UI" w:hAnsi="Segoe UI" w:cs="Segoe UI"/>
          <w:color w:val="000000"/>
          <w:sz w:val="18"/>
        </w:rPr>
      </w:pPr>
    </w:p>
    <w:p w:rsidR="008B6AE6" w:rsidRPr="00941CD3" w:rsidRDefault="008B6AE6" w:rsidP="008B6AE6">
      <w:pPr>
        <w:pStyle w:val="Titre3"/>
        <w:tabs>
          <w:tab w:val="num" w:pos="0"/>
        </w:tabs>
        <w:jc w:val="left"/>
        <w:rPr>
          <w:rFonts w:ascii="Segoe UI" w:hAnsi="Segoe UI" w:cs="Segoe UI"/>
          <w:b/>
          <w:i w:val="0"/>
          <w:color w:val="000000"/>
          <w:sz w:val="18"/>
        </w:rPr>
      </w:pPr>
      <w:r w:rsidRPr="00941CD3">
        <w:rPr>
          <w:rFonts w:ascii="Segoe UI" w:hAnsi="Segoe UI" w:cs="Segoe UI"/>
          <w:b/>
          <w:i w:val="0"/>
          <w:color w:val="000000"/>
          <w:sz w:val="18"/>
        </w:rPr>
        <w:t>Art. 4.</w:t>
      </w:r>
      <w:r w:rsidRPr="00941CD3">
        <w:rPr>
          <w:rStyle w:val="Appelnotedebasdep"/>
          <w:rFonts w:ascii="Segoe UI" w:hAnsi="Segoe UI" w:cs="Segoe UI"/>
          <w:i w:val="0"/>
          <w:sz w:val="18"/>
        </w:rPr>
        <w:footnoteReference w:id="77"/>
      </w:r>
    </w:p>
    <w:p w:rsidR="008B6AE6" w:rsidRPr="00941CD3" w:rsidRDefault="008B6AE6" w:rsidP="008B6AE6">
      <w:pPr>
        <w:ind w:left="567" w:hanging="567"/>
        <w:rPr>
          <w:rFonts w:ascii="Segoe UI" w:hAnsi="Segoe UI" w:cs="Segoe UI"/>
          <w:i/>
          <w:color w:val="000000"/>
          <w:sz w:val="18"/>
          <w:u w:val="single"/>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lastRenderedPageBreak/>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Après avoir pris l’avis du CSA, le Gouvernement peut arrêter une liste des événements qu’il juge d’intérêt majeur pour le public de la Communauté française. Ces événements ne peuvent faire l’objet d’un exercice de droits d’exclusivité par un éditeur de </w:t>
      </w:r>
      <w:r w:rsidRPr="00941CD3">
        <w:rPr>
          <w:rFonts w:ascii="Segoe UI" w:hAnsi="Segoe UI" w:cs="Segoe UI"/>
          <w:sz w:val="18"/>
        </w:rPr>
        <w:t>services télévisuels linaires</w:t>
      </w:r>
      <w:r w:rsidRPr="00941CD3">
        <w:rPr>
          <w:rFonts w:ascii="Segoe UI" w:hAnsi="Segoe UI" w:cs="Segoe UI"/>
          <w:color w:val="0000FF"/>
          <w:sz w:val="18"/>
        </w:rPr>
        <w:t xml:space="preserve"> </w:t>
      </w:r>
      <w:r w:rsidRPr="00941CD3">
        <w:rPr>
          <w:rFonts w:ascii="Segoe UI" w:hAnsi="Segoe UI" w:cs="Segoe UI"/>
          <w:color w:val="000000"/>
          <w:sz w:val="18"/>
        </w:rPr>
        <w:t xml:space="preserve">ou par la RTBF, de manière telle qu’une partie importante du public de cette Communauté soit privée d’accès à ces événements par le biais d’un service </w:t>
      </w:r>
      <w:r w:rsidRPr="00941CD3">
        <w:rPr>
          <w:rFonts w:ascii="Segoe UI" w:hAnsi="Segoe UI" w:cs="Segoe UI"/>
          <w:sz w:val="18"/>
        </w:rPr>
        <w:t>télévisuel linéaire à</w:t>
      </w:r>
      <w:r w:rsidRPr="00941CD3">
        <w:rPr>
          <w:rFonts w:ascii="Segoe UI" w:hAnsi="Segoe UI" w:cs="Segoe UI"/>
          <w:color w:val="000000"/>
          <w:sz w:val="18"/>
        </w:rPr>
        <w:t xml:space="preserve"> accès libre.</w:t>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w:t>
      </w:r>
      <w:r w:rsidRPr="00941CD3">
        <w:rPr>
          <w:rFonts w:ascii="Segoe UI" w:hAnsi="Segoe UI" w:cs="Segoe UI"/>
          <w:b/>
          <w:color w:val="000000"/>
          <w:sz w:val="18"/>
        </w:rPr>
        <w:t xml:space="preserve"> </w:t>
      </w:r>
      <w:r w:rsidRPr="00941CD3">
        <w:rPr>
          <w:rFonts w:ascii="Segoe UI" w:hAnsi="Segoe UI" w:cs="Segoe UI"/>
          <w:color w:val="000000"/>
          <w:sz w:val="18"/>
        </w:rPr>
        <w:t xml:space="preserve">2.  </w:t>
      </w:r>
      <w:r w:rsidRPr="00941CD3">
        <w:rPr>
          <w:rFonts w:ascii="Segoe UI" w:hAnsi="Segoe UI" w:cs="Segoe UI"/>
          <w:color w:val="000000"/>
          <w:sz w:val="18"/>
        </w:rPr>
        <w:tab/>
        <w:t>Un événement est considéré d’intérêt majeur pour le public de la Communauté française lorsqu’il répond au moins à deux des critères énoncés ci-après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851" w:hanging="284"/>
        <w:rPr>
          <w:rFonts w:ascii="Segoe UI" w:hAnsi="Segoe UI" w:cs="Segoe UI"/>
          <w:color w:val="000000"/>
          <w:sz w:val="18"/>
        </w:rPr>
      </w:pPr>
      <w:r w:rsidRPr="00941CD3">
        <w:rPr>
          <w:rFonts w:ascii="Segoe UI" w:hAnsi="Segoe UI" w:cs="Segoe UI"/>
          <w:color w:val="000000"/>
          <w:sz w:val="18"/>
        </w:rPr>
        <w:t xml:space="preserve">1° </w:t>
      </w:r>
      <w:r w:rsidRPr="00941CD3">
        <w:rPr>
          <w:rFonts w:ascii="Segoe UI" w:hAnsi="Segoe UI" w:cs="Segoe UI"/>
          <w:color w:val="000000"/>
          <w:sz w:val="18"/>
        </w:rPr>
        <w:tab/>
        <w:t>l’événement a un écho particulier auprès du public de la Communauté française en général et non auprès du public qui suit habituellement un tel événement;</w:t>
      </w:r>
    </w:p>
    <w:p w:rsidR="008B6AE6" w:rsidRPr="00941CD3" w:rsidRDefault="008B6AE6" w:rsidP="008B6AE6">
      <w:pPr>
        <w:ind w:left="851" w:hanging="284"/>
        <w:rPr>
          <w:rFonts w:ascii="Segoe UI" w:hAnsi="Segoe UI" w:cs="Segoe UI"/>
          <w:color w:val="000000"/>
          <w:sz w:val="18"/>
        </w:rPr>
      </w:pPr>
      <w:r w:rsidRPr="00941CD3">
        <w:rPr>
          <w:rFonts w:ascii="Segoe UI" w:hAnsi="Segoe UI" w:cs="Segoe UI"/>
          <w:color w:val="000000"/>
          <w:sz w:val="18"/>
        </w:rPr>
        <w:t xml:space="preserve">2° </w:t>
      </w:r>
      <w:r w:rsidRPr="00941CD3">
        <w:rPr>
          <w:rFonts w:ascii="Segoe UI" w:hAnsi="Segoe UI" w:cs="Segoe UI"/>
          <w:color w:val="000000"/>
          <w:sz w:val="18"/>
        </w:rPr>
        <w:tab/>
        <w:t>l’événement a une importance culturelle globalement reconnue par le public de la Communauté française et constitue un catalyseur de son identité culturelle ;</w:t>
      </w:r>
    </w:p>
    <w:p w:rsidR="008B6AE6" w:rsidRPr="00941CD3" w:rsidRDefault="008B6AE6" w:rsidP="008B6AE6">
      <w:pPr>
        <w:ind w:left="851" w:hanging="284"/>
        <w:rPr>
          <w:rFonts w:ascii="Segoe UI" w:hAnsi="Segoe UI" w:cs="Segoe UI"/>
          <w:color w:val="000000"/>
          <w:sz w:val="18"/>
        </w:rPr>
      </w:pPr>
      <w:r w:rsidRPr="00941CD3">
        <w:rPr>
          <w:rFonts w:ascii="Segoe UI" w:hAnsi="Segoe UI" w:cs="Segoe UI"/>
          <w:color w:val="000000"/>
          <w:sz w:val="18"/>
        </w:rPr>
        <w:t xml:space="preserve">3° </w:t>
      </w:r>
      <w:r w:rsidRPr="00941CD3">
        <w:rPr>
          <w:rFonts w:ascii="Segoe UI" w:hAnsi="Segoe UI" w:cs="Segoe UI"/>
          <w:color w:val="000000"/>
          <w:sz w:val="18"/>
        </w:rPr>
        <w:tab/>
        <w:t>une personnalité ou une équipe nationale participe à l’événement concerné dans le cadre d’une compétition ou d’une manifestation internationale majeure ;</w:t>
      </w:r>
    </w:p>
    <w:p w:rsidR="008B6AE6" w:rsidRPr="00941CD3" w:rsidRDefault="008B6AE6" w:rsidP="008B6AE6">
      <w:pPr>
        <w:ind w:left="851" w:hanging="284"/>
        <w:rPr>
          <w:rFonts w:ascii="Segoe UI" w:hAnsi="Segoe UI" w:cs="Segoe UI"/>
          <w:color w:val="000000"/>
          <w:sz w:val="18"/>
        </w:rPr>
      </w:pPr>
      <w:r w:rsidRPr="00941CD3">
        <w:rPr>
          <w:rFonts w:ascii="Segoe UI" w:hAnsi="Segoe UI" w:cs="Segoe UI"/>
          <w:color w:val="000000"/>
          <w:sz w:val="18"/>
        </w:rPr>
        <w:t xml:space="preserve">4° </w:t>
      </w:r>
      <w:r w:rsidRPr="00941CD3">
        <w:rPr>
          <w:rFonts w:ascii="Segoe UI" w:hAnsi="Segoe UI" w:cs="Segoe UI"/>
          <w:color w:val="000000"/>
          <w:sz w:val="18"/>
        </w:rPr>
        <w:tab/>
        <w:t xml:space="preserve">l’événement fait traditionnellement l’objet d’une retransmission dans un programme d’un service </w:t>
      </w:r>
      <w:r w:rsidRPr="00941CD3">
        <w:rPr>
          <w:rFonts w:ascii="Segoe UI" w:hAnsi="Segoe UI" w:cs="Segoe UI"/>
          <w:sz w:val="18"/>
        </w:rPr>
        <w:t>télévisuel linéaire</w:t>
      </w:r>
      <w:r w:rsidRPr="00941CD3">
        <w:rPr>
          <w:rFonts w:ascii="Segoe UI" w:hAnsi="Segoe UI" w:cs="Segoe UI"/>
          <w:color w:val="000000"/>
          <w:sz w:val="18"/>
        </w:rPr>
        <w:t xml:space="preserve"> à accès libre en Communauté française et mobilise un large public.</w:t>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xml:space="preserve">§ 3.  </w:t>
      </w:r>
      <w:r w:rsidRPr="00941CD3">
        <w:rPr>
          <w:rFonts w:ascii="Segoe UI" w:hAnsi="Segoe UI" w:cs="Segoe UI"/>
          <w:color w:val="000000"/>
          <w:sz w:val="18"/>
        </w:rPr>
        <w:tab/>
      </w:r>
      <w:r w:rsidRPr="00941CD3">
        <w:rPr>
          <w:rFonts w:ascii="Segoe UI" w:hAnsi="Segoe UI" w:cs="Segoe UI"/>
          <w:sz w:val="18"/>
        </w:rPr>
        <w:t>Un service télévisuel linéaire est considéré comme étant à accès libre lorsqu’il est diffusé en langue française et peut être capté par 90% des foyers équipés d’une installation de réception de services télévisuels linéaires, situés dans la région de langue française et dans la région bilingue de Bruxelles-Capitale. Hormis les coûts techniques, la réception de ce service ne peut être soumise à un autre paiement que l’éventuel prix d’abonnement à l'offre de base d’un service de distribution par câble.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4.  </w:t>
      </w:r>
      <w:r w:rsidRPr="00941CD3">
        <w:rPr>
          <w:rFonts w:ascii="Segoe UI" w:hAnsi="Segoe UI" w:cs="Segoe UI"/>
          <w:color w:val="auto"/>
          <w:sz w:val="18"/>
        </w:rPr>
        <w:tab/>
        <w:t xml:space="preserve">Les éditeurs de services et la RTBF s’abstiennent d’exercer des droits d’exclusivité, qu’ils auraient acquis après le 30 juillet 1997, de manière telle qu’ils priveraient d’accès, par le biais d’un service télévisuel linéaire à accès libre, à des événements d’intérêt majeur, dont la liste a été publiée au Journal officiel des Communautés européennes, une partie importante du public d’un Etat membre de l’Union européenne. Ils se conforment aux conditions particulières fixées à l’occasion de la publication des listes précitées et qui concernent l’accès en direct, en différé, en totalité ou par extraits.       </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ind w:left="567" w:hanging="567"/>
        <w:rPr>
          <w:rFonts w:ascii="Segoe UI" w:hAnsi="Segoe UI" w:cs="Segoe UI"/>
          <w:color w:val="auto"/>
          <w:sz w:val="18"/>
          <w:szCs w:val="18"/>
        </w:rPr>
      </w:pPr>
      <w:r w:rsidRPr="00941CD3">
        <w:rPr>
          <w:rFonts w:ascii="Segoe UI" w:hAnsi="Segoe UI" w:cs="Segoe UI"/>
          <w:color w:val="auto"/>
          <w:sz w:val="18"/>
          <w:szCs w:val="18"/>
        </w:rPr>
        <w:t xml:space="preserve">§ 5. </w:t>
      </w:r>
      <w:r w:rsidRPr="00941CD3">
        <w:rPr>
          <w:rFonts w:ascii="Segoe UI" w:hAnsi="Segoe UI" w:cs="Segoe UI"/>
          <w:color w:val="auto"/>
          <w:sz w:val="18"/>
          <w:szCs w:val="18"/>
        </w:rPr>
        <w:tab/>
        <w:t>Le Gouvernement, après avoir pris l’avis du CSA, arrête les modalités d’application du présent article en déterminant :</w:t>
      </w:r>
    </w:p>
    <w:p w:rsidR="008B6AE6" w:rsidRPr="00941CD3" w:rsidRDefault="008B6AE6" w:rsidP="008B6AE6">
      <w:pPr>
        <w:pStyle w:val="Retraitcorpsdetexte"/>
        <w:numPr>
          <w:ilvl w:val="0"/>
          <w:numId w:val="20"/>
        </w:numPr>
        <w:tabs>
          <w:tab w:val="left" w:pos="1080"/>
        </w:tabs>
        <w:ind w:left="1080"/>
        <w:rPr>
          <w:rFonts w:ascii="Segoe UI" w:hAnsi="Segoe UI" w:cs="Segoe UI"/>
          <w:color w:val="auto"/>
          <w:sz w:val="18"/>
          <w:szCs w:val="18"/>
        </w:rPr>
      </w:pPr>
      <w:r w:rsidRPr="00941CD3">
        <w:rPr>
          <w:rFonts w:ascii="Segoe UI" w:hAnsi="Segoe UI" w:cs="Segoe UI"/>
          <w:color w:val="auto"/>
          <w:sz w:val="18"/>
          <w:szCs w:val="18"/>
        </w:rPr>
        <w:t>si l’accès au public doit être garanti en direct, en différé, totalement ou partiellement pour chaque événement listé ;</w:t>
      </w:r>
    </w:p>
    <w:p w:rsidR="008B6AE6" w:rsidRPr="00941CD3" w:rsidRDefault="008B6AE6" w:rsidP="008B6AE6">
      <w:pPr>
        <w:pStyle w:val="Retraitcorpsdetexte"/>
        <w:numPr>
          <w:ilvl w:val="0"/>
          <w:numId w:val="20"/>
        </w:numPr>
        <w:tabs>
          <w:tab w:val="left" w:pos="1080"/>
        </w:tabs>
        <w:ind w:left="1080"/>
        <w:rPr>
          <w:rFonts w:ascii="Segoe UI" w:hAnsi="Segoe UI" w:cs="Segoe UI"/>
          <w:color w:val="auto"/>
          <w:sz w:val="18"/>
          <w:szCs w:val="18"/>
        </w:rPr>
      </w:pPr>
      <w:r w:rsidRPr="00941CD3">
        <w:rPr>
          <w:rFonts w:ascii="Segoe UI" w:hAnsi="Segoe UI" w:cs="Segoe UI"/>
          <w:color w:val="auto"/>
          <w:sz w:val="18"/>
          <w:szCs w:val="18"/>
        </w:rPr>
        <w:t xml:space="preserve">les conditions dans lesquelles un éditeur de services </w:t>
      </w:r>
      <w:r w:rsidRPr="00941CD3">
        <w:rPr>
          <w:rFonts w:ascii="Segoe UI" w:hAnsi="Segoe UI" w:cs="Segoe UI"/>
          <w:color w:val="auto"/>
          <w:sz w:val="18"/>
        </w:rPr>
        <w:t xml:space="preserve">télévisuels linéaires </w:t>
      </w:r>
      <w:r w:rsidRPr="00941CD3">
        <w:rPr>
          <w:rFonts w:ascii="Segoe UI" w:hAnsi="Segoe UI" w:cs="Segoe UI"/>
          <w:color w:val="auto"/>
          <w:sz w:val="18"/>
          <w:szCs w:val="18"/>
        </w:rPr>
        <w:t>à accès libre peut différer la diffusion d’un événement pour lequel il a acquis un droit de transmission en direct et en intégralité ;</w:t>
      </w:r>
    </w:p>
    <w:p w:rsidR="008B6AE6" w:rsidRPr="00941CD3" w:rsidRDefault="008B6AE6" w:rsidP="008B6AE6">
      <w:pPr>
        <w:pStyle w:val="Retraitcorpsdetexte"/>
        <w:numPr>
          <w:ilvl w:val="0"/>
          <w:numId w:val="20"/>
        </w:numPr>
        <w:tabs>
          <w:tab w:val="left" w:pos="1080"/>
        </w:tabs>
        <w:ind w:left="1080"/>
        <w:rPr>
          <w:rFonts w:ascii="Segoe UI" w:hAnsi="Segoe UI" w:cs="Segoe UI"/>
          <w:color w:val="auto"/>
          <w:sz w:val="18"/>
          <w:szCs w:val="18"/>
        </w:rPr>
      </w:pPr>
      <w:r w:rsidRPr="00941CD3">
        <w:rPr>
          <w:rFonts w:ascii="Segoe UI" w:hAnsi="Segoe UI" w:cs="Segoe UI"/>
          <w:color w:val="auto"/>
          <w:sz w:val="18"/>
          <w:szCs w:val="18"/>
        </w:rPr>
        <w:t xml:space="preserve">les conditions dans lesquelles un éditeur de services </w:t>
      </w:r>
      <w:r w:rsidRPr="00941CD3">
        <w:rPr>
          <w:rFonts w:ascii="Segoe UI" w:hAnsi="Segoe UI" w:cs="Segoe UI"/>
          <w:color w:val="auto"/>
          <w:sz w:val="18"/>
        </w:rPr>
        <w:t xml:space="preserve">télévisuels linéaires </w:t>
      </w:r>
      <w:r w:rsidRPr="00941CD3">
        <w:rPr>
          <w:rFonts w:ascii="Segoe UI" w:hAnsi="Segoe UI" w:cs="Segoe UI"/>
          <w:color w:val="auto"/>
          <w:sz w:val="18"/>
          <w:szCs w:val="18"/>
        </w:rPr>
        <w:t xml:space="preserve">à accès non libre détenteur d’un droit d’exclusivité sur un événement doit proposer de céder ce droit à un éditeur de services </w:t>
      </w:r>
      <w:r w:rsidRPr="00941CD3">
        <w:rPr>
          <w:rFonts w:ascii="Segoe UI" w:hAnsi="Segoe UI" w:cs="Segoe UI"/>
          <w:color w:val="auto"/>
          <w:sz w:val="18"/>
        </w:rPr>
        <w:t xml:space="preserve">télévisuels linéaires </w:t>
      </w:r>
      <w:r w:rsidRPr="00941CD3">
        <w:rPr>
          <w:rFonts w:ascii="Segoe UI" w:hAnsi="Segoe UI" w:cs="Segoe UI"/>
          <w:color w:val="auto"/>
          <w:sz w:val="18"/>
          <w:szCs w:val="18"/>
        </w:rPr>
        <w:t xml:space="preserve">à accès libre. </w:t>
      </w:r>
    </w:p>
    <w:p w:rsidR="008B6AE6" w:rsidRPr="00941CD3" w:rsidRDefault="008B6AE6" w:rsidP="008B6AE6">
      <w:pPr>
        <w:pStyle w:val="Retraitcorpsdetexte"/>
        <w:numPr>
          <w:ilvl w:val="0"/>
          <w:numId w:val="20"/>
        </w:numPr>
        <w:tabs>
          <w:tab w:val="left" w:pos="1080"/>
        </w:tabs>
        <w:ind w:left="1080"/>
        <w:rPr>
          <w:rFonts w:ascii="Segoe UI" w:hAnsi="Segoe UI" w:cs="Segoe UI"/>
          <w:color w:val="auto"/>
          <w:sz w:val="18"/>
          <w:szCs w:val="18"/>
        </w:rPr>
      </w:pPr>
      <w:r w:rsidRPr="00941CD3">
        <w:rPr>
          <w:rFonts w:ascii="Segoe UI" w:hAnsi="Segoe UI" w:cs="Segoe UI"/>
          <w:color w:val="auto"/>
          <w:sz w:val="18"/>
          <w:szCs w:val="18"/>
        </w:rPr>
        <w:t xml:space="preserve">les conditions dans lesquelles un éditeur de services </w:t>
      </w:r>
      <w:r w:rsidRPr="00941CD3">
        <w:rPr>
          <w:rFonts w:ascii="Segoe UI" w:hAnsi="Segoe UI" w:cs="Segoe UI"/>
          <w:color w:val="auto"/>
          <w:sz w:val="18"/>
        </w:rPr>
        <w:t xml:space="preserve">télévisuels linéaires </w:t>
      </w:r>
      <w:r w:rsidRPr="00941CD3">
        <w:rPr>
          <w:rFonts w:ascii="Segoe UI" w:hAnsi="Segoe UI" w:cs="Segoe UI"/>
          <w:color w:val="auto"/>
          <w:sz w:val="18"/>
          <w:szCs w:val="18"/>
        </w:rPr>
        <w:t>à accès non libre détenteur d’un droit d’exclusivité sur un événement peut diffuser cet événement.</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widowControl/>
        <w:autoSpaceDE/>
        <w:ind w:left="567" w:hanging="567"/>
        <w:jc w:val="center"/>
        <w:outlineLvl w:val="0"/>
        <w:rPr>
          <w:rFonts w:ascii="Segoe UI" w:hAnsi="Segoe UI" w:cs="Segoe UI"/>
          <w:b/>
          <w:i/>
          <w:color w:val="auto"/>
          <w:sz w:val="18"/>
        </w:rPr>
      </w:pPr>
      <w:r w:rsidRPr="00941CD3">
        <w:rPr>
          <w:rFonts w:ascii="Segoe UI" w:hAnsi="Segoe UI" w:cs="Segoe UI"/>
          <w:b/>
          <w:i/>
          <w:color w:val="auto"/>
          <w:sz w:val="18"/>
        </w:rPr>
        <w:t>Section III – Accès du public aux messages urgents d’intérêt général</w:t>
      </w:r>
      <w:r w:rsidRPr="00941CD3">
        <w:rPr>
          <w:rStyle w:val="Appelnotedebasdep"/>
          <w:rFonts w:ascii="Segoe UI" w:hAnsi="Segoe UI" w:cs="Segoe UI"/>
          <w:color w:val="auto"/>
          <w:sz w:val="18"/>
        </w:rPr>
        <w:footnoteReference w:id="78"/>
      </w: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Titre7"/>
        <w:tabs>
          <w:tab w:val="left" w:pos="0"/>
        </w:tabs>
        <w:rPr>
          <w:rFonts w:ascii="Segoe UI" w:hAnsi="Segoe UI" w:cs="Segoe UI"/>
          <w:color w:val="000000"/>
          <w:sz w:val="18"/>
          <w:u w:val="none"/>
        </w:rPr>
      </w:pPr>
      <w:r w:rsidRPr="00941CD3">
        <w:rPr>
          <w:rFonts w:ascii="Segoe UI" w:hAnsi="Segoe UI" w:cs="Segoe UI"/>
          <w:color w:val="000000"/>
          <w:sz w:val="18"/>
          <w:u w:val="none"/>
        </w:rPr>
        <w:t>Art. 5.</w:t>
      </w:r>
      <w:r w:rsidRPr="00941CD3">
        <w:rPr>
          <w:rStyle w:val="Appelnotedebasdep"/>
          <w:rFonts w:ascii="Segoe UI" w:hAnsi="Segoe UI" w:cs="Segoe UI"/>
          <w:b w:val="0"/>
          <w:sz w:val="18"/>
          <w:u w:val="none"/>
        </w:rPr>
        <w:footnoteReference w:id="79"/>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noProof/>
          <w:lang w:val="fr-BE" w:eastAsia="fr-BE"/>
        </w:rPr>
        <mc:AlternateContent>
          <mc:Choice Requires="wps">
            <w:drawing>
              <wp:anchor distT="0" distB="0" distL="0" distR="0" simplePos="0" relativeHeight="251661312"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8" o:spid="_x0000_s1028" type="#_x0000_t202" style="position:absolute;left:0;text-align:left;margin-left:522.1pt;margin-top:0;width:1.1pt;height:10.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QSkAIAACgFAAAOAAAAZHJzL2Uyb0RvYy54bWysVMlu2zAQvRfoPxC8O1riJJYQOchSFwXS&#10;BUh76Y0mKYsoRbIkbSkp+u8dkpYbp5eiqA/ycHt8M+8NL6/GXqIdt05o1eDiJMeIK6qZUJsGf/m8&#10;mi0wcp4oRqRWvMGP3OGr5etXl4Opeak7LRm3CECUqwfT4M57U2eZox3viTvRhitYbLXtiYeh3WTM&#10;kgHQe5mVeX6eDdoyYzXlzsHsXVrEy4jftpz6j23ruEeywcDNx6+N33X4ZstLUm8sMZ2gexrkH1j0&#10;RCi49AB1RzxBWyv+gOoFtdrp1p9Q3We6bQXlMQfIpshfZPPQEcNjLlAcZw5lcv8Pln7YfbJIsAaX&#10;oJQiPWj0FZRCjCPPR88RzEORBuNq2PtgYLcfb/QIYseEnbnX9JtDSt92RG34tbV66DhhQLIIJ7Nn&#10;RxOOCyDr4b1mcBnZeh2Bxtb2oYJQEwToINbjQSAggmi48rS6gAUKK8VpmS+ifhmpp7PGOv+W6x6F&#10;oMEW5I/YZHfvfOBC6mlLuMppKdhKSBkHdrO+lRbtCFhlFX/prDQdSbPTdS5tjXhHGFIFJKUDZrou&#10;zQB/IBDWQibRFz+qopznN2U1W50vLmbz1fxsBsktZnlR3VTn+bya361+BgbFvO4EY1zdC9AltQpM&#10;/p0H9t2S3BVdioYGV2flWUzuiP0+rX2uefhFAV8UqhceWlaKvsGLwyZSB83fKAZpk9oTIVOcHdOP&#10;JYMaTP+xKtEhwRTJHn5cj8mRk/HWmj2CZawGTUF+eG4g6LR9wmiA1m2w+74llmMk3ymwXejzKbBT&#10;sJ4CoigcbbDHKIW3Pr0HW2PFpgPkZGylr8GarYi+CR5OLIB5GEA7xhz2T0fo9+fjuOv3A7f8BQAA&#10;//8DAFBLAwQUAAYACAAAACEAlCrdGdwAAAAJAQAADwAAAGRycy9kb3ducmV2LnhtbEyPwU7DMBBE&#10;70j8g7VI3KjdEJWQxqmgCK6oAalXN9nGUeJ1FLtt+Hu2JziOZjTzptjMbhBnnELnScNyoUAg1b7p&#10;qNXw/fX+kIEI0VBjBk+o4QcDbMrbm8Lkjb/QDs9VbAWXUMiNBhvjmEsZaovOhIUfkdg7+smZyHJq&#10;ZTOZC5e7QSZKraQzHfGCNSNuLdZ9dXIaHj+Tp334qN624x6f+yy89keyWt/fzS9rEBHn+BeGKz6j&#10;Q8lMB3+iJoiBtUrThLMa+NLVV+kqBXHQkKgMZFnI/w/KXwAAAP//AwBQSwECLQAUAAYACAAAACEA&#10;toM4kv4AAADhAQAAEwAAAAAAAAAAAAAAAAAAAAAAW0NvbnRlbnRfVHlwZXNdLnhtbFBLAQItABQA&#10;BgAIAAAAIQA4/SH/1gAAAJQBAAALAAAAAAAAAAAAAAAAAC8BAABfcmVscy8ucmVsc1BLAQItABQA&#10;BgAIAAAAIQBGDaQSkAIAACgFAAAOAAAAAAAAAAAAAAAAAC4CAABkcnMvZTJvRG9jLnhtbFBLAQIt&#10;ABQABgAIAAAAIQCUKt0Z3AAAAAkBAAAPAAAAAAAAAAAAAAAAAOoEAABkcnMvZG93bnJldi54bWxQ&#10;SwUGAAAAAAQABADzAAAA8wU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rPr>
        <w:t xml:space="preserve">Les éditeurs de services et la RTBF doivent diffuser, sur demande du Gouvernement de la Communauté française, de la Région wallonne, de </w:t>
      </w:r>
      <w:smartTag w:uri="urn:schemas-microsoft-com:office:smarttags" w:element="PersonName">
        <w:smartTagPr>
          <w:attr w:name="ProductID" w:val="la R￩gion Bruxelles-Capitale"/>
        </w:smartTagPr>
        <w:r w:rsidRPr="00941CD3">
          <w:rPr>
            <w:rFonts w:ascii="Segoe UI" w:hAnsi="Segoe UI" w:cs="Segoe UI"/>
            <w:sz w:val="18"/>
          </w:rPr>
          <w:t>la Région Bruxelles-Capitale</w:t>
        </w:r>
      </w:smartTag>
      <w:r w:rsidRPr="00941CD3">
        <w:rPr>
          <w:rFonts w:ascii="Segoe UI" w:hAnsi="Segoe UI" w:cs="Segoe UI"/>
          <w:sz w:val="18"/>
        </w:rPr>
        <w:t>, des collèges de la Commission communautaire commune et de la Commission communautaire française de la Région de Bruxelles-Capitale ou du Gouvernement fédéral, tout message urgent d’intérêt général en cas de catastrophe aérienne, risque nucléaire, tremblement de terre, pollution grave ou événement assimilé.</w:t>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lastRenderedPageBreak/>
        <w:t>Chapitre IV – Transparence et sauvegarde du pluralisme</w:t>
      </w:r>
      <w:r w:rsidRPr="00941CD3">
        <w:rPr>
          <w:rStyle w:val="Appelnotedebasdep"/>
          <w:rFonts w:ascii="Segoe UI" w:hAnsi="Segoe UI" w:cs="Segoe UI"/>
          <w:b w:val="0"/>
          <w:sz w:val="18"/>
          <w:u w:val="none"/>
        </w:rPr>
        <w:footnoteReference w:id="80"/>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w:t>
      </w:r>
      <w:r w:rsidRPr="00941CD3">
        <w:rPr>
          <w:rStyle w:val="Appelnotedebasdep"/>
          <w:rFonts w:ascii="Segoe UI" w:hAnsi="Segoe UI" w:cs="Segoe UI"/>
          <w:b w:val="0"/>
          <w:sz w:val="18"/>
          <w:u w:val="none"/>
        </w:rPr>
        <w:footnoteReference w:id="81"/>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La RTBF et les éditeurs de services rendent </w:t>
      </w:r>
      <w:r w:rsidRPr="00941CD3">
        <w:rPr>
          <w:rFonts w:ascii="Segoe UI" w:hAnsi="Segoe UI" w:cs="Segoe UI"/>
          <w:sz w:val="18"/>
        </w:rPr>
        <w:t xml:space="preserve">publiques les informations de base les concernant pour permettre au public de se faire une opinion sur la valeur à accorder aux informations et aux opinions diffusées dans les programmes des services de médias audiovisuels visés par le présent décret.  Le Gouvernement arrête la liste des informations de base ainsi que les modes de diffusion assurant un accès facile, direct et permanent à celle-ci. </w:t>
      </w:r>
      <w:r w:rsidRPr="00941CD3">
        <w:rPr>
          <w:rFonts w:ascii="Segoe UI" w:hAnsi="Segoe UI" w:cs="Segoe UI"/>
          <w:b/>
          <w:sz w:val="18"/>
        </w:rPr>
        <w:t xml:space="preserve"> </w:t>
      </w:r>
      <w:r w:rsidRPr="00941CD3">
        <w:rPr>
          <w:rFonts w:ascii="Segoe UI" w:hAnsi="Segoe UI" w:cs="Segoe UI"/>
          <w:sz w:val="18"/>
        </w:rPr>
        <w:t xml:space="preserve">Cette liste reprend au moins le nom, l’adresse du siège social, les coordonnées téléphoniques, l’adresse de courrier électronique et du site web, le numéro de TVA et la liste des actionnaires ou des membres de l’éditeur de services ainsi que les coordonnées du CSA en tant qu’organe de contrôle de l’éditeur de services.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2.</w:t>
      </w:r>
      <w:r w:rsidRPr="00941CD3">
        <w:rPr>
          <w:rFonts w:ascii="Segoe UI" w:hAnsi="Segoe UI" w:cs="Segoe UI"/>
          <w:color w:val="000000"/>
          <w:sz w:val="18"/>
        </w:rPr>
        <w:tab/>
        <w:t xml:space="preserve">Afin d’assurer la transparence de leurs structures de propriété et de contrôle ainsi que leur degré d’indépendance les éditeurs de services, les distributeurs de services et les opérateurs de réseau communiquent au Collège d'autorisation et de contrôle les informations suivantes </w:t>
      </w:r>
      <w:r w:rsidRPr="00941CD3">
        <w:rPr>
          <w:rFonts w:ascii="Segoe UI" w:hAnsi="Segoe UI" w:cs="Segoe UI"/>
          <w:sz w:val="18"/>
        </w:rPr>
        <w:t>lors de leur demande d’autorisation ou de tout acte analogue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935" w:hanging="349"/>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l'identification des personnes physiques ou morales participant au capital de la société et le montant de leur participation respective ou la liste des membres pour les personnes morales constituées en asbl ;</w:t>
      </w:r>
    </w:p>
    <w:p w:rsidR="008B6AE6" w:rsidRPr="00941CD3" w:rsidRDefault="008B6AE6" w:rsidP="008B6AE6">
      <w:pPr>
        <w:ind w:left="935" w:hanging="349"/>
        <w:rPr>
          <w:rFonts w:ascii="Segoe UI" w:hAnsi="Segoe UI" w:cs="Segoe UI"/>
          <w:sz w:val="18"/>
        </w:rPr>
      </w:pPr>
      <w:r w:rsidRPr="00941CD3">
        <w:rPr>
          <w:rFonts w:ascii="Segoe UI" w:hAnsi="Segoe UI" w:cs="Segoe UI"/>
          <w:color w:val="000000"/>
          <w:sz w:val="18"/>
        </w:rPr>
        <w:t>2°</w:t>
      </w:r>
      <w:r w:rsidRPr="00941CD3">
        <w:rPr>
          <w:rFonts w:ascii="Segoe UI" w:hAnsi="Segoe UI" w:cs="Segoe UI"/>
          <w:color w:val="000000"/>
          <w:sz w:val="18"/>
        </w:rPr>
        <w:tab/>
        <w:t xml:space="preserve">la nature et le montant des intérêts détenus par les personnes précitées dans d’autres sociétés du secteur </w:t>
      </w:r>
      <w:r w:rsidRPr="00941CD3">
        <w:rPr>
          <w:rFonts w:ascii="Segoe UI" w:hAnsi="Segoe UI" w:cs="Segoe UI"/>
          <w:sz w:val="18"/>
        </w:rPr>
        <w:t>des médias audiovisuels ou d’autres secteurs des médias ;</w:t>
      </w:r>
    </w:p>
    <w:p w:rsidR="008B6AE6" w:rsidRDefault="008B6AE6" w:rsidP="008B6AE6">
      <w:pPr>
        <w:ind w:left="935" w:hanging="349"/>
        <w:rPr>
          <w:rFonts w:ascii="Segoe UI" w:hAnsi="Segoe UI" w:cs="Segoe UI"/>
          <w:color w:val="000000"/>
          <w:sz w:val="18"/>
        </w:rPr>
      </w:pPr>
      <w:r w:rsidRPr="00941CD3">
        <w:rPr>
          <w:rFonts w:ascii="Segoe UI" w:hAnsi="Segoe UI" w:cs="Segoe UI"/>
          <w:sz w:val="18"/>
        </w:rPr>
        <w:t>3°</w:t>
      </w:r>
      <w:r w:rsidRPr="00941CD3">
        <w:rPr>
          <w:rFonts w:ascii="Segoe UI" w:hAnsi="Segoe UI" w:cs="Segoe UI"/>
          <w:sz w:val="18"/>
        </w:rPr>
        <w:tab/>
        <w:t>l'identification des personnes physiques ou morales œuvrant dans des activités de fourniture de ressources intervenant de manière significative dans la mise en œuvre des programmes des services de médias audiovisuels, ainsi que</w:t>
      </w:r>
      <w:r w:rsidRPr="00941CD3">
        <w:rPr>
          <w:rFonts w:ascii="Segoe UI" w:hAnsi="Segoe UI" w:cs="Segoe UI"/>
          <w:color w:val="000000"/>
          <w:sz w:val="18"/>
        </w:rPr>
        <w:t xml:space="preserve"> la nature et l</w:t>
      </w:r>
      <w:r w:rsidR="00BF7D45">
        <w:rPr>
          <w:rFonts w:ascii="Segoe UI" w:hAnsi="Segoe UI" w:cs="Segoe UI"/>
          <w:color w:val="000000"/>
          <w:sz w:val="18"/>
        </w:rPr>
        <w:t>e montant de leur participation ;</w:t>
      </w:r>
    </w:p>
    <w:p w:rsidR="00BF7D45" w:rsidRPr="00941CD3" w:rsidRDefault="00BF7D45" w:rsidP="00BF7D45">
      <w:pPr>
        <w:ind w:left="935" w:hanging="349"/>
        <w:rPr>
          <w:rFonts w:ascii="Segoe UI" w:hAnsi="Segoe UI" w:cs="Segoe UI"/>
          <w:color w:val="000000"/>
          <w:sz w:val="18"/>
        </w:rPr>
      </w:pPr>
      <w:r>
        <w:rPr>
          <w:rFonts w:ascii="Segoe UI" w:hAnsi="Segoe UI" w:cs="Segoe UI"/>
          <w:color w:val="000000"/>
          <w:sz w:val="18"/>
        </w:rPr>
        <w:t>4°</w:t>
      </w:r>
      <w:r>
        <w:rPr>
          <w:rFonts w:ascii="Segoe UI" w:hAnsi="Segoe UI" w:cs="Segoe UI"/>
          <w:color w:val="000000"/>
          <w:sz w:val="18"/>
        </w:rPr>
        <w:tab/>
      </w:r>
      <w:r w:rsidRPr="00BF7D45">
        <w:rPr>
          <w:rFonts w:ascii="Segoe UI" w:hAnsi="Segoe UI" w:cs="Segoe UI"/>
          <w:color w:val="FFFFFF" w:themeColor="background1"/>
          <w:sz w:val="18"/>
          <w:highlight w:val="blue"/>
        </w:rPr>
        <w:t>dans le respect du secret des affaires, les conventions de contrôle conclues par la société avec un ou des actionnaires, les pactes d’actionnaires, les procès-verbaux des Assemblées générales ou tout autre document que le Collège d’autorisation et de contrôle juge pertinent.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3.</w:t>
      </w:r>
      <w:r w:rsidRPr="00941CD3">
        <w:rPr>
          <w:rFonts w:ascii="Segoe UI" w:hAnsi="Segoe UI" w:cs="Segoe UI"/>
          <w:color w:val="000000"/>
          <w:sz w:val="18"/>
        </w:rPr>
        <w:tab/>
        <w:t xml:space="preserve">Tout changement intervenu dans les informations visées au § 2, durant la période </w:t>
      </w:r>
      <w:r w:rsidRPr="00941CD3">
        <w:rPr>
          <w:rFonts w:ascii="Segoe UI" w:hAnsi="Segoe UI" w:cs="Segoe UI"/>
          <w:sz w:val="18"/>
        </w:rPr>
        <w:t>de l’autorisation ou de l’acte analogue, doit être communiqué dans le mois au Collège d’autorisation et de contrôle.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t>Le Collège d'autorisation et de contrôle tient à jour l’ensemble des informations visées aux § 2 et 3 et vérifie la mise à disposition effective des informations visées au § 1</w:t>
      </w:r>
      <w:r w:rsidRPr="00941CD3">
        <w:rPr>
          <w:rFonts w:ascii="Segoe UI" w:hAnsi="Segoe UI" w:cs="Segoe UI"/>
          <w:color w:val="000000"/>
          <w:sz w:val="18"/>
          <w:vertAlign w:val="superscript"/>
        </w:rPr>
        <w:t>er</w:t>
      </w:r>
      <w:r w:rsidRPr="00941CD3">
        <w:rPr>
          <w:rFonts w:ascii="Segoe UI" w:hAnsi="Segoe UI" w:cs="Segoe UI"/>
          <w:color w:val="000000"/>
          <w:sz w:val="18"/>
        </w:rPr>
        <w: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b/>
          <w:color w:val="000000"/>
          <w:sz w:val="18"/>
        </w:rPr>
        <w:t>Art. 7.</w:t>
      </w:r>
      <w:r w:rsidRPr="00941CD3">
        <w:rPr>
          <w:rStyle w:val="Appelnotedebasdep"/>
          <w:rFonts w:ascii="Segoe UI" w:hAnsi="Segoe UI" w:cs="Segoe UI"/>
          <w:sz w:val="18"/>
        </w:rPr>
        <w:footnoteReference w:id="82"/>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r>
      <w:r w:rsidRPr="00941CD3">
        <w:rPr>
          <w:rFonts w:ascii="Segoe UI" w:hAnsi="Segoe UI" w:cs="Segoe UI"/>
          <w:sz w:val="18"/>
        </w:rPr>
        <w:t xml:space="preserve">L’exercice d’une position significative dans le secteur de l’audiovisuel  par un éditeur de services ou un distributeur de services, ou par plusieurs de ceux-ci contrôlés </w:t>
      </w:r>
      <w:r w:rsidRPr="00B3465E">
        <w:rPr>
          <w:rFonts w:ascii="Segoe UI" w:hAnsi="Segoe UI" w:cs="Segoe UI"/>
          <w:strike/>
          <w:color w:val="FFFFFF" w:themeColor="background1"/>
          <w:sz w:val="18"/>
          <w:highlight w:val="blue"/>
        </w:rPr>
        <w:t>directement ou indirectement</w:t>
      </w:r>
      <w:r w:rsidRPr="00941CD3">
        <w:rPr>
          <w:rFonts w:ascii="Segoe UI" w:hAnsi="Segoe UI" w:cs="Segoe UI"/>
          <w:sz w:val="18"/>
        </w:rPr>
        <w:t xml:space="preserve"> par </w:t>
      </w:r>
      <w:r w:rsidRPr="00B10B04">
        <w:rPr>
          <w:rFonts w:ascii="Segoe UI" w:hAnsi="Segoe UI" w:cs="Segoe UI"/>
          <w:strike/>
          <w:color w:val="FFFFFF" w:themeColor="background1"/>
          <w:sz w:val="18"/>
          <w:highlight w:val="blue"/>
        </w:rPr>
        <w:t>un actionnaire commun</w:t>
      </w:r>
      <w:r w:rsidR="00B10B04" w:rsidRPr="00B10B04">
        <w:rPr>
          <w:rFonts w:ascii="Segoe UI" w:hAnsi="Segoe UI" w:cs="Segoe UI"/>
          <w:color w:val="FFFFFF" w:themeColor="background1"/>
          <w:sz w:val="18"/>
        </w:rPr>
        <w:t xml:space="preserve"> </w:t>
      </w:r>
      <w:r w:rsidR="00B10B04" w:rsidRPr="00B10B04">
        <w:rPr>
          <w:rFonts w:ascii="Segoe UI" w:hAnsi="Segoe UI" w:cs="Segoe UI"/>
          <w:color w:val="FFFFFF" w:themeColor="background1"/>
          <w:sz w:val="18"/>
          <w:highlight w:val="blue"/>
        </w:rPr>
        <w:t>une même personne physique ou morale</w:t>
      </w:r>
      <w:r w:rsidRPr="00941CD3">
        <w:rPr>
          <w:rFonts w:ascii="Segoe UI" w:hAnsi="Segoe UI" w:cs="Segoe UI"/>
          <w:sz w:val="18"/>
        </w:rPr>
        <w:t>, ne peut porter atteinte à la liberté du public d’accéder à une offre pluraliste dans les services de médias audiovisuels.</w:t>
      </w:r>
    </w:p>
    <w:p w:rsidR="008B6AE6" w:rsidRPr="00941CD3" w:rsidRDefault="008B6AE6" w:rsidP="008B6AE6">
      <w:pPr>
        <w:rPr>
          <w:rFonts w:ascii="Segoe UI" w:hAnsi="Segoe UI" w:cs="Segoe UI"/>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t xml:space="preserve">Par offre pluraliste, il faut entendre une offre médiatique à travers une pluralité de </w:t>
      </w:r>
      <w:r w:rsidRPr="00B10B04">
        <w:rPr>
          <w:rFonts w:ascii="Segoe UI" w:hAnsi="Segoe UI" w:cs="Segoe UI"/>
          <w:strike/>
          <w:color w:val="FFFFFF" w:themeColor="background1"/>
          <w:sz w:val="18"/>
          <w:highlight w:val="blue"/>
        </w:rPr>
        <w:t>médias indépendants et autonomes reflétant la diversité la plus large possible d’opinions et d’idées</w:t>
      </w:r>
      <w:r w:rsidR="00B10B04">
        <w:rPr>
          <w:rFonts w:ascii="Segoe UI" w:hAnsi="Segoe UI" w:cs="Segoe UI"/>
          <w:sz w:val="18"/>
        </w:rPr>
        <w:t xml:space="preserve"> </w:t>
      </w:r>
      <w:r w:rsidR="00B3465E" w:rsidRPr="00B3465E">
        <w:rPr>
          <w:rFonts w:ascii="Segoe UI" w:hAnsi="Segoe UI" w:cs="Segoe UI"/>
          <w:color w:val="FFFFFF" w:themeColor="background1"/>
          <w:sz w:val="18"/>
          <w:highlight w:val="blue"/>
        </w:rPr>
        <w:t>médi</w:t>
      </w:r>
      <w:r w:rsidR="00B3465E">
        <w:rPr>
          <w:rFonts w:ascii="Segoe UI" w:hAnsi="Segoe UI" w:cs="Segoe UI"/>
          <w:color w:val="FFFFFF" w:themeColor="background1"/>
          <w:sz w:val="18"/>
          <w:highlight w:val="blue"/>
        </w:rPr>
        <w:t>a</w:t>
      </w:r>
      <w:r w:rsidR="00B3465E" w:rsidRPr="00B3465E">
        <w:rPr>
          <w:rFonts w:ascii="Segoe UI" w:hAnsi="Segoe UI" w:cs="Segoe UI"/>
          <w:color w:val="FFFFFF" w:themeColor="background1"/>
          <w:sz w:val="18"/>
          <w:highlight w:val="blue"/>
        </w:rPr>
        <w:t xml:space="preserve">s et/ou de </w:t>
      </w:r>
      <w:r w:rsidR="00B10B04" w:rsidRPr="00B3465E">
        <w:rPr>
          <w:rFonts w:ascii="Segoe UI" w:hAnsi="Segoe UI" w:cs="Segoe UI"/>
          <w:color w:val="FFFFFF" w:themeColor="background1"/>
          <w:sz w:val="18"/>
          <w:szCs w:val="18"/>
          <w:highlight w:val="blue"/>
        </w:rPr>
        <w:t xml:space="preserve">services </w:t>
      </w:r>
      <w:r w:rsidR="00B10B04" w:rsidRPr="00B10B04">
        <w:rPr>
          <w:rFonts w:ascii="Segoe UI" w:hAnsi="Segoe UI" w:cs="Segoe UI"/>
          <w:color w:val="FFFFFF" w:themeColor="background1"/>
          <w:sz w:val="18"/>
          <w:szCs w:val="18"/>
          <w:highlight w:val="blue"/>
        </w:rPr>
        <w:t>reflétant la diversité la plus large possible de courants d’expression socio-culturels, d’opinions et d’idées</w:t>
      </w:r>
      <w:r w:rsidRPr="00941CD3">
        <w:rPr>
          <w:rFonts w:ascii="Segoe UI" w:hAnsi="Segoe UI" w:cs="Segoe UI"/>
          <w:sz w:val="18"/>
        </w:rPr>
        <w:t>.</w:t>
      </w:r>
    </w:p>
    <w:p w:rsidR="008B6AE6" w:rsidRPr="00941CD3" w:rsidRDefault="008B6AE6" w:rsidP="008B6AE6">
      <w:pPr>
        <w:ind w:left="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Lorsque le Collège d’autorisation et de contrôle constate l’exercice d’une position significative, il engage une procédure d’évaluation du pluralisme de l’offre dans les services de médias audiovisuels édités ou distribués par les personnes morales visées au §1</w:t>
      </w:r>
      <w:r w:rsidRPr="00941CD3">
        <w:rPr>
          <w:rFonts w:ascii="Segoe UI" w:hAnsi="Segoe UI" w:cs="Segoe UI"/>
          <w:sz w:val="18"/>
          <w:vertAlign w:val="superscript"/>
        </w:rPr>
        <w:t>er</w:t>
      </w:r>
      <w:r w:rsidRPr="00941CD3">
        <w:rPr>
          <w:rFonts w:ascii="Segoe UI" w:hAnsi="Segoe UI" w:cs="Segoe UI"/>
          <w:sz w:val="18"/>
        </w:rPr>
        <w:t>.</w:t>
      </w:r>
    </w:p>
    <w:p w:rsidR="008B6AE6" w:rsidRPr="00941CD3" w:rsidRDefault="008B6AE6" w:rsidP="008B6AE6">
      <w:pPr>
        <w:rPr>
          <w:rFonts w:ascii="Segoe UI" w:hAnsi="Segoe UI" w:cs="Segoe UI"/>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t>Le Collège d’Autorisation et de contrôle constate l’exercice d’une position significative notamment :</w:t>
      </w:r>
    </w:p>
    <w:p w:rsidR="008B6AE6" w:rsidRPr="00941CD3" w:rsidRDefault="008B6AE6" w:rsidP="008B6AE6">
      <w:pPr>
        <w:ind w:left="567"/>
        <w:rPr>
          <w:rFonts w:ascii="Segoe UI" w:hAnsi="Segoe UI" w:cs="Segoe UI"/>
          <w:sz w:val="18"/>
        </w:rPr>
      </w:pPr>
    </w:p>
    <w:p w:rsidR="008B6AE6" w:rsidRPr="00B10B04" w:rsidRDefault="008B6AE6" w:rsidP="008B6AE6">
      <w:pPr>
        <w:ind w:left="748" w:hanging="187"/>
        <w:rPr>
          <w:rFonts w:ascii="Segoe UI" w:hAnsi="Segoe UI" w:cs="Segoe UI"/>
          <w:strike/>
          <w:color w:val="FFFFFF" w:themeColor="background1"/>
          <w:sz w:val="18"/>
          <w:highlight w:val="blue"/>
        </w:rPr>
      </w:pPr>
      <w:r w:rsidRPr="00B10B04">
        <w:rPr>
          <w:rFonts w:ascii="Segoe UI" w:hAnsi="Segoe UI" w:cs="Segoe UI"/>
          <w:strike/>
          <w:color w:val="FFFFFF" w:themeColor="background1"/>
          <w:sz w:val="18"/>
          <w:highlight w:val="blue"/>
        </w:rPr>
        <w:t>1°</w:t>
      </w:r>
      <w:r w:rsidRPr="00B10B04">
        <w:rPr>
          <w:rFonts w:ascii="Segoe UI" w:hAnsi="Segoe UI" w:cs="Segoe UI"/>
          <w:strike/>
          <w:color w:val="FFFFFF" w:themeColor="background1"/>
          <w:sz w:val="18"/>
          <w:highlight w:val="blue"/>
        </w:rPr>
        <w:tab/>
        <w:t>lorsqu’une personne physique ou morale, détenant plus de 24% du capital d’un éditeur de services télévisuels, détient, directement ou indirectement, plus de 24% du capital d’un autre éditeur de services télévisuels de la Communauté française ;</w:t>
      </w:r>
    </w:p>
    <w:p w:rsidR="008B6AE6" w:rsidRPr="00B10B04" w:rsidRDefault="008B6AE6" w:rsidP="008B6AE6">
      <w:pPr>
        <w:ind w:left="851" w:hanging="284"/>
        <w:rPr>
          <w:rFonts w:ascii="Segoe UI" w:hAnsi="Segoe UI" w:cs="Segoe UI"/>
          <w:strike/>
          <w:color w:val="FFFFFF" w:themeColor="background1"/>
          <w:sz w:val="18"/>
          <w:highlight w:val="blue"/>
        </w:rPr>
      </w:pPr>
    </w:p>
    <w:p w:rsidR="008B6AE6" w:rsidRPr="00B10B04" w:rsidRDefault="008B6AE6" w:rsidP="008B6AE6">
      <w:pPr>
        <w:ind w:left="748" w:hanging="187"/>
        <w:rPr>
          <w:rFonts w:ascii="Segoe UI" w:hAnsi="Segoe UI" w:cs="Segoe UI"/>
          <w:strike/>
          <w:color w:val="FFFFFF" w:themeColor="background1"/>
          <w:sz w:val="18"/>
          <w:highlight w:val="blue"/>
        </w:rPr>
      </w:pPr>
      <w:r w:rsidRPr="00B10B04">
        <w:rPr>
          <w:rFonts w:ascii="Segoe UI" w:hAnsi="Segoe UI" w:cs="Segoe UI"/>
          <w:strike/>
          <w:color w:val="FFFFFF" w:themeColor="background1"/>
          <w:sz w:val="18"/>
          <w:highlight w:val="blue"/>
        </w:rPr>
        <w:t>2°</w:t>
      </w:r>
      <w:r w:rsidRPr="00B10B04">
        <w:rPr>
          <w:rFonts w:ascii="Segoe UI" w:hAnsi="Segoe UI" w:cs="Segoe UI"/>
          <w:strike/>
          <w:color w:val="FFFFFF" w:themeColor="background1"/>
          <w:sz w:val="18"/>
          <w:highlight w:val="blue"/>
        </w:rPr>
        <w:tab/>
        <w:t>lorsqu’une personne physique ou morale, détenant plus de 24% du capital d’un éditeur de services sonores, détient, directement ou indirectement, plus de 24% du capital d’un autre service sonore de la Communauté française ;</w:t>
      </w:r>
    </w:p>
    <w:p w:rsidR="008B6AE6" w:rsidRPr="00B10B04" w:rsidRDefault="008B6AE6" w:rsidP="008B6AE6">
      <w:pPr>
        <w:rPr>
          <w:rFonts w:ascii="Segoe UI" w:hAnsi="Segoe UI" w:cs="Segoe UI"/>
          <w:strike/>
          <w:color w:val="FFFFFF" w:themeColor="background1"/>
          <w:sz w:val="18"/>
          <w:highlight w:val="blue"/>
        </w:rPr>
      </w:pPr>
    </w:p>
    <w:p w:rsidR="008B6AE6" w:rsidRPr="00B10B04" w:rsidRDefault="008B6AE6" w:rsidP="008B6AE6">
      <w:pPr>
        <w:ind w:left="748" w:hanging="187"/>
        <w:rPr>
          <w:rFonts w:ascii="Segoe UI" w:hAnsi="Segoe UI" w:cs="Segoe UI"/>
          <w:strike/>
          <w:color w:val="FFFFFF" w:themeColor="background1"/>
          <w:sz w:val="18"/>
          <w:highlight w:val="blue"/>
        </w:rPr>
      </w:pPr>
      <w:r w:rsidRPr="00B10B04">
        <w:rPr>
          <w:rFonts w:ascii="Segoe UI" w:hAnsi="Segoe UI" w:cs="Segoe UI"/>
          <w:strike/>
          <w:color w:val="FFFFFF" w:themeColor="background1"/>
          <w:sz w:val="18"/>
          <w:highlight w:val="blue"/>
        </w:rPr>
        <w:t>3°</w:t>
      </w:r>
      <w:r w:rsidRPr="00B10B04">
        <w:rPr>
          <w:rFonts w:ascii="Segoe UI" w:hAnsi="Segoe UI" w:cs="Segoe UI"/>
          <w:strike/>
          <w:color w:val="FFFFFF" w:themeColor="background1"/>
          <w:sz w:val="18"/>
          <w:highlight w:val="blue"/>
        </w:rPr>
        <w:tab/>
        <w:t>lorsque l’audience cumulée de plusieurs éditeurs de services télévisuels atteint 20% de l’audience totale des éditeurs de services télévisuels de la Communauté française et que ces éditeurs de services télévisuels sont détenus directement ou indirectement, majoritairement ou minoritairement, par une même personne physique ou morale ;</w:t>
      </w:r>
    </w:p>
    <w:p w:rsidR="008B6AE6" w:rsidRPr="00B10B04" w:rsidRDefault="008B6AE6" w:rsidP="008B6AE6">
      <w:pPr>
        <w:ind w:left="851" w:hanging="284"/>
        <w:rPr>
          <w:rFonts w:ascii="Segoe UI" w:hAnsi="Segoe UI" w:cs="Segoe UI"/>
          <w:strike/>
          <w:color w:val="FFFFFF" w:themeColor="background1"/>
          <w:sz w:val="18"/>
          <w:highlight w:val="blue"/>
        </w:rPr>
      </w:pPr>
    </w:p>
    <w:p w:rsidR="008B6AE6" w:rsidRPr="00B10B04" w:rsidRDefault="008B6AE6" w:rsidP="008B6AE6">
      <w:pPr>
        <w:ind w:left="748" w:hanging="187"/>
        <w:rPr>
          <w:rFonts w:ascii="Segoe UI" w:hAnsi="Segoe UI" w:cs="Segoe UI"/>
          <w:strike/>
          <w:color w:val="FFFFFF" w:themeColor="background1"/>
          <w:sz w:val="18"/>
        </w:rPr>
      </w:pPr>
      <w:r w:rsidRPr="00B10B04">
        <w:rPr>
          <w:rFonts w:ascii="Segoe UI" w:hAnsi="Segoe UI" w:cs="Segoe UI"/>
          <w:strike/>
          <w:color w:val="FFFFFF" w:themeColor="background1"/>
          <w:sz w:val="18"/>
          <w:highlight w:val="blue"/>
        </w:rPr>
        <w:t>4°</w:t>
      </w:r>
      <w:r w:rsidRPr="00B10B04">
        <w:rPr>
          <w:rFonts w:ascii="Segoe UI" w:hAnsi="Segoe UI" w:cs="Segoe UI"/>
          <w:strike/>
          <w:color w:val="FFFFFF" w:themeColor="background1"/>
          <w:sz w:val="18"/>
          <w:highlight w:val="blue"/>
        </w:rPr>
        <w:tab/>
        <w:t>lorsque l’audience cumulée de plusieurs éditeurs de services sonores atteint 20% de l’audience totale des services sonores de la Communauté française et que ces éditeurs de services sonores sont détenus directement ou indirectement, majoritairement ou minoritairement,  par une même personne physique ou morale.</w:t>
      </w:r>
    </w:p>
    <w:p w:rsidR="00B10B04" w:rsidRDefault="00B10B04" w:rsidP="008B6AE6">
      <w:pPr>
        <w:ind w:left="748" w:hanging="187"/>
        <w:rPr>
          <w:rFonts w:ascii="Segoe UI" w:hAnsi="Segoe UI" w:cs="Segoe UI"/>
          <w:sz w:val="18"/>
        </w:rPr>
      </w:pPr>
    </w:p>
    <w:p w:rsidR="00B10B04" w:rsidRPr="00B10B04" w:rsidRDefault="00B10B04" w:rsidP="00B10B04">
      <w:pPr>
        <w:ind w:left="709" w:hanging="142"/>
        <w:rPr>
          <w:rFonts w:ascii="Segoe UI" w:hAnsi="Segoe UI" w:cs="Segoe UI"/>
          <w:color w:val="FFFFFF" w:themeColor="background1"/>
          <w:sz w:val="18"/>
          <w:szCs w:val="18"/>
          <w:highlight w:val="blue"/>
        </w:rPr>
      </w:pPr>
      <w:r w:rsidRPr="00B10B04">
        <w:rPr>
          <w:rFonts w:ascii="Segoe UI" w:hAnsi="Segoe UI" w:cs="Segoe UI"/>
          <w:color w:val="FFFFFF" w:themeColor="background1"/>
          <w:sz w:val="18"/>
          <w:szCs w:val="18"/>
          <w:highlight w:val="blue"/>
        </w:rPr>
        <w:t xml:space="preserve">1° lorsque l'audience cumulée de plusieurs éditeurs de services télévisuels contrôlés par une même personne physique ou morale atteint 20 % de l’audience totale des éditeurs de services télévisuels de la Communauté française; </w:t>
      </w:r>
    </w:p>
    <w:p w:rsidR="00B10B04" w:rsidRPr="00B10B04" w:rsidRDefault="00B10B04" w:rsidP="00B10B04">
      <w:pPr>
        <w:ind w:left="709" w:hanging="142"/>
        <w:rPr>
          <w:rFonts w:ascii="Segoe UI" w:hAnsi="Segoe UI" w:cs="Segoe UI"/>
          <w:color w:val="FFFFFF" w:themeColor="background1"/>
          <w:sz w:val="18"/>
          <w:szCs w:val="18"/>
          <w:highlight w:val="blue"/>
        </w:rPr>
      </w:pPr>
    </w:p>
    <w:p w:rsidR="00B10B04" w:rsidRPr="00B10B04" w:rsidRDefault="00B10B04" w:rsidP="00B10B04">
      <w:pPr>
        <w:widowControl w:val="0"/>
        <w:overflowPunct w:val="0"/>
        <w:autoSpaceDE w:val="0"/>
        <w:autoSpaceDN w:val="0"/>
        <w:adjustRightInd w:val="0"/>
        <w:ind w:left="709" w:hanging="142"/>
        <w:rPr>
          <w:rFonts w:ascii="Segoe UI" w:hAnsi="Segoe UI" w:cs="Segoe UI"/>
          <w:color w:val="FFFFFF" w:themeColor="background1"/>
          <w:sz w:val="18"/>
          <w:szCs w:val="18"/>
          <w:highlight w:val="blue"/>
        </w:rPr>
      </w:pPr>
      <w:r w:rsidRPr="00B10B04">
        <w:rPr>
          <w:rFonts w:ascii="Segoe UI" w:hAnsi="Segoe UI" w:cs="Segoe UI"/>
          <w:color w:val="FFFFFF" w:themeColor="background1"/>
          <w:sz w:val="18"/>
          <w:szCs w:val="18"/>
          <w:highlight w:val="blue"/>
        </w:rPr>
        <w:t xml:space="preserve">2° lorsque l'audience potentielle cumulée de plusieurs éditeurs de services sonores en mode </w:t>
      </w:r>
      <w:r w:rsidR="00766267">
        <w:rPr>
          <w:rFonts w:ascii="Segoe UI" w:hAnsi="Segoe UI" w:cs="Segoe UI"/>
          <w:color w:val="FFFFFF" w:themeColor="background1"/>
          <w:sz w:val="18"/>
          <w:szCs w:val="18"/>
          <w:highlight w:val="blue"/>
        </w:rPr>
        <w:t>hertzien</w:t>
      </w:r>
      <w:r w:rsidRPr="00B10B04">
        <w:rPr>
          <w:rFonts w:ascii="Segoe UI" w:hAnsi="Segoe UI" w:cs="Segoe UI"/>
          <w:color w:val="FFFFFF" w:themeColor="background1"/>
          <w:sz w:val="18"/>
          <w:szCs w:val="18"/>
          <w:highlight w:val="blue"/>
        </w:rPr>
        <w:t xml:space="preserve"> analogique contrôlés par une même personne physique ou morale atteint 20 % de la totalité de l’audience potentielle cumulée des éditeurs de services sonores en mode </w:t>
      </w:r>
      <w:r w:rsidR="00766267">
        <w:rPr>
          <w:rFonts w:ascii="Segoe UI" w:hAnsi="Segoe UI" w:cs="Segoe UI"/>
          <w:color w:val="FFFFFF" w:themeColor="background1"/>
          <w:sz w:val="18"/>
          <w:szCs w:val="18"/>
          <w:highlight w:val="blue"/>
        </w:rPr>
        <w:t>hertzien</w:t>
      </w:r>
      <w:r w:rsidRPr="00B10B04">
        <w:rPr>
          <w:rFonts w:ascii="Segoe UI" w:hAnsi="Segoe UI" w:cs="Segoe UI"/>
          <w:color w:val="FFFFFF" w:themeColor="background1"/>
          <w:sz w:val="18"/>
          <w:szCs w:val="18"/>
          <w:highlight w:val="blue"/>
        </w:rPr>
        <w:t xml:space="preserve"> analogique de la Communauté française. </w:t>
      </w:r>
    </w:p>
    <w:p w:rsidR="00B10B04" w:rsidRPr="00B10B04" w:rsidRDefault="00B10B04" w:rsidP="00B3465E">
      <w:pPr>
        <w:widowControl w:val="0"/>
        <w:overflowPunct w:val="0"/>
        <w:autoSpaceDE w:val="0"/>
        <w:autoSpaceDN w:val="0"/>
        <w:adjustRightInd w:val="0"/>
        <w:rPr>
          <w:rFonts w:ascii="Segoe UI" w:hAnsi="Segoe UI" w:cs="Segoe UI"/>
          <w:color w:val="FFFFFF" w:themeColor="background1"/>
          <w:sz w:val="18"/>
          <w:szCs w:val="18"/>
          <w:highlight w:val="blue"/>
        </w:rPr>
      </w:pPr>
    </w:p>
    <w:p w:rsidR="00B10B04" w:rsidRDefault="00B10B04" w:rsidP="00B10B04">
      <w:pPr>
        <w:ind w:left="709" w:hanging="142"/>
        <w:rPr>
          <w:rFonts w:ascii="Segoe UI" w:hAnsi="Segoe UI" w:cs="Segoe UI"/>
          <w:color w:val="FFFFFF" w:themeColor="background1"/>
          <w:sz w:val="18"/>
          <w:szCs w:val="18"/>
        </w:rPr>
      </w:pPr>
      <w:r w:rsidRPr="00B3465E">
        <w:rPr>
          <w:rFonts w:ascii="Segoe UI" w:hAnsi="Segoe UI" w:cs="Segoe UI"/>
          <w:color w:val="FFFFFF" w:themeColor="background1"/>
          <w:sz w:val="18"/>
          <w:szCs w:val="18"/>
          <w:highlight w:val="blue"/>
        </w:rPr>
        <w:t xml:space="preserve">3° </w:t>
      </w:r>
      <w:r w:rsidR="00B3465E" w:rsidRPr="00B3465E">
        <w:rPr>
          <w:rFonts w:ascii="Segoe UI" w:hAnsi="Segoe UI" w:cs="Segoe UI"/>
          <w:color w:val="FFFFFF" w:themeColor="background1"/>
          <w:sz w:val="18"/>
          <w:szCs w:val="18"/>
          <w:highlight w:val="blue"/>
        </w:rPr>
        <w:t>lorsque l'audience potentielle cumulée de plusieurs éditeurs de services sonores en mode hertzien numérique contrôlés par une même personne physique ou morale atteint 20 % de la totalité de l’audience potentielle cumulée des éditeurs de services sonores en mode hertzien numér</w:t>
      </w:r>
      <w:r w:rsidR="00B3465E">
        <w:rPr>
          <w:rFonts w:ascii="Segoe UI" w:hAnsi="Segoe UI" w:cs="Segoe UI"/>
          <w:color w:val="FFFFFF" w:themeColor="background1"/>
          <w:sz w:val="18"/>
          <w:szCs w:val="18"/>
          <w:highlight w:val="blue"/>
        </w:rPr>
        <w:t>ique de la Communauté française.</w:t>
      </w:r>
    </w:p>
    <w:p w:rsidR="00B3465E" w:rsidRDefault="00B3465E" w:rsidP="00B10B04">
      <w:pPr>
        <w:ind w:left="709" w:hanging="142"/>
        <w:rPr>
          <w:rFonts w:ascii="Segoe UI" w:hAnsi="Segoe UI" w:cs="Segoe UI"/>
          <w:color w:val="FFFFFF" w:themeColor="background1"/>
          <w:sz w:val="18"/>
          <w:szCs w:val="18"/>
        </w:rPr>
      </w:pPr>
    </w:p>
    <w:p w:rsidR="00B3465E" w:rsidRPr="00B3465E" w:rsidRDefault="00B3465E" w:rsidP="00B3465E">
      <w:pPr>
        <w:ind w:left="567"/>
        <w:rPr>
          <w:rFonts w:ascii="Segoe UI" w:hAnsi="Segoe UI" w:cs="Segoe UI"/>
          <w:color w:val="FFFFFF" w:themeColor="background1"/>
          <w:sz w:val="18"/>
          <w:szCs w:val="18"/>
        </w:rPr>
      </w:pPr>
      <w:r w:rsidRPr="00B3465E">
        <w:rPr>
          <w:rFonts w:ascii="Segoe UI" w:hAnsi="Segoe UI" w:cs="Segoe UI"/>
          <w:color w:val="FFFFFF" w:themeColor="background1"/>
          <w:sz w:val="18"/>
          <w:szCs w:val="18"/>
          <w:highlight w:val="blue"/>
        </w:rPr>
        <w:t>L’audience potentielle cumulée est définie comme étant la somme des populations recensées sur le territoire de la Communauté française, défini comme regroupant les territoires de la Région wallonne et de la Région de Bruxelles Capitale élargie aux communes limitrophes, étant entendu que ces populations sont desservies par une ou plusieurs des radiofréquences, agrégées en réseaux ou non, constituant le plan de radiofréquences de référence de la Communauté française.</w:t>
      </w:r>
    </w:p>
    <w:p w:rsidR="00B10B04" w:rsidRDefault="00B10B04" w:rsidP="00B10B04">
      <w:pPr>
        <w:rPr>
          <w:rFonts w:ascii="Segoe UI" w:hAnsi="Segoe UI" w:cs="Segoe UI"/>
          <w:color w:val="FFFFFF" w:themeColor="background1"/>
          <w:sz w:val="18"/>
          <w:szCs w:val="18"/>
        </w:rPr>
      </w:pPr>
    </w:p>
    <w:p w:rsidR="00A3784C" w:rsidRPr="00A3784C" w:rsidRDefault="00B10B04" w:rsidP="00A3784C">
      <w:pPr>
        <w:ind w:left="567" w:hanging="567"/>
        <w:rPr>
          <w:rFonts w:ascii="Segoe UI" w:hAnsi="Segoe UI" w:cs="Segoe UI"/>
          <w:color w:val="FFFFFF" w:themeColor="background1"/>
          <w:sz w:val="18"/>
          <w:szCs w:val="18"/>
          <w:highlight w:val="blue"/>
        </w:rPr>
      </w:pPr>
      <w:r w:rsidRPr="00B10B04">
        <w:rPr>
          <w:rFonts w:ascii="Segoe UI" w:hAnsi="Segoe UI" w:cs="Segoe UI"/>
          <w:color w:val="FFFFFF" w:themeColor="background1"/>
          <w:sz w:val="18"/>
          <w:szCs w:val="18"/>
          <w:highlight w:val="blue"/>
        </w:rPr>
        <w:t>§ 3.</w:t>
      </w:r>
      <w:r w:rsidRPr="00B10B04">
        <w:rPr>
          <w:rFonts w:ascii="Segoe UI" w:hAnsi="Segoe UI" w:cs="Segoe UI"/>
          <w:color w:val="FFFFFF" w:themeColor="background1"/>
          <w:sz w:val="18"/>
          <w:szCs w:val="18"/>
        </w:rPr>
        <w:t xml:space="preserve"> </w:t>
      </w:r>
      <w:r>
        <w:rPr>
          <w:rFonts w:ascii="Segoe UI" w:hAnsi="Segoe UI" w:cs="Segoe UI"/>
          <w:sz w:val="18"/>
          <w:szCs w:val="18"/>
        </w:rPr>
        <w:tab/>
      </w:r>
      <w:r w:rsidR="00A3784C" w:rsidRPr="00A3784C">
        <w:rPr>
          <w:rFonts w:ascii="Segoe UI" w:hAnsi="Segoe UI" w:cs="Segoe UI"/>
          <w:color w:val="FFFFFF" w:themeColor="background1"/>
          <w:sz w:val="18"/>
          <w:szCs w:val="18"/>
          <w:highlight w:val="blue"/>
        </w:rPr>
        <w:t>Le calcul de l’audience potentielle cumulée visée aux 2° et 3° est effectué sur la base des paramètres techniques suivants :</w:t>
      </w:r>
    </w:p>
    <w:p w:rsidR="00A3784C" w:rsidRPr="00A3784C" w:rsidRDefault="00A3784C" w:rsidP="00A3784C">
      <w:pPr>
        <w:rPr>
          <w:rFonts w:ascii="Segoe UI" w:hAnsi="Segoe UI" w:cs="Segoe UI"/>
          <w:color w:val="FFFFFF" w:themeColor="background1"/>
          <w:sz w:val="18"/>
          <w:szCs w:val="18"/>
          <w:highlight w:val="b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3"/>
        <w:gridCol w:w="6252"/>
      </w:tblGrid>
      <w:tr w:rsidR="00A3784C" w:rsidRPr="00A3784C" w:rsidTr="009243AB">
        <w:tc>
          <w:tcPr>
            <w:tcW w:w="2772"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Seuil de réception minimum (dBuV/m à 10 m/sol)</w:t>
            </w:r>
          </w:p>
        </w:tc>
        <w:tc>
          <w:tcPr>
            <w:tcW w:w="6290"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60</w:t>
            </w:r>
          </w:p>
        </w:tc>
      </w:tr>
      <w:tr w:rsidR="00A3784C" w:rsidRPr="00A3784C" w:rsidTr="009243AB">
        <w:tc>
          <w:tcPr>
            <w:tcW w:w="2772"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Modèle de propagation</w:t>
            </w:r>
          </w:p>
        </w:tc>
        <w:tc>
          <w:tcPr>
            <w:tcW w:w="6290"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ITU-R P 1546</w:t>
            </w:r>
          </w:p>
        </w:tc>
      </w:tr>
      <w:tr w:rsidR="00A3784C" w:rsidRPr="00A3784C" w:rsidTr="009243AB">
        <w:tc>
          <w:tcPr>
            <w:tcW w:w="2772"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Définition de la zone de couverture</w:t>
            </w:r>
          </w:p>
        </w:tc>
        <w:tc>
          <w:tcPr>
            <w:tcW w:w="6290"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Couvert si : niveau de champ reçu </w:t>
            </w:r>
            <w:r w:rsidRPr="00A3784C">
              <w:rPr>
                <w:rFonts w:ascii="Segoe UI" w:hAnsi="Segoe UI" w:cs="Segoe UI"/>
                <w:b/>
                <w:bCs/>
                <w:color w:val="FFFFFF" w:themeColor="background1"/>
                <w:sz w:val="18"/>
                <w:szCs w:val="18"/>
                <w:highlight w:val="blue"/>
              </w:rPr>
              <w:t>&gt;</w:t>
            </w:r>
            <w:r w:rsidRPr="00A3784C">
              <w:rPr>
                <w:rFonts w:ascii="Segoe UI" w:hAnsi="Segoe UI" w:cs="Segoe UI"/>
                <w:color w:val="FFFFFF" w:themeColor="background1"/>
                <w:sz w:val="18"/>
                <w:szCs w:val="18"/>
                <w:highlight w:val="blue"/>
              </w:rPr>
              <w:t> </w:t>
            </w:r>
            <w:r w:rsidRPr="00A3784C">
              <w:rPr>
                <w:rFonts w:ascii="Segoe UI" w:hAnsi="Segoe UI" w:cs="Segoe UI"/>
                <w:b/>
                <w:bCs/>
                <w:color w:val="FFFFFF" w:themeColor="background1"/>
                <w:sz w:val="18"/>
                <w:szCs w:val="18"/>
                <w:highlight w:val="blue"/>
              </w:rPr>
              <w:t> </w:t>
            </w:r>
            <w:r w:rsidRPr="00A3784C">
              <w:rPr>
                <w:rFonts w:ascii="Segoe UI" w:hAnsi="Segoe UI" w:cs="Segoe UI"/>
                <w:color w:val="FFFFFF" w:themeColor="background1"/>
                <w:sz w:val="18"/>
                <w:szCs w:val="18"/>
                <w:highlight w:val="blue"/>
              </w:rPr>
              <w:t>seuil de réception</w:t>
            </w:r>
          </w:p>
        </w:tc>
      </w:tr>
      <w:tr w:rsidR="00A3784C" w:rsidRPr="00A3784C" w:rsidTr="009243AB">
        <w:tc>
          <w:tcPr>
            <w:tcW w:w="2772"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Brouilleurs</w:t>
            </w:r>
          </w:p>
        </w:tc>
        <w:tc>
          <w:tcPr>
            <w:tcW w:w="6290"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Aucun</w:t>
            </w:r>
          </w:p>
        </w:tc>
      </w:tr>
      <w:tr w:rsidR="00A3784C" w:rsidRPr="00A3784C" w:rsidTr="009243AB">
        <w:tc>
          <w:tcPr>
            <w:tcW w:w="2772"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Données démographiques</w:t>
            </w:r>
          </w:p>
        </w:tc>
        <w:tc>
          <w:tcPr>
            <w:tcW w:w="6290"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rPr>
            </w:pPr>
            <w:r w:rsidRPr="00A3784C">
              <w:rPr>
                <w:rFonts w:ascii="Segoe UI" w:hAnsi="Segoe UI" w:cs="Segoe UI"/>
                <w:color w:val="FFFFFF" w:themeColor="background1"/>
                <w:sz w:val="18"/>
                <w:szCs w:val="18"/>
                <w:highlight w:val="blue"/>
              </w:rPr>
              <w:t>Publication la plus récente de la population par secteur statistique (Statbel)</w:t>
            </w:r>
          </w:p>
        </w:tc>
      </w:tr>
    </w:tbl>
    <w:p w:rsidR="00B10B04" w:rsidRPr="00B10B04" w:rsidRDefault="00B10B04" w:rsidP="00B10B04">
      <w:pPr>
        <w:rPr>
          <w:rFonts w:ascii="Segoe UI" w:hAnsi="Segoe UI" w:cs="Segoe UI"/>
          <w:color w:val="FFFFFF" w:themeColor="background1"/>
          <w:sz w:val="18"/>
          <w:szCs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B10B04" w:rsidP="008B6AE6">
      <w:pPr>
        <w:ind w:left="567" w:hanging="567"/>
        <w:rPr>
          <w:rFonts w:ascii="Segoe UI" w:hAnsi="Segoe UI" w:cs="Segoe UI"/>
          <w:color w:val="000000"/>
          <w:sz w:val="18"/>
        </w:rPr>
      </w:pPr>
      <w:r>
        <w:rPr>
          <w:rFonts w:ascii="Segoe UI" w:hAnsi="Segoe UI" w:cs="Segoe UI"/>
          <w:color w:val="000000"/>
          <w:sz w:val="18"/>
        </w:rPr>
        <w:t xml:space="preserve">§ </w:t>
      </w:r>
      <w:r w:rsidRPr="00B10B04">
        <w:rPr>
          <w:rFonts w:ascii="Segoe UI" w:hAnsi="Segoe UI" w:cs="Segoe UI"/>
          <w:color w:val="FFFFFF" w:themeColor="background1"/>
          <w:sz w:val="18"/>
          <w:highlight w:val="blue"/>
        </w:rPr>
        <w:t>4</w:t>
      </w:r>
      <w:r w:rsidR="008B6AE6" w:rsidRPr="00941CD3">
        <w:rPr>
          <w:rFonts w:ascii="Segoe UI" w:hAnsi="Segoe UI" w:cs="Segoe UI"/>
          <w:color w:val="000000"/>
          <w:sz w:val="18"/>
        </w:rPr>
        <w:t xml:space="preserve">.  </w:t>
      </w:r>
      <w:r w:rsidR="008B6AE6" w:rsidRPr="00941CD3">
        <w:rPr>
          <w:rFonts w:ascii="Segoe UI" w:hAnsi="Segoe UI" w:cs="Segoe UI"/>
          <w:color w:val="000000"/>
          <w:sz w:val="18"/>
        </w:rPr>
        <w:tab/>
        <w:t xml:space="preserve">Si au terme </w:t>
      </w:r>
      <w:r w:rsidR="008B6AE6" w:rsidRPr="00B10B04">
        <w:rPr>
          <w:rFonts w:ascii="Segoe UI" w:hAnsi="Segoe UI" w:cs="Segoe UI"/>
          <w:strike/>
          <w:color w:val="FFFFFF" w:themeColor="background1"/>
          <w:sz w:val="18"/>
          <w:highlight w:val="blue"/>
        </w:rPr>
        <w:t>de son</w:t>
      </w:r>
      <w:r w:rsidR="008B6AE6" w:rsidRPr="00941CD3">
        <w:rPr>
          <w:rFonts w:ascii="Segoe UI" w:hAnsi="Segoe UI" w:cs="Segoe UI"/>
          <w:color w:val="000000"/>
          <w:sz w:val="18"/>
        </w:rPr>
        <w:t xml:space="preserve"> </w:t>
      </w:r>
      <w:r w:rsidRPr="00B10B04">
        <w:rPr>
          <w:rFonts w:ascii="Segoe UI" w:hAnsi="Segoe UI" w:cs="Segoe UI"/>
          <w:color w:val="FFFFFF" w:themeColor="background1"/>
          <w:sz w:val="18"/>
          <w:highlight w:val="blue"/>
        </w:rPr>
        <w:t>d’une</w:t>
      </w:r>
      <w:r>
        <w:rPr>
          <w:rFonts w:ascii="Segoe UI" w:hAnsi="Segoe UI" w:cs="Segoe UI"/>
          <w:color w:val="000000"/>
          <w:sz w:val="18"/>
        </w:rPr>
        <w:t xml:space="preserve"> </w:t>
      </w:r>
      <w:r w:rsidR="008B6AE6" w:rsidRPr="00941CD3">
        <w:rPr>
          <w:rFonts w:ascii="Segoe UI" w:hAnsi="Segoe UI" w:cs="Segoe UI"/>
          <w:color w:val="000000"/>
          <w:sz w:val="18"/>
        </w:rPr>
        <w:t>évaluation</w:t>
      </w:r>
      <w:r>
        <w:rPr>
          <w:rFonts w:ascii="Segoe UI" w:hAnsi="Segoe UI" w:cs="Segoe UI"/>
          <w:color w:val="000000"/>
          <w:sz w:val="18"/>
        </w:rPr>
        <w:t xml:space="preserve"> </w:t>
      </w:r>
      <w:r w:rsidRPr="00B10B04">
        <w:rPr>
          <w:rFonts w:ascii="Segoe UI" w:hAnsi="Segoe UI" w:cs="Segoe UI"/>
          <w:color w:val="FFFFFF" w:themeColor="background1"/>
          <w:sz w:val="18"/>
          <w:highlight w:val="blue"/>
        </w:rPr>
        <w:t>contradictoire,</w:t>
      </w:r>
      <w:r w:rsidR="008B6AE6" w:rsidRPr="00941CD3">
        <w:rPr>
          <w:rFonts w:ascii="Segoe UI" w:hAnsi="Segoe UI" w:cs="Segoe UI"/>
          <w:color w:val="000000"/>
          <w:sz w:val="18"/>
        </w:rPr>
        <w:t xml:space="preserve"> le Collège d’autorisation et de contrôle constate une atteinte à la liberté du public d’accéder à une offre pluraliste, il notifie ses griefs à la ou aux personnes morales concernées et engage avec elles une concertation afin de convenir de mesures permettant le respect du pluralisme de l’offre. </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B10B04" w:rsidP="008B6AE6">
      <w:pPr>
        <w:ind w:left="567" w:hanging="567"/>
        <w:rPr>
          <w:rFonts w:ascii="Segoe UI" w:hAnsi="Segoe UI" w:cs="Segoe UI"/>
          <w:color w:val="000000"/>
          <w:sz w:val="18"/>
        </w:rPr>
      </w:pPr>
      <w:r>
        <w:rPr>
          <w:rFonts w:ascii="Segoe UI" w:hAnsi="Segoe UI" w:cs="Segoe UI"/>
          <w:color w:val="000000"/>
          <w:sz w:val="18"/>
        </w:rPr>
        <w:t>§</w:t>
      </w:r>
      <w:r w:rsidRPr="00B10B04">
        <w:rPr>
          <w:rFonts w:ascii="Segoe UI" w:hAnsi="Segoe UI" w:cs="Segoe UI"/>
          <w:color w:val="FFFFFF" w:themeColor="background1"/>
          <w:sz w:val="18"/>
        </w:rPr>
        <w:t xml:space="preserve"> </w:t>
      </w:r>
      <w:r w:rsidRPr="00B10B04">
        <w:rPr>
          <w:rFonts w:ascii="Segoe UI" w:hAnsi="Segoe UI" w:cs="Segoe UI"/>
          <w:color w:val="FFFFFF" w:themeColor="background1"/>
          <w:sz w:val="18"/>
          <w:highlight w:val="blue"/>
        </w:rPr>
        <w:t>5</w:t>
      </w:r>
      <w:r w:rsidR="008B6AE6" w:rsidRPr="00941CD3">
        <w:rPr>
          <w:rFonts w:ascii="Segoe UI" w:hAnsi="Segoe UI" w:cs="Segoe UI"/>
          <w:color w:val="000000"/>
          <w:sz w:val="18"/>
        </w:rPr>
        <w:t xml:space="preserve">.  </w:t>
      </w:r>
      <w:r w:rsidR="008B6AE6" w:rsidRPr="00941CD3">
        <w:rPr>
          <w:rFonts w:ascii="Segoe UI" w:hAnsi="Segoe UI" w:cs="Segoe UI"/>
          <w:color w:val="000000"/>
          <w:sz w:val="18"/>
        </w:rPr>
        <w:tab/>
        <w:t xml:space="preserve">Si la concertation n’aboutit pas à la conclusion d’un protocole d’accord dans un délai de six mois ou si ce protocole n’est pas respecté, le Collège d’autorisation et de contrôle peut prendre les sanctions visées à l’article </w:t>
      </w:r>
      <w:r w:rsidR="008B6AE6" w:rsidRPr="00941CD3">
        <w:rPr>
          <w:rFonts w:ascii="Segoe UI" w:hAnsi="Segoe UI" w:cs="Segoe UI"/>
          <w:sz w:val="18"/>
          <w:szCs w:val="18"/>
        </w:rPr>
        <w:t>159</w:t>
      </w:r>
      <w:r w:rsidR="008B6AE6" w:rsidRPr="00941CD3">
        <w:rPr>
          <w:rFonts w:ascii="Segoe UI" w:hAnsi="Segoe UI" w:cs="Segoe UI"/>
          <w:color w:val="000000"/>
          <w:sz w:val="18"/>
        </w:rPr>
        <w:t xml:space="preserve">.  </w:t>
      </w:r>
    </w:p>
    <w:p w:rsidR="008B6AE6" w:rsidRPr="00941CD3" w:rsidRDefault="008B6AE6" w:rsidP="008B6AE6">
      <w:pPr>
        <w:ind w:left="540" w:hanging="540"/>
        <w:rPr>
          <w:rFonts w:ascii="Segoe UI" w:hAnsi="Segoe UI" w:cs="Segoe UI"/>
          <w:color w:val="000000"/>
          <w:sz w:val="18"/>
        </w:rPr>
      </w:pPr>
    </w:p>
    <w:p w:rsidR="008B6AE6" w:rsidRPr="00766267" w:rsidRDefault="00B10B04" w:rsidP="008B6AE6">
      <w:pPr>
        <w:ind w:left="567" w:hanging="567"/>
        <w:rPr>
          <w:rFonts w:ascii="Segoe UI" w:hAnsi="Segoe UI" w:cs="Segoe UI"/>
          <w:color w:val="FFFFFF" w:themeColor="background1"/>
          <w:sz w:val="18"/>
        </w:rPr>
      </w:pPr>
      <w:r>
        <w:rPr>
          <w:rFonts w:ascii="Segoe UI" w:hAnsi="Segoe UI" w:cs="Segoe UI"/>
          <w:color w:val="000000"/>
          <w:sz w:val="18"/>
        </w:rPr>
        <w:t xml:space="preserve">§ </w:t>
      </w:r>
      <w:r w:rsidRPr="00B10B04">
        <w:rPr>
          <w:rFonts w:ascii="Segoe UI" w:hAnsi="Segoe UI" w:cs="Segoe UI"/>
          <w:color w:val="FFFFFF" w:themeColor="background1"/>
          <w:sz w:val="18"/>
          <w:highlight w:val="blue"/>
        </w:rPr>
        <w:t>6</w:t>
      </w:r>
      <w:r w:rsidR="008B6AE6" w:rsidRPr="00941CD3">
        <w:rPr>
          <w:rFonts w:ascii="Segoe UI" w:hAnsi="Segoe UI" w:cs="Segoe UI"/>
          <w:color w:val="000000"/>
          <w:sz w:val="18"/>
        </w:rPr>
        <w:t xml:space="preserve">.  </w:t>
      </w:r>
      <w:r w:rsidR="008B6AE6" w:rsidRPr="00941CD3">
        <w:rPr>
          <w:rFonts w:ascii="Segoe UI" w:hAnsi="Segoe UI" w:cs="Segoe UI"/>
          <w:color w:val="000000"/>
          <w:sz w:val="18"/>
        </w:rPr>
        <w:tab/>
        <w:t xml:space="preserve">Dans le cadre de la procédure visée au présent article, le Collège d’autorisation et de contrôle </w:t>
      </w:r>
      <w:r w:rsidR="008B6AE6" w:rsidRPr="00766267">
        <w:rPr>
          <w:rFonts w:ascii="Segoe UI" w:hAnsi="Segoe UI" w:cs="Segoe UI"/>
          <w:strike/>
          <w:color w:val="FFFFFF" w:themeColor="background1"/>
          <w:sz w:val="18"/>
          <w:highlight w:val="blue"/>
        </w:rPr>
        <w:t>peut consulter le Service ou le Conseil de la Concurrence</w:t>
      </w:r>
      <w:r w:rsidR="00766267">
        <w:rPr>
          <w:rFonts w:ascii="Segoe UI" w:hAnsi="Segoe UI" w:cs="Segoe UI"/>
          <w:strike/>
          <w:color w:val="FFFFFF" w:themeColor="background1"/>
          <w:sz w:val="18"/>
        </w:rPr>
        <w:t xml:space="preserve"> </w:t>
      </w:r>
      <w:r w:rsidR="00766267" w:rsidRPr="00766267">
        <w:rPr>
          <w:rFonts w:ascii="Segoe UI" w:hAnsi="Segoe UI" w:cs="Segoe UI"/>
          <w:color w:val="FFFFFF" w:themeColor="background1"/>
          <w:sz w:val="18"/>
          <w:highlight w:val="blue"/>
        </w:rPr>
        <w:t>veille à consulter l’Autorité belge de la concurrence ou ses services</w:t>
      </w:r>
      <w:r w:rsidR="008B6AE6" w:rsidRPr="00766267">
        <w:rPr>
          <w:rFonts w:ascii="Segoe UI" w:hAnsi="Segoe UI" w:cs="Segoe UI"/>
          <w:color w:val="FFFFFF" w:themeColor="background1"/>
          <w:sz w:val="18"/>
          <w:highlight w:val="blue"/>
        </w:rPr>
        <w:t>.</w:t>
      </w:r>
    </w:p>
    <w:p w:rsidR="001A2BDA" w:rsidRDefault="001A2BDA" w:rsidP="008B6AE6">
      <w:pPr>
        <w:ind w:left="567" w:hanging="567"/>
        <w:rPr>
          <w:rFonts w:ascii="Segoe UI" w:hAnsi="Segoe UI" w:cs="Segoe UI"/>
          <w:color w:val="000000"/>
          <w:sz w:val="18"/>
        </w:rPr>
      </w:pPr>
    </w:p>
    <w:p w:rsidR="001A2BDA" w:rsidRPr="001A2BDA" w:rsidRDefault="001A2BDA" w:rsidP="008B6AE6">
      <w:pPr>
        <w:ind w:left="567" w:hanging="567"/>
        <w:rPr>
          <w:rFonts w:ascii="Segoe UI" w:hAnsi="Segoe UI" w:cs="Segoe UI"/>
          <w:color w:val="FFFFFF" w:themeColor="background1"/>
          <w:sz w:val="18"/>
          <w:szCs w:val="18"/>
        </w:rPr>
      </w:pPr>
      <w:r w:rsidRPr="001A2BDA">
        <w:rPr>
          <w:rFonts w:ascii="Segoe UI" w:hAnsi="Segoe UI" w:cs="Segoe UI"/>
          <w:color w:val="FFFFFF" w:themeColor="background1"/>
          <w:sz w:val="18"/>
          <w:szCs w:val="18"/>
          <w:highlight w:val="blue"/>
        </w:rPr>
        <w:t xml:space="preserve">§ 7. </w:t>
      </w:r>
      <w:r>
        <w:rPr>
          <w:rFonts w:ascii="Segoe UI" w:hAnsi="Segoe UI" w:cs="Segoe UI"/>
          <w:color w:val="FFFFFF" w:themeColor="background1"/>
          <w:sz w:val="18"/>
          <w:szCs w:val="18"/>
          <w:highlight w:val="blue"/>
        </w:rPr>
        <w:tab/>
      </w:r>
      <w:r w:rsidRPr="001A2BDA">
        <w:rPr>
          <w:rFonts w:ascii="Segoe UI" w:hAnsi="Segoe UI" w:cs="Segoe UI"/>
          <w:color w:val="FFFFFF" w:themeColor="background1"/>
          <w:sz w:val="18"/>
          <w:szCs w:val="18"/>
          <w:highlight w:val="blue"/>
        </w:rPr>
        <w:t>Le Collège d’autorisation et de contrôle procède régulièrement</w:t>
      </w:r>
      <w:r w:rsidR="00766267">
        <w:rPr>
          <w:rFonts w:ascii="Segoe UI" w:hAnsi="Segoe UI" w:cs="Segoe UI"/>
          <w:color w:val="FFFFFF" w:themeColor="background1"/>
          <w:sz w:val="18"/>
          <w:szCs w:val="18"/>
          <w:highlight w:val="blue"/>
        </w:rPr>
        <w:t>, et au moins tous les deux ans,</w:t>
      </w:r>
      <w:r w:rsidRPr="001A2BDA">
        <w:rPr>
          <w:rFonts w:ascii="Segoe UI" w:hAnsi="Segoe UI" w:cs="Segoe UI"/>
          <w:color w:val="FFFFFF" w:themeColor="background1"/>
          <w:sz w:val="18"/>
          <w:szCs w:val="18"/>
          <w:highlight w:val="blue"/>
        </w:rPr>
        <w:t xml:space="preserve"> à l’évaluation du pluralism</w:t>
      </w:r>
      <w:r w:rsidRPr="00766267">
        <w:rPr>
          <w:rFonts w:ascii="Segoe UI" w:hAnsi="Segoe UI" w:cs="Segoe UI"/>
          <w:color w:val="FFFFFF" w:themeColor="background1"/>
          <w:sz w:val="18"/>
          <w:szCs w:val="18"/>
          <w:highlight w:val="blue"/>
        </w:rPr>
        <w:t>e</w:t>
      </w:r>
      <w:r w:rsidR="00766267" w:rsidRPr="00766267">
        <w:rPr>
          <w:rFonts w:ascii="Segoe UI" w:hAnsi="Segoe UI" w:cs="Segoe UI"/>
          <w:color w:val="FFFFFF" w:themeColor="background1"/>
          <w:sz w:val="18"/>
          <w:szCs w:val="18"/>
          <w:highlight w:val="blue"/>
        </w:rPr>
        <w:t>.</w:t>
      </w:r>
    </w:p>
    <w:p w:rsidR="008B6AE6" w:rsidRDefault="008B6AE6" w:rsidP="001A2BDA">
      <w:pPr>
        <w:rPr>
          <w:rFonts w:ascii="Segoe UI" w:hAnsi="Segoe UI" w:cs="Segoe UI"/>
          <w:color w:val="000000"/>
          <w:sz w:val="18"/>
        </w:rPr>
      </w:pPr>
    </w:p>
    <w:p w:rsidR="008B6AE6"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H4"/>
        <w:keepNext w:val="0"/>
        <w:widowControl/>
        <w:spacing w:before="0" w:after="0"/>
        <w:jc w:val="center"/>
        <w:outlineLvl w:val="0"/>
        <w:rPr>
          <w:rFonts w:ascii="Segoe UI" w:hAnsi="Segoe UI" w:cs="Segoe UI"/>
          <w:color w:val="000000"/>
          <w:sz w:val="18"/>
        </w:rPr>
      </w:pPr>
      <w:r w:rsidRPr="00941CD3">
        <w:rPr>
          <w:rFonts w:ascii="Segoe UI" w:hAnsi="Segoe UI" w:cs="Segoe UI"/>
          <w:color w:val="000000"/>
          <w:sz w:val="18"/>
        </w:rPr>
        <w:t>TITRE II – DES PROGRAMMES</w:t>
      </w:r>
      <w:r w:rsidRPr="00941CD3">
        <w:rPr>
          <w:rStyle w:val="Appelnotedebasdep"/>
          <w:rFonts w:ascii="Segoe UI" w:hAnsi="Segoe UI" w:cs="Segoe UI"/>
          <w:b w:val="0"/>
          <w:sz w:val="18"/>
        </w:rPr>
        <w:footnoteReference w:id="83"/>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sz w:val="18"/>
        </w:rPr>
      </w:pPr>
      <w:r w:rsidRPr="00941CD3">
        <w:rPr>
          <w:rFonts w:ascii="Segoe UI" w:hAnsi="Segoe UI" w:cs="Segoe UI"/>
          <w:sz w:val="18"/>
        </w:rPr>
        <w:t>Chapitre premier – Champ d’application</w:t>
      </w:r>
      <w:r w:rsidRPr="00941CD3">
        <w:rPr>
          <w:rStyle w:val="Appelnotedebasdep"/>
          <w:rFonts w:ascii="Segoe UI" w:hAnsi="Segoe UI" w:cs="Segoe UI"/>
          <w:b w:val="0"/>
          <w:sz w:val="18"/>
        </w:rPr>
        <w:footnoteReference w:id="84"/>
      </w:r>
    </w:p>
    <w:p w:rsidR="008B6AE6" w:rsidRPr="00941CD3" w:rsidRDefault="008B6AE6" w:rsidP="008B6AE6">
      <w:pPr>
        <w:pStyle w:val="H4"/>
        <w:keepNext w:val="0"/>
        <w:widowControl/>
        <w:spacing w:before="0" w:after="0"/>
        <w:jc w:val="center"/>
        <w:rPr>
          <w:rFonts w:ascii="Segoe UI" w:hAnsi="Segoe UI" w:cs="Segoe UI"/>
          <w:color w:val="000000"/>
          <w:sz w:val="18"/>
        </w:rPr>
      </w:pPr>
    </w:p>
    <w:p w:rsidR="008B6AE6" w:rsidRPr="00941CD3" w:rsidRDefault="008B6AE6" w:rsidP="008B6AE6">
      <w:pPr>
        <w:pStyle w:val="H4"/>
        <w:keepNext w:val="0"/>
        <w:widowControl/>
        <w:spacing w:before="0" w:after="0"/>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8.</w:t>
      </w:r>
      <w:r w:rsidRPr="00941CD3">
        <w:rPr>
          <w:rStyle w:val="Appelnotedebasdep"/>
          <w:rFonts w:ascii="Segoe UI" w:hAnsi="Segoe UI" w:cs="Segoe UI"/>
          <w:b w:val="0"/>
          <w:sz w:val="18"/>
        </w:rPr>
        <w:footnoteReference w:id="85"/>
      </w:r>
    </w:p>
    <w:p w:rsidR="008B6AE6" w:rsidRPr="00941CD3" w:rsidRDefault="008B6AE6" w:rsidP="008B6AE6">
      <w:pPr>
        <w:pStyle w:val="H4"/>
        <w:keepNext w:val="0"/>
        <w:widowControl/>
        <w:spacing w:before="0" w:after="0"/>
        <w:rPr>
          <w:rFonts w:ascii="Segoe UI" w:hAnsi="Segoe UI" w:cs="Segoe UI"/>
          <w:color w:val="000000"/>
          <w:sz w:val="18"/>
        </w:rPr>
      </w:pPr>
    </w:p>
    <w:p w:rsidR="008B6AE6" w:rsidRPr="00941CD3" w:rsidRDefault="008B6AE6" w:rsidP="008B6AE6">
      <w:pPr>
        <w:pStyle w:val="GrasBarr"/>
        <w:ind w:left="0" w:firstLine="0"/>
        <w:rPr>
          <w:rFonts w:ascii="Segoe UI" w:hAnsi="Segoe UI" w:cs="Segoe UI"/>
          <w:b w:val="0"/>
          <w:strike w:val="0"/>
          <w:sz w:val="18"/>
        </w:rPr>
      </w:pPr>
      <w:r w:rsidRPr="00941CD3">
        <w:rPr>
          <w:rFonts w:ascii="Segoe UI" w:hAnsi="Segoe UI" w:cs="Segoe UI"/>
          <w:b w:val="0"/>
          <w:strike w:val="0"/>
          <w:sz w:val="18"/>
        </w:rPr>
        <w:t>Sont soumis aux dispositions du présent titre, tout service de médias audiovisuels édité par la RTBF et tout service de médias audiovisuels d’un éditeur de services relevant de la compétence de la Communauté française.</w:t>
      </w:r>
    </w:p>
    <w:p w:rsidR="008B6AE6" w:rsidRPr="00941CD3" w:rsidRDefault="008B6AE6" w:rsidP="008B6AE6">
      <w:pPr>
        <w:pStyle w:val="Titre4"/>
        <w:tabs>
          <w:tab w:val="clear" w:pos="-1980"/>
          <w:tab w:val="num" w:pos="0"/>
        </w:tabs>
        <w:rPr>
          <w:rFonts w:ascii="Segoe UI" w:hAnsi="Segoe UI" w:cs="Segoe UI"/>
          <w:color w:val="000000"/>
          <w:sz w:val="18"/>
        </w:rPr>
      </w:pPr>
    </w:p>
    <w:p w:rsidR="008B6AE6" w:rsidRPr="00941CD3" w:rsidRDefault="008B6AE6" w:rsidP="008B6AE6">
      <w:pPr>
        <w:pStyle w:val="Titre4"/>
        <w:tabs>
          <w:tab w:val="clear" w:pos="-1980"/>
          <w:tab w:val="num" w:pos="0"/>
        </w:tabs>
        <w:rPr>
          <w:rFonts w:ascii="Segoe UI" w:hAnsi="Segoe UI" w:cs="Segoe UI"/>
          <w:color w:val="000000"/>
          <w:sz w:val="18"/>
        </w:rPr>
      </w:pPr>
    </w:p>
    <w:p w:rsidR="008B6AE6" w:rsidRPr="00941CD3" w:rsidRDefault="008B6AE6" w:rsidP="008B6AE6">
      <w:pPr>
        <w:pStyle w:val="Titre4"/>
        <w:tabs>
          <w:tab w:val="clear" w:pos="-1980"/>
          <w:tab w:val="num" w:pos="0"/>
        </w:tabs>
        <w:jc w:val="center"/>
        <w:rPr>
          <w:rFonts w:ascii="Segoe UI" w:hAnsi="Segoe UI" w:cs="Segoe UI"/>
          <w:b w:val="0"/>
          <w:color w:val="000000"/>
          <w:sz w:val="18"/>
        </w:rPr>
      </w:pPr>
      <w:r w:rsidRPr="00941CD3">
        <w:rPr>
          <w:rFonts w:ascii="Segoe UI" w:hAnsi="Segoe UI" w:cs="Segoe UI"/>
          <w:color w:val="000000"/>
          <w:sz w:val="18"/>
        </w:rPr>
        <w:t>Chapitre II – Respect de la dignité humaine</w:t>
      </w:r>
      <w:r>
        <w:rPr>
          <w:rFonts w:ascii="Segoe UI" w:hAnsi="Segoe UI" w:cs="Segoe UI"/>
          <w:color w:val="000000"/>
          <w:sz w:val="18"/>
        </w:rPr>
        <w:t xml:space="preserve">, </w:t>
      </w:r>
      <w:r w:rsidRPr="00353A17">
        <w:rPr>
          <w:rFonts w:ascii="Segoe UI" w:hAnsi="Segoe UI" w:cs="Segoe UI"/>
          <w:color w:val="FFFFFF"/>
          <w:sz w:val="18"/>
          <w:highlight w:val="black"/>
        </w:rPr>
        <w:t>égalité entre les femmes et les hommes</w:t>
      </w:r>
      <w:r w:rsidRPr="00941CD3">
        <w:rPr>
          <w:rFonts w:ascii="Segoe UI" w:hAnsi="Segoe UI" w:cs="Segoe UI"/>
          <w:color w:val="000000"/>
          <w:sz w:val="18"/>
        </w:rPr>
        <w:t xml:space="preserve"> et protection des mineurs</w:t>
      </w:r>
      <w:r w:rsidRPr="00941CD3">
        <w:rPr>
          <w:rStyle w:val="Appelnotedebasdep"/>
          <w:rFonts w:ascii="Segoe UI" w:hAnsi="Segoe UI" w:cs="Segoe UI"/>
          <w:b w:val="0"/>
          <w:sz w:val="18"/>
        </w:rPr>
        <w:footnoteReference w:id="86"/>
      </w:r>
    </w:p>
    <w:p w:rsidR="008B6AE6" w:rsidRPr="00941CD3" w:rsidRDefault="008B6AE6" w:rsidP="008B6AE6">
      <w:pPr>
        <w:pStyle w:val="Titre4"/>
        <w:tabs>
          <w:tab w:val="clear" w:pos="-1980"/>
          <w:tab w:val="num" w:pos="0"/>
        </w:tabs>
        <w:jc w:val="center"/>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Titre4"/>
        <w:tabs>
          <w:tab w:val="clear" w:pos="-1980"/>
          <w:tab w:val="num" w:pos="0"/>
        </w:tabs>
        <w:rPr>
          <w:rFonts w:ascii="Segoe UI" w:hAnsi="Segoe UI" w:cs="Segoe UI"/>
          <w:color w:val="000000"/>
          <w:sz w:val="18"/>
        </w:rPr>
      </w:pPr>
      <w:r w:rsidRPr="00941CD3">
        <w:rPr>
          <w:rFonts w:ascii="Segoe UI" w:hAnsi="Segoe UI" w:cs="Segoe UI"/>
          <w:color w:val="000000"/>
          <w:sz w:val="18"/>
        </w:rPr>
        <w:t>Art. 9.</w:t>
      </w:r>
      <w:r w:rsidRPr="00941CD3">
        <w:rPr>
          <w:rStyle w:val="Appelnotedebasdep"/>
          <w:rFonts w:ascii="Segoe UI" w:hAnsi="Segoe UI" w:cs="Segoe UI"/>
          <w:b w:val="0"/>
          <w:sz w:val="18"/>
        </w:rPr>
        <w:footnoteReference w:id="87"/>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La RTBF et les éditeurs de services soumis au présent décret ne peuvent éditer :</w:t>
      </w:r>
    </w:p>
    <w:p w:rsidR="008B6AE6" w:rsidRPr="00941CD3" w:rsidRDefault="008B6AE6" w:rsidP="008B6AE6">
      <w:pPr>
        <w:ind w:left="567" w:hanging="567"/>
        <w:rPr>
          <w:rFonts w:ascii="Segoe UI" w:hAnsi="Segoe UI" w:cs="Segoe UI"/>
          <w:sz w:val="18"/>
        </w:rPr>
      </w:pPr>
    </w:p>
    <w:p w:rsidR="008B6AE6" w:rsidRPr="00941CD3" w:rsidRDefault="008B6AE6" w:rsidP="008B3543">
      <w:pPr>
        <w:numPr>
          <w:ilvl w:val="0"/>
          <w:numId w:val="25"/>
        </w:numPr>
        <w:tabs>
          <w:tab w:val="left" w:pos="360"/>
        </w:tabs>
        <w:outlineLvl w:val="0"/>
        <w:rPr>
          <w:rFonts w:ascii="Segoe UI" w:hAnsi="Segoe UI" w:cs="Segoe UI"/>
          <w:sz w:val="18"/>
        </w:rPr>
      </w:pPr>
      <w:r w:rsidRPr="00941CD3">
        <w:rPr>
          <w:rFonts w:ascii="Segoe UI" w:hAnsi="Segoe UI" w:cs="Segoe UI"/>
          <w:sz w:val="18"/>
        </w:rPr>
        <w:t>des programmes contraires aux lois ou à l’intérêt général, portant atteinte au respect de la dignité humaine</w:t>
      </w:r>
      <w:r>
        <w:rPr>
          <w:rFonts w:ascii="Segoe UI" w:hAnsi="Segoe UI" w:cs="Segoe UI"/>
          <w:sz w:val="18"/>
        </w:rPr>
        <w:t xml:space="preserve">, </w:t>
      </w:r>
      <w:r w:rsidRPr="00353A17">
        <w:rPr>
          <w:rFonts w:ascii="Segoe UI" w:hAnsi="Segoe UI" w:cs="Segoe UI"/>
          <w:color w:val="FFFFFF"/>
          <w:sz w:val="18"/>
          <w:highlight w:val="black"/>
        </w:rPr>
        <w:t>au respect de l’égalité entre les femmes et les hommes</w:t>
      </w:r>
      <w:r w:rsidRPr="00941CD3">
        <w:rPr>
          <w:rFonts w:ascii="Segoe UI" w:hAnsi="Segoe UI" w:cs="Segoe UI"/>
          <w:sz w:val="18"/>
        </w:rPr>
        <w:t xml:space="preserve"> ou contenant des incitations à la discrimination, à la haine ou à la violence, en particulier pour des raisons de prétendue race, d’ethnie, de sexe, de nationalité, de religion ou de conception philosophique, de handicap, d’âge ou d’orientation sexuelle ou tendant à la négation, la minimisation, la justification, l’approbation du génocide commis par le régime nazi pendant la seconde guerre mondiale ainsi que toute autre forme de génocide ;</w:t>
      </w:r>
    </w:p>
    <w:p w:rsidR="008B6AE6" w:rsidRPr="00941CD3" w:rsidRDefault="008B6AE6" w:rsidP="008B6AE6">
      <w:pPr>
        <w:rPr>
          <w:rFonts w:ascii="Segoe UI" w:hAnsi="Segoe UI" w:cs="Segoe UI"/>
          <w:sz w:val="18"/>
        </w:rPr>
      </w:pPr>
    </w:p>
    <w:p w:rsidR="008B6AE6" w:rsidRPr="00941CD3" w:rsidRDefault="008B6AE6" w:rsidP="008B3543">
      <w:pPr>
        <w:numPr>
          <w:ilvl w:val="0"/>
          <w:numId w:val="25"/>
        </w:numPr>
        <w:tabs>
          <w:tab w:val="left" w:pos="360"/>
        </w:tabs>
        <w:outlineLvl w:val="0"/>
        <w:rPr>
          <w:rFonts w:ascii="Segoe UI" w:hAnsi="Segoe UI" w:cs="Segoe UI"/>
          <w:sz w:val="18"/>
        </w:rPr>
      </w:pPr>
      <w:r w:rsidRPr="00941CD3">
        <w:rPr>
          <w:rFonts w:ascii="Segoe UI" w:hAnsi="Segoe UI" w:cs="Segoe UI"/>
          <w:sz w:val="18"/>
        </w:rPr>
        <w:t>des programme</w:t>
      </w:r>
      <w:r w:rsidRPr="00941CD3">
        <w:rPr>
          <w:rFonts w:ascii="Segoe UI" w:hAnsi="Segoe UI" w:cs="Segoe UI"/>
          <w:i/>
          <w:sz w:val="18"/>
        </w:rPr>
        <w:t>s</w:t>
      </w:r>
      <w:r w:rsidRPr="00941CD3">
        <w:rPr>
          <w:rFonts w:ascii="Segoe UI" w:hAnsi="Segoe UI" w:cs="Segoe UI"/>
          <w:sz w:val="18"/>
        </w:rPr>
        <w:t xml:space="preserve"> susceptibles de nuire gravement à l'épanouissement physique, mental ou moral des mineurs, notamment des programmes</w:t>
      </w:r>
      <w:r w:rsidRPr="00941CD3">
        <w:rPr>
          <w:rFonts w:ascii="Segoe UI" w:hAnsi="Segoe UI" w:cs="Segoe UI"/>
          <w:i/>
          <w:sz w:val="18"/>
        </w:rPr>
        <w:t xml:space="preserve"> </w:t>
      </w:r>
      <w:r w:rsidRPr="00941CD3">
        <w:rPr>
          <w:rFonts w:ascii="Segoe UI" w:hAnsi="Segoe UI" w:cs="Segoe UI"/>
          <w:sz w:val="18"/>
        </w:rPr>
        <w:t>comprenant des scènes de pornographie ou de violence gratuite.  Cette dernière interdiction s'étend aux autres programmes ou séquences de programmes, notamment les bandes annonces, susceptibles de nuire à l'épanouissement physique, mental ou moral des mineurs, sauf, :</w:t>
      </w:r>
    </w:p>
    <w:p w:rsidR="008B6AE6" w:rsidRPr="00941CD3" w:rsidRDefault="008B6AE6" w:rsidP="008B6AE6">
      <w:pPr>
        <w:rPr>
          <w:rFonts w:ascii="Segoe UI" w:hAnsi="Segoe UI" w:cs="Segoe UI"/>
          <w:sz w:val="18"/>
        </w:rPr>
      </w:pPr>
    </w:p>
    <w:p w:rsidR="008B6AE6" w:rsidRPr="00254E9C" w:rsidRDefault="008B6AE6" w:rsidP="008B3543">
      <w:pPr>
        <w:numPr>
          <w:ilvl w:val="1"/>
          <w:numId w:val="44"/>
        </w:numPr>
        <w:tabs>
          <w:tab w:val="clear" w:pos="1440"/>
          <w:tab w:val="num" w:pos="851"/>
        </w:tabs>
        <w:ind w:left="426" w:firstLine="0"/>
        <w:rPr>
          <w:rFonts w:ascii="Segoe UI" w:hAnsi="Segoe UI" w:cs="Segoe UI"/>
          <w:sz w:val="18"/>
          <w:szCs w:val="18"/>
          <w:highlight w:val="darkCyan"/>
        </w:rPr>
      </w:pPr>
      <w:r w:rsidRPr="00254E9C">
        <w:rPr>
          <w:rFonts w:ascii="Segoe UI" w:hAnsi="Segoe UI" w:cs="Segoe UI"/>
          <w:sz w:val="18"/>
          <w:szCs w:val="18"/>
          <w:highlight w:val="darkCyan"/>
        </w:rPr>
        <w:t>pour les services linéaires, s'il est assuré notamment par le choix de l'heure de diffusion du programme ou par le biais d'un code d'accès que les mineurs se trouvant dans le champ de diffusion ne voient ou n'entendent normalement pas ce programme et pour autant que ce programme soit identifié par la présence d'un symbole visuel dans le guide électronique des programmes lorsqu'un tel guide existe, et que, lorsqu'il n'y a pas de code d'accès, il soit précédé d'un avertissement acoustique ou identifié par la présence d'un symbole visuel tout au long de sa diffusion;</w:t>
      </w:r>
    </w:p>
    <w:p w:rsidR="008B6AE6" w:rsidRPr="00254E9C" w:rsidRDefault="008B6AE6" w:rsidP="008B6AE6">
      <w:pPr>
        <w:tabs>
          <w:tab w:val="num" w:pos="851"/>
        </w:tabs>
        <w:ind w:left="426"/>
        <w:rPr>
          <w:rFonts w:ascii="Segoe UI" w:hAnsi="Segoe UI" w:cs="Segoe UI"/>
          <w:sz w:val="18"/>
          <w:szCs w:val="18"/>
          <w:highlight w:val="darkCyan"/>
        </w:rPr>
      </w:pPr>
    </w:p>
    <w:p w:rsidR="008B6AE6" w:rsidRPr="00254E9C" w:rsidRDefault="008B6AE6" w:rsidP="008B3543">
      <w:pPr>
        <w:numPr>
          <w:ilvl w:val="1"/>
          <w:numId w:val="44"/>
        </w:numPr>
        <w:tabs>
          <w:tab w:val="clear" w:pos="1440"/>
          <w:tab w:val="num" w:pos="851"/>
        </w:tabs>
        <w:ind w:left="426" w:firstLine="0"/>
        <w:rPr>
          <w:rFonts w:ascii="Segoe UI" w:hAnsi="Segoe UI" w:cs="Segoe UI"/>
          <w:sz w:val="18"/>
          <w:szCs w:val="18"/>
          <w:highlight w:val="darkCyan"/>
        </w:rPr>
      </w:pPr>
      <w:r w:rsidRPr="00254E9C">
        <w:rPr>
          <w:rFonts w:ascii="Segoe UI" w:hAnsi="Segoe UI" w:cs="Segoe UI"/>
          <w:sz w:val="18"/>
          <w:szCs w:val="18"/>
          <w:highlight w:val="darkCyan"/>
        </w:rPr>
        <w:t>pour les services non linéaires, s'il est assuré, notamment par le biais d'un code d'accès, que les mineurs se trouvant dans le champ de diffusion ne voient ou n'entendent normalement pas ce programme et pour autant que ce programme soit identifié par la présence d'un symbole visuel dans le guide électronique des programmes.</w:t>
      </w:r>
    </w:p>
    <w:p w:rsidR="008B6AE6" w:rsidRPr="00254E9C" w:rsidRDefault="008B6AE6" w:rsidP="008B6AE6">
      <w:pPr>
        <w:ind w:left="426"/>
        <w:rPr>
          <w:rFonts w:ascii="Segoe UI" w:hAnsi="Segoe UI" w:cs="Segoe UI"/>
          <w:sz w:val="18"/>
          <w:szCs w:val="18"/>
          <w:highlight w:val="darkCyan"/>
        </w:rPr>
      </w:pPr>
    </w:p>
    <w:p w:rsidR="008B6AE6" w:rsidRPr="00254E9C" w:rsidRDefault="008B6AE6" w:rsidP="008B6AE6">
      <w:pPr>
        <w:ind w:left="426"/>
        <w:rPr>
          <w:rFonts w:ascii="Segoe UI" w:hAnsi="Segoe UI" w:cs="Segoe UI"/>
          <w:sz w:val="18"/>
          <w:szCs w:val="18"/>
        </w:rPr>
      </w:pPr>
      <w:r w:rsidRPr="00254E9C">
        <w:rPr>
          <w:rFonts w:ascii="Segoe UI" w:hAnsi="Segoe UI" w:cs="Segoe UI"/>
          <w:sz w:val="18"/>
          <w:szCs w:val="18"/>
          <w:highlight w:val="darkCyan"/>
        </w:rPr>
        <w:t>Le Gouvernement détermine les modalités d'application des a) et b). Il est par ailleurs habilité à imposer aux distributeurs de services les obligations qui, lorsqu'il est recouru à un système d'accès par code, sont nécessaires aux fins d'assurer l'effectivité des dispositions visées aux a) et b).</w:t>
      </w:r>
    </w:p>
    <w:p w:rsidR="008B6AE6" w:rsidRPr="00254E9C" w:rsidRDefault="008B6AE6" w:rsidP="008B6AE6">
      <w:pPr>
        <w:ind w:left="426"/>
        <w:rPr>
          <w:rFonts w:ascii="Segoe UI" w:hAnsi="Segoe UI" w:cs="Segoe UI"/>
          <w:color w:val="000000"/>
          <w:sz w:val="18"/>
          <w:szCs w:val="18"/>
        </w:rPr>
      </w:pPr>
    </w:p>
    <w:p w:rsidR="008B6AE6" w:rsidRPr="00941CD3" w:rsidRDefault="008B6AE6" w:rsidP="008B3543">
      <w:pPr>
        <w:numPr>
          <w:ilvl w:val="0"/>
          <w:numId w:val="25"/>
        </w:numPr>
        <w:tabs>
          <w:tab w:val="left" w:pos="360"/>
        </w:tabs>
        <w:rPr>
          <w:rFonts w:ascii="Segoe UI" w:hAnsi="Segoe UI" w:cs="Segoe UI"/>
          <w:color w:val="000000"/>
          <w:sz w:val="18"/>
        </w:rPr>
      </w:pPr>
      <w:r w:rsidRPr="00941CD3">
        <w:rPr>
          <w:rFonts w:ascii="Segoe UI" w:hAnsi="Segoe UI" w:cs="Segoe UI"/>
          <w:color w:val="000000"/>
          <w:sz w:val="18"/>
        </w:rPr>
        <w:t xml:space="preserve">des programmes qui favorisent un courant de pensée, de croyance ou d’opinion constituant une menace pour les libertés fondamentales garanties par la Constitution ou la Convention européenne des droits de l’homme ou visant à abuser de la crédulité du public.  </w:t>
      </w:r>
    </w:p>
    <w:p w:rsidR="008B6AE6" w:rsidRPr="00941CD3" w:rsidRDefault="008B6AE6" w:rsidP="008B6AE6">
      <w:pPr>
        <w:pStyle w:val="4"/>
        <w:rPr>
          <w:rFonts w:ascii="Segoe UI" w:hAnsi="Segoe UI" w:cs="Segoe UI"/>
        </w:rPr>
      </w:pPr>
      <w:r w:rsidRPr="00941CD3">
        <w:rPr>
          <w:rFonts w:ascii="Segoe UI" w:hAnsi="Segoe UI" w:cs="Segoe UI"/>
          <w:noProof/>
          <w:lang w:val="fr-BE" w:eastAsia="fr-BE"/>
        </w:rPr>
        <mc:AlternateContent>
          <mc:Choice Requires="wps">
            <w:drawing>
              <wp:anchor distT="0" distB="0" distL="0" distR="0" simplePos="0" relativeHeight="251662336"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29" type="#_x0000_t202" style="position:absolute;left:0;text-align:left;margin-left:522.1pt;margin-top:0;width:1.1pt;height:10.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yAkgIAACgFAAAOAAAAZHJzL2Uyb0RvYy54bWysVEtv3CAQvlfqf0DcN35kk6yteKM8ulWl&#10;9CGlvfTGAl6jYqDArp1U/e8dYL3Nppeqqg94gOHjm5lvuLwae4l23DqhVYOLkxwjrqhmQm0a/OXz&#10;arbAyHmiGJFa8QY/coevlq9fXQ6m5qXutGTcIgBRrh5MgzvvTZ1ljna8J+5EG65gs9W2Jx6mdpMx&#10;SwZA72VW5vl5NmjLjNWUOwerd2kTLyN+23LqP7at4x7JBgM3H0cbx3UYs+UlqTeWmE7QPQ3yDyx6&#10;IhRceoC6I56grRV/QPWCWu1060+o7jPdtoLyGANEU+QvonnoiOExFkiOM4c0uf8HSz/sPlkkWIPL&#10;C4wU6aFGX6FSiHHk+eg5gnVI0mBcDb4PBrz9eKNHKHYM2Jl7Tb85pPRtR9SGX1urh44TBiSLcDJ7&#10;djThuACyHt5rBpeRrdcRaGxtHzIIOUGADsV6PBQIiCAarjytLmCDwk5xWuaLWL+M1NNZY51/y3WP&#10;gtFgC+WP2GR373zgQurJJVzltBRsJaSME7tZ30qLdgSksopfOitNR9LqdJ1LrhHvCEOqgKR0wEzX&#10;pRXgDwTCXogk6uJHVZTz/KasZqvzxcVsvpqfzSC4xSwvqpvqPJ9X87vVz8CgmNedYIyrewF1Sa0C&#10;i3+ngX23JHVFlaKhwdVZeRaDO2K/D2sfax6+WMAXieqFh5aVom/w4uBE6lDzN4pB2KT2RMhkZ8f0&#10;Y8ogB9M/ZiUqJIgiycOP6zEq8nQS3lqzR5CM1VBTKD88N2B02j5hNEDrNth93xLLMZLvFMgu9Plk&#10;2MlYTwZRFI422GOUzFuf3oOtsWLTAXISttLXIM1WRN0EDScWwDxMoB1jDPunI/T783n0+v3ALX8B&#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J3RLICSAgAAKA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p>
    <w:p w:rsidR="008B6AE6" w:rsidRPr="00941CD3" w:rsidRDefault="008B6AE6" w:rsidP="008B6AE6">
      <w:pPr>
        <w:pStyle w:val="4"/>
        <w:jc w:val="center"/>
        <w:rPr>
          <w:rFonts w:ascii="Segoe UI" w:hAnsi="Segoe UI" w:cs="Segoe UI"/>
          <w:color w:val="000000"/>
          <w:sz w:val="18"/>
          <w:u w:val="none"/>
        </w:rPr>
      </w:pPr>
    </w:p>
    <w:p w:rsidR="008B6AE6" w:rsidRPr="00941CD3" w:rsidRDefault="008B6AE6" w:rsidP="008B6AE6">
      <w:pPr>
        <w:pStyle w:val="4"/>
        <w:jc w:val="center"/>
        <w:outlineLvl w:val="0"/>
        <w:rPr>
          <w:rFonts w:ascii="Segoe UI" w:hAnsi="Segoe UI" w:cs="Segoe UI"/>
          <w:b w:val="0"/>
          <w:sz w:val="18"/>
          <w:u w:val="none"/>
        </w:rPr>
      </w:pPr>
      <w:r w:rsidRPr="00941CD3">
        <w:rPr>
          <w:rFonts w:ascii="Segoe UI" w:hAnsi="Segoe UI" w:cs="Segoe UI"/>
          <w:sz w:val="18"/>
          <w:u w:val="none"/>
        </w:rPr>
        <w:t>Chapitre III – La communication commerciale</w:t>
      </w:r>
      <w:r w:rsidRPr="00941CD3">
        <w:rPr>
          <w:rStyle w:val="Appelnotedebasdep"/>
          <w:rFonts w:ascii="Segoe UI" w:hAnsi="Segoe UI" w:cs="Segoe UI"/>
          <w:b w:val="0"/>
          <w:sz w:val="18"/>
          <w:u w:val="none"/>
        </w:rPr>
        <w:footnoteReference w:id="88"/>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i/>
          <w:sz w:val="18"/>
        </w:rPr>
      </w:pPr>
      <w:r w:rsidRPr="00941CD3">
        <w:rPr>
          <w:rFonts w:ascii="Segoe UI" w:hAnsi="Segoe UI" w:cs="Segoe UI"/>
          <w:i/>
          <w:sz w:val="18"/>
        </w:rPr>
        <w:t>Section première – Règles générales pour les services linéaires et non linéaires</w:t>
      </w:r>
      <w:r w:rsidRPr="00941CD3">
        <w:rPr>
          <w:rStyle w:val="Appelnotedebasdep"/>
          <w:rFonts w:ascii="Segoe UI" w:hAnsi="Segoe UI" w:cs="Segoe UI"/>
          <w:b w:val="0"/>
          <w:sz w:val="18"/>
        </w:rPr>
        <w:footnoteReference w:id="89"/>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10.</w:t>
      </w:r>
      <w:r w:rsidRPr="00941CD3">
        <w:rPr>
          <w:rStyle w:val="Appelnotedebasdep"/>
          <w:rFonts w:ascii="Segoe UI" w:hAnsi="Segoe UI" w:cs="Segoe UI"/>
          <w:b w:val="0"/>
          <w:sz w:val="18"/>
          <w:u w:val="none"/>
        </w:rPr>
        <w:footnoteReference w:id="90"/>
      </w:r>
    </w:p>
    <w:p w:rsidR="008B6AE6" w:rsidRPr="00941CD3" w:rsidRDefault="008B6AE6" w:rsidP="008B6AE6">
      <w:pPr>
        <w:ind w:left="567" w:hanging="567"/>
        <w:rPr>
          <w:rFonts w:ascii="Segoe UI" w:hAnsi="Segoe UI" w:cs="Segoe UI"/>
          <w:b/>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La communication </w:t>
      </w:r>
      <w:r w:rsidRPr="00941CD3">
        <w:rPr>
          <w:rFonts w:ascii="Segoe UI" w:hAnsi="Segoe UI" w:cs="Segoe UI"/>
          <w:sz w:val="18"/>
        </w:rPr>
        <w:t>commerciale ne</w:t>
      </w:r>
      <w:r w:rsidRPr="00941CD3">
        <w:rPr>
          <w:rFonts w:ascii="Segoe UI" w:hAnsi="Segoe UI" w:cs="Segoe UI"/>
          <w:color w:val="000000"/>
          <w:sz w:val="18"/>
        </w:rPr>
        <w:t xml:space="preserve"> peut être contraire aux lois, aux décrets, aux arrêtés ou aux règlements du Collège d’avis du CSA visés à l’article </w:t>
      </w:r>
      <w:r w:rsidRPr="00941CD3">
        <w:rPr>
          <w:rFonts w:ascii="Segoe UI" w:hAnsi="Segoe UI" w:cs="Segoe UI"/>
          <w:sz w:val="18"/>
          <w:szCs w:val="18"/>
        </w:rPr>
        <w:t>135</w:t>
      </w: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00895015" w:rsidRPr="00895015">
        <w:rPr>
          <w:rFonts w:ascii="Segoe UI" w:hAnsi="Segoe UI" w:cs="Segoe UI"/>
          <w:strike/>
          <w:color w:val="FFFFFF" w:themeColor="background1"/>
          <w:sz w:val="18"/>
          <w:highlight w:val="blue"/>
        </w:rPr>
        <w:t>5</w:t>
      </w:r>
      <w:r w:rsidR="00895015">
        <w:rPr>
          <w:rFonts w:ascii="Segoe UI" w:hAnsi="Segoe UI" w:cs="Segoe UI"/>
          <w:strike/>
          <w:color w:val="FFFFFF" w:themeColor="background1"/>
          <w:sz w:val="18"/>
        </w:rPr>
        <w:t xml:space="preserve"> </w:t>
      </w:r>
      <w:r w:rsidR="00895015" w:rsidRPr="00895015">
        <w:rPr>
          <w:rFonts w:ascii="Segoe UI" w:hAnsi="Segoe UI" w:cs="Segoe UI"/>
          <w:color w:val="FFFFFF" w:themeColor="background1"/>
          <w:sz w:val="18"/>
          <w:highlight w:val="blue"/>
        </w:rPr>
        <w:t>2</w:t>
      </w:r>
      <w:r w:rsidR="00895015" w:rsidRPr="00941CD3">
        <w:rPr>
          <w:rFonts w:ascii="Segoe UI" w:hAnsi="Segoe UI" w:cs="Segoe UI"/>
          <w:sz w:val="18"/>
        </w:rPr>
        <w:t>°</w:t>
      </w:r>
      <w:r w:rsidR="00895015">
        <w:rPr>
          <w:rFonts w:ascii="Segoe UI" w:hAnsi="Segoe UI" w:cs="Segoe UI"/>
          <w:sz w:val="18"/>
        </w:rPr>
        <w:t xml:space="preserve"> </w:t>
      </w:r>
      <w:r w:rsidRPr="00941CD3">
        <w:rPr>
          <w:rFonts w:ascii="Segoe UI" w:hAnsi="Segoe UI" w:cs="Segoe UI"/>
          <w:color w:val="000000"/>
          <w:sz w:val="18"/>
        </w:rPr>
        <w:t>et approuvés par le Gouvernement, qui réglementent la publicité en général ou la publicité pour certains produits ou services.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w:t>
      </w:r>
      <w:r w:rsidRPr="00941CD3">
        <w:rPr>
          <w:rStyle w:val="Appelnotedebasdep"/>
          <w:rFonts w:ascii="Segoe UI" w:hAnsi="Segoe UI" w:cs="Segoe UI"/>
          <w:b w:val="0"/>
          <w:sz w:val="18"/>
          <w:u w:val="none"/>
        </w:rPr>
        <w:footnoteReference w:id="91"/>
      </w:r>
    </w:p>
    <w:p w:rsidR="008B6AE6" w:rsidRPr="00941CD3" w:rsidRDefault="008B6AE6" w:rsidP="008B6AE6">
      <w:pPr>
        <w:ind w:left="567" w:hanging="567"/>
        <w:rPr>
          <w:rFonts w:ascii="Segoe UI" w:hAnsi="Segoe UI" w:cs="Segoe UI"/>
          <w:b/>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La communication commerciale ne peut pas :</w:t>
      </w:r>
    </w:p>
    <w:p w:rsidR="008B6AE6" w:rsidRPr="00941CD3" w:rsidRDefault="008B6AE6" w:rsidP="008B6AE6">
      <w:pPr>
        <w:ind w:left="567" w:hanging="567"/>
        <w:rPr>
          <w:rFonts w:ascii="Segoe UI" w:hAnsi="Segoe UI" w:cs="Segoe UI"/>
          <w:sz w:val="18"/>
        </w:rPr>
      </w:pP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porter atteinte au respect de la dignité humaine</w:t>
      </w:r>
      <w:r>
        <w:rPr>
          <w:rFonts w:ascii="Segoe UI" w:hAnsi="Segoe UI" w:cs="Segoe UI"/>
          <w:sz w:val="18"/>
        </w:rPr>
        <w:t xml:space="preserve"> </w:t>
      </w:r>
      <w:r w:rsidRPr="00353A17">
        <w:rPr>
          <w:rFonts w:ascii="Segoe UI" w:hAnsi="Segoe UI" w:cs="Segoe UI"/>
          <w:color w:val="FFFFFF"/>
          <w:sz w:val="18"/>
          <w:highlight w:val="black"/>
        </w:rPr>
        <w:t>ainsi qu’au respect de l’égalité entre les femmes et les hommes</w:t>
      </w:r>
      <w:r w:rsidRPr="00941CD3">
        <w:rPr>
          <w:rFonts w:ascii="Segoe UI" w:hAnsi="Segoe UI" w:cs="Segoe UI"/>
          <w:sz w:val="18"/>
        </w:rPr>
        <w:t>;</w:t>
      </w: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comporter ou promouvoir de discrimination en raison de la prétendue race, de l’origine ethnique, du sexe, de l’orientation sexuelle, de la nationalité, d’un handicap ou de l’âge;</w:t>
      </w: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attenter à des convictions religieuses, philosophiques ou politiques;</w:t>
      </w: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encourager des comportements préjudiciables à la santé ou à la sécurité, notamment par la mise en valeur de comportements violents;</w:t>
      </w: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encourager des comportements gravement préjudiciables à la protection de l'environnement;</w:t>
      </w: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contrevenir aux règles relatives à la propriété littéraire, artistique et industrielle et aux droits de la personne sur son image;</w:t>
      </w: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contenir des références à une personne ou une institution déterminée, de déclarations ou attestations émanant d'elles, sans leur autorisation ou celle de leurs ayants droit.</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12.</w:t>
      </w:r>
      <w:r w:rsidRPr="00941CD3">
        <w:rPr>
          <w:rStyle w:val="Appelnotedebasdep"/>
          <w:rFonts w:ascii="Segoe UI" w:hAnsi="Segoe UI" w:cs="Segoe UI"/>
          <w:b w:val="0"/>
          <w:sz w:val="18"/>
          <w:u w:val="none"/>
        </w:rPr>
        <w:footnoteReference w:id="92"/>
      </w:r>
    </w:p>
    <w:p w:rsidR="008B6AE6" w:rsidRPr="00941CD3" w:rsidRDefault="008B6AE6" w:rsidP="008B6AE6">
      <w:pPr>
        <w:ind w:left="567" w:hanging="567"/>
        <w:rPr>
          <w:rFonts w:ascii="Segoe UI" w:hAnsi="Segoe UI" w:cs="Segoe UI"/>
          <w:b/>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xml:space="preserve"> §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r>
      <w:r w:rsidRPr="00D31718">
        <w:rPr>
          <w:rFonts w:ascii="Segoe UI" w:hAnsi="Segoe UI" w:cs="Segoe UI"/>
          <w:strike/>
          <w:sz w:val="18"/>
          <w:szCs w:val="18"/>
          <w:highlight w:val="red"/>
        </w:rPr>
        <w:t>La communication commerciale ne peut avoir pour objet ni les partis politiques, ni les organisations représentatives des employeurs ou des travailleurs</w:t>
      </w:r>
      <w:r w:rsidRPr="00D31718">
        <w:rPr>
          <w:rStyle w:val="Appelnotedebasdep"/>
          <w:rFonts w:ascii="Segoe UI" w:hAnsi="Segoe UI" w:cs="Segoe UI"/>
          <w:sz w:val="18"/>
          <w:szCs w:val="18"/>
          <w:highlight w:val="red"/>
        </w:rPr>
        <w:footnoteReference w:id="93"/>
      </w:r>
      <w:r w:rsidRPr="00D31718">
        <w:rPr>
          <w:rFonts w:ascii="Segoe UI" w:hAnsi="Segoe UI" w:cs="Segoe UI"/>
          <w:sz w:val="18"/>
          <w:szCs w:val="18"/>
          <w:highlight w:val="red"/>
        </w:rPr>
        <w:t>.</w:t>
      </w:r>
      <w:r w:rsidRPr="00941CD3">
        <w:rPr>
          <w:rFonts w:ascii="Segoe UI" w:hAnsi="Segoe UI" w:cs="Segoe UI"/>
          <w:color w:val="000000"/>
          <w:sz w:val="18"/>
        </w:rPr>
        <w:t xml:space="preserve"> Elle ne peut porter sur l'adhésion à une croyance religieuse ou philosophique.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t xml:space="preserve">La communication </w:t>
      </w:r>
      <w:r w:rsidRPr="00941CD3">
        <w:rPr>
          <w:rFonts w:ascii="Segoe UI" w:hAnsi="Segoe UI" w:cs="Segoe UI"/>
          <w:color w:val="auto"/>
          <w:sz w:val="18"/>
        </w:rPr>
        <w:t>commerciale</w:t>
      </w:r>
      <w:r w:rsidRPr="00941CD3">
        <w:rPr>
          <w:rFonts w:ascii="Segoe UI" w:hAnsi="Segoe UI" w:cs="Segoe UI"/>
          <w:sz w:val="18"/>
        </w:rPr>
        <w:t xml:space="preserve"> ne peut avoir trait à des biens ou des services que le Gouvernement désigne par arrêté, sauf dans les conditions fixées par lui, ni être contraire aux lois, arrêtés et directives européennes relatives à la publicité pour certains biens ou services.</w:t>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w:t>
      </w:r>
      <w:r w:rsidRPr="00941CD3">
        <w:rPr>
          <w:rStyle w:val="Appelnotedebasdep"/>
          <w:rFonts w:ascii="Segoe UI" w:hAnsi="Segoe UI" w:cs="Segoe UI"/>
          <w:b w:val="0"/>
          <w:sz w:val="18"/>
          <w:u w:val="none"/>
        </w:rPr>
        <w:footnoteReference w:id="94"/>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La communication </w:t>
      </w:r>
      <w:r w:rsidRPr="00941CD3">
        <w:rPr>
          <w:rFonts w:ascii="Segoe UI" w:hAnsi="Segoe UI" w:cs="Segoe UI"/>
          <w:sz w:val="18"/>
        </w:rPr>
        <w:t>commerciale ne</w:t>
      </w:r>
      <w:r w:rsidRPr="00941CD3">
        <w:rPr>
          <w:rFonts w:ascii="Segoe UI" w:hAnsi="Segoe UI" w:cs="Segoe UI"/>
          <w:color w:val="000000"/>
          <w:sz w:val="18"/>
        </w:rPr>
        <w:t xml:space="preserve"> doit pas porter un préjudice </w:t>
      </w:r>
      <w:r w:rsidRPr="00A92501">
        <w:rPr>
          <w:rFonts w:ascii="Segoe UI" w:hAnsi="Segoe UI" w:cs="Segoe UI"/>
          <w:strike/>
          <w:color w:val="FFFFFF" w:themeColor="background1"/>
          <w:sz w:val="18"/>
          <w:highlight w:val="blue"/>
        </w:rPr>
        <w:t>moral ou physique aux mineurs et doit, de ce fait,</w:t>
      </w:r>
      <w:r w:rsidRPr="00941CD3">
        <w:rPr>
          <w:rFonts w:ascii="Segoe UI" w:hAnsi="Segoe UI" w:cs="Segoe UI"/>
          <w:b/>
          <w:color w:val="000000"/>
          <w:sz w:val="18"/>
        </w:rPr>
        <w:t xml:space="preserve"> </w:t>
      </w:r>
      <w:r w:rsidR="00A92501" w:rsidRPr="00A92501">
        <w:rPr>
          <w:rFonts w:ascii="Segoe UI" w:hAnsi="Segoe UI" w:cs="Segoe UI"/>
          <w:color w:val="FFFFFF" w:themeColor="background1"/>
          <w:sz w:val="18"/>
          <w:highlight w:val="blue"/>
        </w:rPr>
        <w:t>physique, mental ou moral aux mineurs et doit notamment dans ce cadre</w:t>
      </w:r>
      <w:r w:rsidR="00A92501" w:rsidRPr="00A92501">
        <w:rPr>
          <w:rFonts w:ascii="Segoe UI" w:hAnsi="Segoe UI" w:cs="Segoe UI"/>
          <w:color w:val="FFFFFF" w:themeColor="background1"/>
          <w:sz w:val="18"/>
        </w:rPr>
        <w:t xml:space="preserve"> </w:t>
      </w:r>
      <w:r w:rsidRPr="00941CD3">
        <w:rPr>
          <w:rFonts w:ascii="Segoe UI" w:hAnsi="Segoe UI" w:cs="Segoe UI"/>
          <w:color w:val="000000"/>
          <w:sz w:val="18"/>
        </w:rPr>
        <w:t>respecter les critères suivants pour leur protection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numPr>
          <w:ilvl w:val="0"/>
          <w:numId w:val="12"/>
        </w:numPr>
        <w:tabs>
          <w:tab w:val="left" w:pos="360"/>
        </w:tabs>
        <w:outlineLvl w:val="0"/>
        <w:rPr>
          <w:rFonts w:ascii="Segoe UI" w:hAnsi="Segoe UI" w:cs="Segoe UI"/>
          <w:color w:val="000000"/>
          <w:sz w:val="18"/>
        </w:rPr>
      </w:pPr>
      <w:r w:rsidRPr="00941CD3">
        <w:rPr>
          <w:rFonts w:ascii="Segoe UI" w:hAnsi="Segoe UI" w:cs="Segoe UI"/>
          <w:color w:val="000000"/>
          <w:sz w:val="18"/>
        </w:rPr>
        <w:t xml:space="preserve">elle ne doit pas inciter directement les mineurs à l'achat </w:t>
      </w:r>
      <w:r w:rsidRPr="00941CD3">
        <w:rPr>
          <w:rFonts w:ascii="Segoe UI" w:hAnsi="Segoe UI" w:cs="Segoe UI"/>
          <w:sz w:val="18"/>
        </w:rPr>
        <w:t>ou à la location</w:t>
      </w:r>
      <w:r w:rsidRPr="00941CD3">
        <w:rPr>
          <w:rFonts w:ascii="Segoe UI" w:hAnsi="Segoe UI" w:cs="Segoe UI"/>
          <w:color w:val="000000"/>
          <w:sz w:val="18"/>
        </w:rPr>
        <w:t xml:space="preserve"> d'un produit ou d'un service, en exploitant leur inexpérience ou leur crédulité;</w:t>
      </w:r>
    </w:p>
    <w:p w:rsidR="008B6AE6" w:rsidRPr="00941CD3" w:rsidRDefault="008B6AE6" w:rsidP="008B6AE6">
      <w:pPr>
        <w:numPr>
          <w:ilvl w:val="0"/>
          <w:numId w:val="12"/>
        </w:numPr>
        <w:tabs>
          <w:tab w:val="left" w:pos="360"/>
        </w:tabs>
        <w:outlineLvl w:val="0"/>
        <w:rPr>
          <w:rFonts w:ascii="Segoe UI" w:hAnsi="Segoe UI" w:cs="Segoe UI"/>
          <w:color w:val="000000"/>
          <w:sz w:val="18"/>
        </w:rPr>
      </w:pPr>
      <w:r w:rsidRPr="00941CD3">
        <w:rPr>
          <w:rFonts w:ascii="Segoe UI" w:hAnsi="Segoe UI" w:cs="Segoe UI"/>
          <w:color w:val="000000"/>
          <w:sz w:val="18"/>
        </w:rPr>
        <w:t>elle ne doit pas inciter directement les mineurs à persuader leurs parents ou des tiers d'acheter les produits ou les services concernés;</w:t>
      </w:r>
    </w:p>
    <w:p w:rsidR="008B6AE6" w:rsidRPr="00941CD3" w:rsidRDefault="008B6AE6" w:rsidP="008B6AE6">
      <w:pPr>
        <w:numPr>
          <w:ilvl w:val="0"/>
          <w:numId w:val="12"/>
        </w:numPr>
        <w:tabs>
          <w:tab w:val="left" w:pos="360"/>
        </w:tabs>
        <w:outlineLvl w:val="0"/>
        <w:rPr>
          <w:rFonts w:ascii="Segoe UI" w:hAnsi="Segoe UI" w:cs="Segoe UI"/>
          <w:color w:val="000000"/>
          <w:sz w:val="18"/>
        </w:rPr>
      </w:pPr>
      <w:r w:rsidRPr="00941CD3">
        <w:rPr>
          <w:rFonts w:ascii="Segoe UI" w:hAnsi="Segoe UI" w:cs="Segoe UI"/>
          <w:color w:val="000000"/>
          <w:sz w:val="18"/>
        </w:rPr>
        <w:t>elle ne doit pas exploiter la confiance particulière que les mineurs ont dans leurs parents, leurs enseignants ou d'autres personnes;</w:t>
      </w:r>
    </w:p>
    <w:p w:rsidR="008B6AE6" w:rsidRPr="00941CD3" w:rsidRDefault="008B6AE6" w:rsidP="008B6AE6">
      <w:pPr>
        <w:numPr>
          <w:ilvl w:val="0"/>
          <w:numId w:val="12"/>
        </w:numPr>
        <w:tabs>
          <w:tab w:val="left" w:pos="360"/>
        </w:tabs>
        <w:outlineLvl w:val="0"/>
        <w:rPr>
          <w:rFonts w:ascii="Segoe UI" w:hAnsi="Segoe UI" w:cs="Segoe UI"/>
          <w:color w:val="000000"/>
          <w:sz w:val="18"/>
        </w:rPr>
      </w:pPr>
      <w:r w:rsidRPr="00941CD3">
        <w:rPr>
          <w:rFonts w:ascii="Segoe UI" w:hAnsi="Segoe UI" w:cs="Segoe UI"/>
          <w:color w:val="000000"/>
          <w:sz w:val="18"/>
        </w:rPr>
        <w:t>elle ne doit pas, sans motif, présenter des mineurs en situation dangereuse.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w:t>
      </w:r>
      <w:r w:rsidRPr="00941CD3">
        <w:rPr>
          <w:rStyle w:val="Appelnotedebasdep"/>
          <w:rFonts w:ascii="Segoe UI" w:hAnsi="Segoe UI" w:cs="Segoe UI"/>
          <w:b w:val="0"/>
          <w:sz w:val="18"/>
          <w:u w:val="none"/>
        </w:rPr>
        <w:footnoteReference w:id="95"/>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tabs>
          <w:tab w:val="left" w:pos="7088"/>
        </w:tabs>
        <w:autoSpaceDE/>
        <w:ind w:left="567" w:hanging="567"/>
        <w:rPr>
          <w:rFonts w:ascii="Segoe UI" w:hAnsi="Segoe UI" w:cs="Segoe UI"/>
          <w:color w:val="auto"/>
          <w:sz w:val="18"/>
        </w:rPr>
      </w:pPr>
      <w:r w:rsidRPr="00941CD3">
        <w:rPr>
          <w:rFonts w:ascii="Segoe UI" w:hAnsi="Segoe UI" w:cs="Segoe UI"/>
          <w:color w:val="auto"/>
          <w:sz w:val="18"/>
        </w:rPr>
        <w:t>§ 1</w:t>
      </w:r>
      <w:r w:rsidRPr="00941CD3">
        <w:rPr>
          <w:rFonts w:ascii="Segoe UI" w:hAnsi="Segoe UI" w:cs="Segoe UI"/>
          <w:color w:val="auto"/>
          <w:sz w:val="18"/>
          <w:vertAlign w:val="superscript"/>
        </w:rPr>
        <w:t>er</w:t>
      </w:r>
      <w:r w:rsidRPr="00941CD3">
        <w:rPr>
          <w:rFonts w:ascii="Segoe UI" w:hAnsi="Segoe UI" w:cs="Segoe UI"/>
          <w:color w:val="auto"/>
          <w:sz w:val="18"/>
        </w:rPr>
        <w:t xml:space="preserve">. </w:t>
      </w:r>
      <w:r w:rsidRPr="00941CD3">
        <w:rPr>
          <w:rFonts w:ascii="Segoe UI" w:hAnsi="Segoe UI" w:cs="Segoe UI"/>
          <w:color w:val="auto"/>
          <w:sz w:val="18"/>
        </w:rPr>
        <w:tab/>
        <w:t xml:space="preserve">La communication commerciale doit être aisément identifiable comme telle. Elle doit être nettement distincte des autres programmes ou séquences de programme grâce à des moyens optiques ou acoustiques clairement identifiables.  </w:t>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La communication commerciale ne peut pas utiliser des techniques subliminales.</w:t>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3.  </w:t>
      </w:r>
      <w:r w:rsidRPr="00941CD3">
        <w:rPr>
          <w:rFonts w:ascii="Segoe UI" w:hAnsi="Segoe UI" w:cs="Segoe UI"/>
          <w:color w:val="auto"/>
          <w:sz w:val="18"/>
        </w:rPr>
        <w:tab/>
        <w:t>Le volume sonore des spots de communication commerciale, ainsi que des écrans qui les précèdent ou qui les suivent, ne doit pas faire intentionnellement l’objet d’une variation, par quelque moyen que ce soit, par rapport au reste des programmes.</w:t>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4.  </w:t>
      </w:r>
      <w:r w:rsidRPr="00941CD3">
        <w:rPr>
          <w:rFonts w:ascii="Segoe UI" w:hAnsi="Segoe UI" w:cs="Segoe UI"/>
          <w:color w:val="auto"/>
          <w:sz w:val="18"/>
        </w:rPr>
        <w:tab/>
        <w:t>Toute référence directe ou indirecte dans la communication commerciale à un programme ou à une séquence de programme de nature à créer la confusion quant au caractère commercial de la communication est interdite.</w:t>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5.   </w:t>
      </w:r>
      <w:r w:rsidRPr="00941CD3">
        <w:rPr>
          <w:rFonts w:ascii="Segoe UI" w:hAnsi="Segoe UI" w:cs="Segoe UI"/>
          <w:sz w:val="18"/>
        </w:rPr>
        <w:tab/>
        <w:t>La deuxième phrase du § 1</w:t>
      </w:r>
      <w:r w:rsidRPr="00941CD3">
        <w:rPr>
          <w:rFonts w:ascii="Segoe UI" w:hAnsi="Segoe UI" w:cs="Segoe UI"/>
          <w:sz w:val="18"/>
          <w:vertAlign w:val="superscript"/>
        </w:rPr>
        <w:t>er</w:t>
      </w:r>
      <w:r w:rsidRPr="00941CD3">
        <w:rPr>
          <w:rFonts w:ascii="Segoe UI" w:hAnsi="Segoe UI" w:cs="Segoe UI"/>
          <w:sz w:val="18"/>
        </w:rPr>
        <w:t xml:space="preserve"> n’est pas applicable au parrainage, à la publicité virtuelle et au placement de produit.  Le § 4 n’est pas applicable au parrainage et à l’autopromotion.</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6.</w:t>
      </w:r>
      <w:r w:rsidRPr="00941CD3">
        <w:rPr>
          <w:rFonts w:ascii="Segoe UI" w:hAnsi="Segoe UI" w:cs="Segoe UI"/>
          <w:sz w:val="18"/>
        </w:rPr>
        <w:tab/>
        <w:t>La communication commerciale clandestine est interdite.</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15.</w:t>
      </w:r>
      <w:r w:rsidRPr="00941CD3">
        <w:rPr>
          <w:rStyle w:val="Appelnotedebasdep"/>
          <w:rFonts w:ascii="Segoe UI" w:hAnsi="Segoe UI" w:cs="Segoe UI"/>
          <w:sz w:val="18"/>
          <w:u w:val="none"/>
        </w:rPr>
        <w:footnoteReference w:id="96"/>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Sauf pour ce qui concerne le parrainage, le placement de produit et l’autopromotion, les éditeurs de services ne peuvent limiter la communication commerciale à des biens ou des services d’un seul groupe commercial ou financier, ni accorder une exclusivité pour la publicité d'un produit déterminé ou d'un service déterminé.</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Titre5"/>
        <w:tabs>
          <w:tab w:val="num" w:pos="0"/>
        </w:tabs>
        <w:ind w:left="0"/>
        <w:rPr>
          <w:rFonts w:ascii="Segoe UI" w:hAnsi="Segoe UI" w:cs="Segoe UI"/>
          <w:color w:val="000000"/>
          <w:sz w:val="18"/>
        </w:rPr>
      </w:pPr>
      <w:r w:rsidRPr="00941CD3">
        <w:rPr>
          <w:rFonts w:ascii="Segoe UI" w:hAnsi="Segoe UI" w:cs="Segoe UI"/>
          <w:color w:val="000000"/>
          <w:sz w:val="18"/>
        </w:rPr>
        <w:t>Art. 16.</w:t>
      </w:r>
      <w:r w:rsidRPr="00941CD3">
        <w:rPr>
          <w:rStyle w:val="Appelnotedebasdep"/>
          <w:rFonts w:ascii="Segoe UI" w:hAnsi="Segoe UI" w:cs="Segoe UI"/>
          <w:b w:val="0"/>
          <w:sz w:val="18"/>
        </w:rPr>
        <w:footnoteReference w:id="97"/>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 xml:space="preserve">Les éditeurs de services qui diffusent de la publicité en faveur des médicaments et traitements médicaux ou en faveur des boissons alcoolisées doivent mettre gratuitement à la disposition du Gouvernement, selon des modalités à convenir après concertation avec les éditeurs de services concernés, des espaces publicitaires destinés à la </w:t>
      </w:r>
      <w:r w:rsidRPr="00941CD3">
        <w:rPr>
          <w:rFonts w:ascii="Segoe UI" w:hAnsi="Segoe UI" w:cs="Segoe UI"/>
          <w:sz w:val="18"/>
        </w:rPr>
        <w:lastRenderedPageBreak/>
        <w:t>diffusion de campagnes d'éducation pour la santé, égaux à ceux consacrés à la publicité en faveur desdits produits ou services.</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17.</w:t>
      </w:r>
      <w:r w:rsidRPr="00941CD3">
        <w:rPr>
          <w:rStyle w:val="Appelnotedebasdep"/>
          <w:rFonts w:ascii="Segoe UI" w:hAnsi="Segoe UI" w:cs="Segoe UI"/>
          <w:sz w:val="18"/>
        </w:rPr>
        <w:footnoteReference w:id="98"/>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Pour les programmes et séquences de programmes de jeu et de concours avec remise de lots sous la forme de produits ou services aux participants ou aux téléspectateurs, ces produits ou services peuvent apparaître à l’écran ou être cités au cours du programme considéré, à condition que leur présentation ne soit accompagnée ni d’argumentation, ni de mise en valeur qui soient destinées à inciter à la consommation ou à l’achat direct de ces produits ou services.</w:t>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jc w:val="center"/>
        <w:rPr>
          <w:rFonts w:ascii="Segoe UI" w:hAnsi="Segoe UI" w:cs="Segoe UI"/>
          <w:i/>
          <w:sz w:val="18"/>
          <w:u w:val="none"/>
        </w:rPr>
      </w:pPr>
      <w:r w:rsidRPr="00941CD3">
        <w:rPr>
          <w:rFonts w:ascii="Segoe UI" w:hAnsi="Segoe UI" w:cs="Segoe UI"/>
          <w:i/>
          <w:sz w:val="18"/>
          <w:u w:val="none"/>
        </w:rPr>
        <w:t>Section II  - Règles particulières pour les services télévisuels linéaires et non linéaires</w:t>
      </w:r>
      <w:r w:rsidRPr="00941CD3">
        <w:rPr>
          <w:rStyle w:val="Appelnotedebasdep"/>
          <w:rFonts w:ascii="Segoe UI" w:hAnsi="Segoe UI" w:cs="Segoe UI"/>
          <w:b w:val="0"/>
          <w:sz w:val="18"/>
          <w:u w:val="none"/>
        </w:rPr>
        <w:footnoteReference w:id="99"/>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18.</w:t>
      </w:r>
      <w:r w:rsidRPr="00941CD3">
        <w:rPr>
          <w:rStyle w:val="Appelnotedebasdep"/>
          <w:rFonts w:ascii="Segoe UI" w:hAnsi="Segoe UI" w:cs="Segoe UI"/>
          <w:b w:val="0"/>
          <w:sz w:val="18"/>
          <w:u w:val="none"/>
        </w:rPr>
        <w:footnoteReference w:id="100"/>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w:t>
      </w:r>
      <w:r w:rsidRPr="00941CD3">
        <w:rPr>
          <w:rFonts w:ascii="Segoe UI" w:hAnsi="Segoe UI" w:cs="Segoe UI"/>
          <w:sz w:val="18"/>
        </w:rPr>
        <w:tab/>
        <w:t>Sans préjudice des conditions fixées aux § 2 et § 3, la publicité, le télé-achat et l’autopromotion peuvent être insérés dans les programmes à la condition de ne pas porter atteinte à l'intégrité et à la valeur de ces  programmes en tenant compte de leurs interruptions naturelles ainsi que de leur durée et de leur nature, et de manière à ce qu'il ne soit pas porté préjudice aux droits des ayants droit.</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La diffusion d’œuvres de fiction cinématographique, d’œuvres de fiction télévisuelle - à l'exclusion des séries et des feuilletons -, de programmes d'actualités, de documentaires, de programmes religieux et de programmes de morale non confessionnelle, peut être interrompue par la publicité, le télé-achat et l’autopromotion une fois par tranche de trente minutes au moins.</w:t>
      </w:r>
    </w:p>
    <w:p w:rsidR="008B6AE6" w:rsidRPr="00941CD3" w:rsidRDefault="008B6AE6" w:rsidP="008B6AE6">
      <w:pPr>
        <w:ind w:left="567"/>
        <w:rPr>
          <w:rFonts w:ascii="Segoe UI" w:hAnsi="Segoe UI" w:cs="Segoe UI"/>
          <w:strike/>
          <w:sz w:val="18"/>
        </w:rPr>
      </w:pPr>
    </w:p>
    <w:p w:rsidR="008B6AE6" w:rsidRPr="00CC6DB1" w:rsidRDefault="008B6AE6" w:rsidP="008B6AE6">
      <w:pPr>
        <w:ind w:left="567"/>
        <w:rPr>
          <w:rFonts w:ascii="Segoe UI" w:hAnsi="Segoe UI" w:cs="Segoe UI"/>
          <w:strike/>
          <w:sz w:val="18"/>
          <w:highlight w:val="darkGreen"/>
        </w:rPr>
      </w:pPr>
      <w:r w:rsidRPr="00CC6DB1">
        <w:rPr>
          <w:rFonts w:ascii="Segoe UI" w:hAnsi="Segoe UI" w:cs="Segoe UI"/>
          <w:strike/>
          <w:sz w:val="18"/>
          <w:highlight w:val="darkGreen"/>
        </w:rPr>
        <w:t>Toutefois, dans les services édités par la RTBF et par les télévisions locales, la publicité et l’autopromotion ne peuvent interrompre ni une œuvre de fiction cinématographique, ni une œuvre dont l’auteur veut conserver l’intégrité, ni une séquence d’un programme.</w:t>
      </w:r>
    </w:p>
    <w:p w:rsidR="008B6AE6" w:rsidRPr="00CC6DB1" w:rsidRDefault="008B6AE6" w:rsidP="008B6AE6">
      <w:pPr>
        <w:ind w:left="567" w:hanging="567"/>
        <w:rPr>
          <w:rFonts w:ascii="Segoe UI" w:hAnsi="Segoe UI" w:cs="Segoe UI"/>
          <w:strike/>
          <w:sz w:val="18"/>
          <w:highlight w:val="darkGreen"/>
        </w:rPr>
      </w:pPr>
    </w:p>
    <w:p w:rsidR="008B6AE6" w:rsidRPr="00D43729" w:rsidRDefault="008B6AE6" w:rsidP="008B6AE6">
      <w:pPr>
        <w:pStyle w:val="Retraitcorpsdetexte"/>
        <w:tabs>
          <w:tab w:val="left" w:pos="7655"/>
          <w:tab w:val="left" w:pos="8080"/>
          <w:tab w:val="left" w:pos="8505"/>
          <w:tab w:val="left" w:pos="8789"/>
        </w:tabs>
        <w:ind w:left="567"/>
        <w:rPr>
          <w:rFonts w:ascii="Segoe UI" w:hAnsi="Segoe UI" w:cs="Segoe UI"/>
          <w:color w:val="auto"/>
          <w:sz w:val="18"/>
          <w:szCs w:val="18"/>
        </w:rPr>
      </w:pPr>
      <w:r w:rsidRPr="00CC6DB1">
        <w:rPr>
          <w:rFonts w:ascii="Segoe UI" w:hAnsi="Segoe UI" w:cs="Segoe UI"/>
          <w:strike/>
          <w:color w:val="auto"/>
          <w:sz w:val="18"/>
          <w:szCs w:val="18"/>
          <w:highlight w:val="darkGreen"/>
        </w:rPr>
        <w:t>Par dérogation à l'alinéa précédent, jusqu'au 31 décembre 2014</w:t>
      </w:r>
      <w:r w:rsidRPr="00CC6DB1">
        <w:rPr>
          <w:rStyle w:val="Appelnotedebasdep"/>
          <w:rFonts w:ascii="Segoe UI" w:hAnsi="Segoe UI" w:cs="Segoe UI"/>
          <w:strike/>
          <w:color w:val="auto"/>
          <w:sz w:val="18"/>
          <w:szCs w:val="18"/>
          <w:highlight w:val="darkGreen"/>
        </w:rPr>
        <w:footnoteReference w:id="101"/>
      </w:r>
      <w:r w:rsidRPr="00CC6DB1">
        <w:rPr>
          <w:rFonts w:ascii="Segoe UI" w:hAnsi="Segoe UI" w:cs="Segoe UI"/>
          <w:strike/>
          <w:color w:val="auto"/>
          <w:sz w:val="18"/>
          <w:szCs w:val="18"/>
          <w:highlight w:val="darkGreen"/>
        </w:rPr>
        <w:t>, la publicité et l'autopromotion peuvent interrompre les oeuvres de fiction cinématographique diffusées dans les services édités par la RTBF</w:t>
      </w:r>
      <w:r w:rsidRPr="00CC6DB1">
        <w:rPr>
          <w:rFonts w:ascii="Segoe UI" w:hAnsi="Segoe UI" w:cs="Segoe UI"/>
          <w:color w:val="auto"/>
          <w:sz w:val="18"/>
          <w:szCs w:val="18"/>
          <w:highlight w:val="darkGreen"/>
        </w:rPr>
        <w:t>.</w:t>
      </w:r>
      <w:r w:rsidRPr="00CC6DB1">
        <w:rPr>
          <w:rStyle w:val="Appelnotedebasdep"/>
          <w:rFonts w:ascii="Segoe UI" w:hAnsi="Segoe UI" w:cs="Segoe UI"/>
          <w:color w:val="auto"/>
          <w:sz w:val="18"/>
          <w:szCs w:val="18"/>
          <w:highlight w:val="darkGreen"/>
        </w:rPr>
        <w:footnoteReference w:id="102"/>
      </w:r>
    </w:p>
    <w:p w:rsidR="008B6AE6" w:rsidRDefault="008B6AE6" w:rsidP="008B6AE6">
      <w:pPr>
        <w:ind w:left="567" w:hanging="567"/>
        <w:rPr>
          <w:rFonts w:ascii="Segoe UI" w:hAnsi="Segoe UI" w:cs="Segoe UI"/>
          <w:sz w:val="18"/>
        </w:rPr>
      </w:pPr>
    </w:p>
    <w:p w:rsidR="008B6AE6" w:rsidRPr="00C40333" w:rsidRDefault="008B6AE6" w:rsidP="008B6AE6">
      <w:pPr>
        <w:ind w:left="567"/>
        <w:rPr>
          <w:rFonts w:ascii="Segoe UI" w:hAnsi="Segoe UI" w:cs="Segoe UI"/>
          <w:sz w:val="18"/>
        </w:rPr>
      </w:pPr>
      <w:r w:rsidRPr="00D43729">
        <w:rPr>
          <w:rFonts w:ascii="Segoe UI" w:hAnsi="Segoe UI" w:cs="Segoe UI"/>
          <w:sz w:val="18"/>
          <w:highlight w:val="darkGreen"/>
        </w:rPr>
        <w:t>Toutefois, dans les services édités par la RTBF et par les télévisions locales, la publicité et l'autopromotion ne peuvent interrompre ni une œuvre dont l'auteur veut conserver l'intégrité, ni une séquence d'un programme. Cette interdiction s'étend également aux œuvres de fiction cinématographique diffusées par les télévisions locales.</w:t>
      </w:r>
      <w:r>
        <w:rPr>
          <w:rStyle w:val="Appelnotedebasdep"/>
          <w:rFonts w:ascii="Segoe UI" w:hAnsi="Segoe UI" w:cs="Segoe UI"/>
          <w:sz w:val="18"/>
          <w:highlight w:val="darkGreen"/>
        </w:rPr>
        <w:footnoteReference w:id="103"/>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3.</w:t>
      </w:r>
      <w:r w:rsidRPr="00941CD3">
        <w:rPr>
          <w:rFonts w:ascii="Segoe UI" w:hAnsi="Segoe UI" w:cs="Segoe UI"/>
          <w:sz w:val="18"/>
        </w:rPr>
        <w:tab/>
        <w:t xml:space="preserve">La publicité, le télé-achat et l'autopromotion ne peuvent être insérés dans les journaux télévisés, dans les programmes pour enfants, dans les retransmissions de cérémonies religieuses et laïques.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szCs w:val="18"/>
        </w:rPr>
      </w:pPr>
    </w:p>
    <w:p w:rsidR="008B6AE6" w:rsidRPr="00941CD3" w:rsidRDefault="008B6AE6" w:rsidP="008B6AE6">
      <w:pPr>
        <w:ind w:left="567" w:hanging="567"/>
        <w:outlineLvl w:val="0"/>
        <w:rPr>
          <w:rFonts w:ascii="Segoe UI" w:hAnsi="Segoe UI" w:cs="Segoe UI"/>
          <w:b/>
          <w:color w:val="000000"/>
          <w:sz w:val="18"/>
        </w:rPr>
      </w:pPr>
      <w:r w:rsidRPr="00941CD3">
        <w:rPr>
          <w:rFonts w:ascii="Segoe UI" w:hAnsi="Segoe UI" w:cs="Segoe UI"/>
          <w:b/>
          <w:color w:val="000000"/>
          <w:sz w:val="18"/>
        </w:rPr>
        <w:t>Art. 19.</w:t>
      </w:r>
      <w:r w:rsidRPr="00941CD3">
        <w:rPr>
          <w:rStyle w:val="Appelnotedebasdep"/>
          <w:rFonts w:ascii="Segoe UI" w:hAnsi="Segoe UI" w:cs="Segoe UI"/>
          <w:sz w:val="18"/>
        </w:rPr>
        <w:footnoteReference w:id="104"/>
      </w:r>
    </w:p>
    <w:p w:rsidR="008B6AE6" w:rsidRPr="00941CD3" w:rsidRDefault="008B6AE6" w:rsidP="008B6AE6">
      <w:pPr>
        <w:ind w:left="567" w:hanging="567"/>
        <w:rPr>
          <w:rFonts w:ascii="Segoe UI" w:hAnsi="Segoe UI" w:cs="Segoe UI"/>
          <w:color w:val="000000"/>
          <w:sz w:val="18"/>
        </w:rPr>
      </w:pPr>
    </w:p>
    <w:p w:rsidR="008B6AE6" w:rsidRPr="004248CB" w:rsidRDefault="008B6AE6" w:rsidP="008B6AE6">
      <w:pPr>
        <w:rPr>
          <w:rFonts w:ascii="Segoe UI" w:hAnsi="Segoe UI" w:cs="Segoe UI"/>
          <w:strike/>
          <w:sz w:val="18"/>
        </w:rPr>
      </w:pPr>
      <w:r w:rsidRPr="004248CB">
        <w:rPr>
          <w:rFonts w:ascii="Segoe UI" w:hAnsi="Segoe UI" w:cs="Segoe UI"/>
          <w:strike/>
          <w:sz w:val="18"/>
          <w:highlight w:val="darkMagenta"/>
        </w:rPr>
        <w:t>Les spots isolés d’autopromotion sont autorisés.</w:t>
      </w:r>
    </w:p>
    <w:p w:rsidR="008B6AE6" w:rsidRPr="00941CD3" w:rsidRDefault="008B6AE6" w:rsidP="008B6AE6">
      <w:pPr>
        <w:rPr>
          <w:rFonts w:ascii="Segoe UI" w:hAnsi="Segoe UI" w:cs="Segoe UI"/>
          <w:sz w:val="18"/>
        </w:rPr>
      </w:pPr>
      <w:r w:rsidRPr="00941CD3">
        <w:rPr>
          <w:rFonts w:ascii="Segoe UI" w:hAnsi="Segoe UI" w:cs="Segoe UI"/>
          <w:noProof/>
          <w:lang w:eastAsia="fr-BE"/>
        </w:rPr>
        <mc:AlternateContent>
          <mc:Choice Requires="wps">
            <w:drawing>
              <wp:anchor distT="0" distB="0" distL="0" distR="0" simplePos="0" relativeHeight="251663360"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6" o:spid="_x0000_s1030" type="#_x0000_t202" style="position:absolute;left:0;text-align:left;margin-left:522.1pt;margin-top:0;width:1.1pt;height:10.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OLkgIAACgFAAAOAAAAZHJzL2Uyb0RvYy54bWysVE1v3CAQvVfqf0DcN/6Is1lb8UbZTbeq&#10;lH5IaS+9sQavUTFQYNdOqv73DrDeJumlquoDHmB4vJl5w9X12At0YMZyJWucnaUYMdkoyuWuxl8+&#10;b2YLjKwjkhKhJKvxA7P4evn61dWgK5arTgnKDAIQaatB17hzTldJYpuO9cSeKc0kbLbK9MTB1OwS&#10;asgA6L1I8jSdJ4MyVBvVMGth9TZu4mXAb1vWuI9ta5lDosbAzYXRhHHrx2R5RaqdIbrjzZEG+QcW&#10;PeESLj1B3RJH0N7wP6B63hhlVevOGtUnqm15w0IMEE2WvojmviOahVggOVaf0mT/H2zz4fDJIE5r&#10;nM8xkqSHGn2FSiHKkGOjYwjWIUmDthX43mvwduNKjVDsELDVd6r5ZpFU647IHbsxRg0dIxRIZv5k&#10;8uRoxLEeZDu8VxQuI3unAtDYmt5nEHKCAB2K9XAqEBBBjb/yvLyEjQZ2svM8XYT6JaSazmpj3Vum&#10;euSNGhsof8AmhzvrPBdSTS7+KqsEpxsuRJiY3XYtDDoQkMomfPGs0B2Jq9N1NroGvGcYQnokqTxm&#10;vC6uAH8g4Pd8JEEXP8osL9JVXs4288XlrNgUFzMIbjFLs3JVztOiLG43Pz2DrKg6TimTdxzqElsF&#10;Fv9OA8duieoKKkVDjcuL/CIE94z9MaxjrKn/QgFfJKrnDlpW8L7Gi5MTqXzN30gKYZPKES6inTyn&#10;H1IGOZj+IStBIV4UUR5u3I5BkcUkvK2iDyAZo6CmUH54bsDolHnEaIDWrbH9vieGYSTeSZCd7/PJ&#10;MJOxnQwiGzhaY4dRNNcuvgd7bfiuA+QobKluQJotD7rxGo4sgLmfQDuGGI5Ph+/3p/Pg9fuBW/4C&#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OiVc4uSAgAAKA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rPr>
        <w:t xml:space="preserve">Les spots isolés de publicité </w:t>
      </w:r>
      <w:r w:rsidRPr="004248CB">
        <w:rPr>
          <w:rFonts w:ascii="Segoe UI" w:hAnsi="Segoe UI" w:cs="Segoe UI"/>
          <w:sz w:val="18"/>
          <w:highlight w:val="darkMagenta"/>
        </w:rPr>
        <w:t>et d’autopromotion</w:t>
      </w:r>
      <w:r>
        <w:rPr>
          <w:rFonts w:ascii="Segoe UI" w:hAnsi="Segoe UI" w:cs="Segoe UI"/>
          <w:sz w:val="18"/>
        </w:rPr>
        <w:t xml:space="preserve"> </w:t>
      </w:r>
      <w:r w:rsidRPr="00941CD3">
        <w:rPr>
          <w:rFonts w:ascii="Segoe UI" w:hAnsi="Segoe UI" w:cs="Segoe UI"/>
          <w:sz w:val="18"/>
        </w:rPr>
        <w:t xml:space="preserve">doivent être exceptionnels, sauf lors de la diffusion de manifestations sportives.  </w:t>
      </w:r>
    </w:p>
    <w:p w:rsidR="008B6AE6" w:rsidRPr="00941CD3" w:rsidRDefault="008B6AE6" w:rsidP="008B6AE6">
      <w:pPr>
        <w:ind w:left="567" w:hanging="567"/>
        <w:rPr>
          <w:rFonts w:ascii="Segoe UI" w:hAnsi="Segoe UI" w:cs="Segoe UI"/>
          <w:sz w:val="18"/>
        </w:rPr>
      </w:pPr>
      <w:r w:rsidRPr="00941CD3">
        <w:rPr>
          <w:rFonts w:ascii="Segoe UI" w:hAnsi="Segoe UI" w:cs="Segoe UI"/>
          <w:sz w:val="18"/>
        </w:rPr>
        <w:t>Les spots isolés de télé-achat sont interdits.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20.</w:t>
      </w:r>
      <w:r w:rsidRPr="00941CD3">
        <w:rPr>
          <w:rStyle w:val="Appelnotedebasdep"/>
          <w:rFonts w:ascii="Segoe UI" w:hAnsi="Segoe UI" w:cs="Segoe UI"/>
          <w:b w:val="0"/>
          <w:sz w:val="18"/>
          <w:u w:val="none"/>
        </w:rPr>
        <w:footnoteReference w:id="105"/>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§1</w:t>
      </w:r>
      <w:r w:rsidRPr="00941CD3">
        <w:rPr>
          <w:rFonts w:ascii="Segoe UI" w:hAnsi="Segoe UI" w:cs="Segoe UI"/>
          <w:sz w:val="18"/>
          <w:vertAlign w:val="superscript"/>
        </w:rPr>
        <w:t>er</w:t>
      </w:r>
      <w:r w:rsidRPr="00941CD3">
        <w:rPr>
          <w:rFonts w:ascii="Segoe UI" w:hAnsi="Segoe UI" w:cs="Segoe UI"/>
          <w:sz w:val="18"/>
        </w:rPr>
        <w:t xml:space="preserve">. </w:t>
      </w:r>
      <w:r w:rsidRPr="00941CD3">
        <w:rPr>
          <w:rFonts w:ascii="Segoe UI" w:hAnsi="Segoe UI" w:cs="Segoe UI"/>
          <w:sz w:val="18"/>
        </w:rPr>
        <w:tab/>
        <w:t>Pour les services télévisuels linéaires, le temps maximum de la publicité</w:t>
      </w:r>
      <w:r w:rsidRPr="00941CD3">
        <w:rPr>
          <w:rFonts w:ascii="Segoe UI" w:hAnsi="Segoe UI" w:cs="Segoe UI"/>
          <w:i/>
          <w:sz w:val="18"/>
        </w:rPr>
        <w:t xml:space="preserve"> et des spots de télé-achat</w:t>
      </w:r>
      <w:r w:rsidRPr="00941CD3">
        <w:rPr>
          <w:rFonts w:ascii="Segoe UI" w:hAnsi="Segoe UI" w:cs="Segoe UI"/>
          <w:sz w:val="18"/>
        </w:rPr>
        <w:t xml:space="preserve"> à l'intérieur d'une période donnée d’une heure d’horloge est fixé par le Gouvernement.</w:t>
      </w:r>
    </w:p>
    <w:p w:rsidR="008B6AE6" w:rsidRPr="00941CD3" w:rsidRDefault="008B6AE6" w:rsidP="008B6AE6">
      <w:pPr>
        <w:ind w:left="567"/>
        <w:rPr>
          <w:rFonts w:ascii="Segoe UI" w:hAnsi="Segoe UI" w:cs="Segoe UI"/>
          <w:sz w:val="18"/>
        </w:rPr>
      </w:pPr>
      <w:r w:rsidRPr="00941CD3">
        <w:rPr>
          <w:rFonts w:ascii="Segoe UI" w:hAnsi="Segoe UI" w:cs="Segoe UI"/>
          <w:sz w:val="18"/>
        </w:rPr>
        <w:t xml:space="preserve">Il ne peut dépasser 20% de cette période.  </w:t>
      </w:r>
    </w:p>
    <w:p w:rsidR="008B6AE6" w:rsidRPr="00941CD3" w:rsidRDefault="008B6AE6" w:rsidP="008B6AE6">
      <w:pPr>
        <w:ind w:left="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Pour les services télévisuels non linéaires, le temps maximum de la publicité</w:t>
      </w:r>
      <w:r w:rsidRPr="00941CD3">
        <w:rPr>
          <w:rFonts w:ascii="Segoe UI" w:hAnsi="Segoe UI" w:cs="Segoe UI"/>
          <w:i/>
          <w:sz w:val="18"/>
        </w:rPr>
        <w:t xml:space="preserve"> </w:t>
      </w:r>
      <w:r w:rsidRPr="00941CD3">
        <w:rPr>
          <w:rFonts w:ascii="Segoe UI" w:hAnsi="Segoe UI" w:cs="Segoe UI"/>
          <w:sz w:val="18"/>
        </w:rPr>
        <w:t>et des spots de télé-achat insérés dans un programme est fixé par le Gouvernement.</w:t>
      </w:r>
    </w:p>
    <w:p w:rsidR="008B6AE6" w:rsidRPr="00941CD3" w:rsidRDefault="008B6AE6" w:rsidP="008B6AE6">
      <w:pPr>
        <w:ind w:left="567"/>
        <w:rPr>
          <w:rFonts w:ascii="Segoe UI" w:hAnsi="Segoe UI" w:cs="Segoe UI"/>
          <w:sz w:val="18"/>
        </w:rPr>
      </w:pPr>
      <w:r w:rsidRPr="00941CD3">
        <w:rPr>
          <w:rFonts w:ascii="Segoe UI" w:hAnsi="Segoe UI" w:cs="Segoe UI"/>
          <w:sz w:val="18"/>
        </w:rPr>
        <w:t xml:space="preserve">Il ne peut dépasser 20% de la durée de ce programme.  </w:t>
      </w:r>
    </w:p>
    <w:p w:rsidR="008B6AE6" w:rsidRPr="00941CD3" w:rsidRDefault="008B6AE6" w:rsidP="008B6AE6">
      <w:pPr>
        <w:ind w:left="567"/>
        <w:rPr>
          <w:rFonts w:ascii="Segoe UI" w:hAnsi="Segoe UI" w:cs="Segoe UI"/>
          <w:sz w:val="18"/>
        </w:rPr>
      </w:pPr>
    </w:p>
    <w:p w:rsidR="008B6AE6" w:rsidRPr="00941CD3" w:rsidRDefault="008B6AE6" w:rsidP="008B6AE6">
      <w:pPr>
        <w:ind w:left="567" w:hanging="567"/>
        <w:rPr>
          <w:rFonts w:ascii="Segoe UI" w:hAnsi="Segoe UI" w:cs="Segoe UI"/>
          <w:sz w:val="18"/>
          <w:szCs w:val="18"/>
          <w:lang w:val="fr-FR"/>
        </w:rPr>
      </w:pPr>
      <w:r w:rsidRPr="00941CD3">
        <w:rPr>
          <w:rFonts w:ascii="Segoe UI" w:hAnsi="Segoe UI" w:cs="Segoe UI"/>
          <w:sz w:val="18"/>
          <w:szCs w:val="18"/>
          <w:lang w:val="fr-FR"/>
        </w:rPr>
        <w:t>§ 3.</w:t>
      </w:r>
      <w:r w:rsidRPr="00941CD3">
        <w:rPr>
          <w:rFonts w:ascii="Segoe UI" w:hAnsi="Segoe UI" w:cs="Segoe UI"/>
          <w:sz w:val="18"/>
          <w:szCs w:val="18"/>
          <w:lang w:val="fr-FR"/>
        </w:rPr>
        <w:tab/>
        <w:t>La publicité virtuelle et le placement de produit ne sont pas visés par le §1</w:t>
      </w:r>
      <w:r w:rsidRPr="00941CD3">
        <w:rPr>
          <w:rFonts w:ascii="Segoe UI" w:hAnsi="Segoe UI" w:cs="Segoe UI"/>
          <w:sz w:val="18"/>
          <w:szCs w:val="18"/>
          <w:vertAlign w:val="superscript"/>
          <w:lang w:val="fr-FR"/>
        </w:rPr>
        <w:t>er</w:t>
      </w:r>
      <w:r w:rsidRPr="00941CD3">
        <w:rPr>
          <w:rFonts w:ascii="Segoe UI" w:hAnsi="Segoe UI" w:cs="Segoe UI"/>
          <w:sz w:val="18"/>
          <w:szCs w:val="18"/>
          <w:lang w:val="fr-FR"/>
        </w:rPr>
        <w:t xml:space="preserve"> et le §2.</w:t>
      </w:r>
    </w:p>
    <w:p w:rsidR="008B6AE6" w:rsidRPr="00941CD3" w:rsidRDefault="008B6AE6" w:rsidP="008B6AE6">
      <w:pPr>
        <w:rPr>
          <w:rFonts w:ascii="Segoe UI" w:hAnsi="Segoe UI" w:cs="Segoe UI"/>
          <w:sz w:val="18"/>
          <w:szCs w:val="18"/>
          <w:lang w:val="fr-FR"/>
        </w:rPr>
      </w:pPr>
    </w:p>
    <w:p w:rsidR="008B6AE6" w:rsidRPr="00941CD3" w:rsidRDefault="008B6AE6" w:rsidP="008B6AE6">
      <w:pPr>
        <w:rPr>
          <w:rFonts w:ascii="Segoe UI" w:hAnsi="Segoe UI" w:cs="Segoe UI"/>
          <w:sz w:val="18"/>
          <w:szCs w:val="18"/>
          <w:lang w:val="fr-FR"/>
        </w:rPr>
      </w:pPr>
    </w:p>
    <w:p w:rsidR="008B6AE6" w:rsidRPr="00941CD3" w:rsidRDefault="008B6AE6" w:rsidP="008B6AE6">
      <w:pPr>
        <w:pStyle w:val="Retraitcorpsdetexte"/>
        <w:widowControl/>
        <w:autoSpaceDE/>
        <w:outlineLvl w:val="0"/>
        <w:rPr>
          <w:rFonts w:ascii="Segoe UI" w:hAnsi="Segoe UI" w:cs="Segoe UI"/>
          <w:b/>
          <w:color w:val="auto"/>
          <w:sz w:val="18"/>
        </w:rPr>
      </w:pPr>
      <w:r w:rsidRPr="00941CD3">
        <w:rPr>
          <w:rFonts w:ascii="Segoe UI" w:hAnsi="Segoe UI" w:cs="Segoe UI"/>
          <w:b/>
          <w:color w:val="auto"/>
          <w:sz w:val="18"/>
        </w:rPr>
        <w:t>Art. 21.</w:t>
      </w:r>
      <w:r w:rsidRPr="00941CD3">
        <w:rPr>
          <w:rStyle w:val="Appelnotedebasdep"/>
          <w:rFonts w:ascii="Segoe UI" w:hAnsi="Segoe UI" w:cs="Segoe UI"/>
          <w:color w:val="auto"/>
          <w:sz w:val="18"/>
        </w:rPr>
        <w:footnoteReference w:id="106"/>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sz w:val="18"/>
          <w:szCs w:val="18"/>
        </w:rPr>
        <w:tab/>
        <w:t>Le placement de produit est interdit.</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xml:space="preserve">§ 2. </w:t>
      </w:r>
      <w:r w:rsidRPr="00941CD3">
        <w:rPr>
          <w:rFonts w:ascii="Segoe UI" w:hAnsi="Segoe UI" w:cs="Segoe UI"/>
          <w:sz w:val="18"/>
          <w:szCs w:val="18"/>
        </w:rPr>
        <w:tab/>
        <w:t>Par dérogation au §1</w:t>
      </w:r>
      <w:r w:rsidRPr="00941CD3">
        <w:rPr>
          <w:rFonts w:ascii="Segoe UI" w:hAnsi="Segoe UI" w:cs="Segoe UI"/>
          <w:sz w:val="18"/>
          <w:szCs w:val="18"/>
          <w:vertAlign w:val="superscript"/>
        </w:rPr>
        <w:t>er</w:t>
      </w:r>
      <w:r w:rsidRPr="00941CD3">
        <w:rPr>
          <w:rFonts w:ascii="Segoe UI" w:hAnsi="Segoe UI" w:cs="Segoe UI"/>
          <w:sz w:val="18"/>
          <w:szCs w:val="18"/>
        </w:rPr>
        <w:t>, le placement de produit est admissible :</w:t>
      </w:r>
    </w:p>
    <w:p w:rsidR="008B6AE6" w:rsidRPr="00941CD3" w:rsidRDefault="008B6AE6" w:rsidP="008B6AE6">
      <w:pPr>
        <w:ind w:left="567" w:hanging="567"/>
        <w:rPr>
          <w:rFonts w:ascii="Segoe UI" w:hAnsi="Segoe UI" w:cs="Segoe UI"/>
          <w:sz w:val="18"/>
          <w:szCs w:val="18"/>
        </w:rPr>
      </w:pPr>
    </w:p>
    <w:p w:rsidR="008B6AE6" w:rsidRPr="00941CD3" w:rsidRDefault="008B6AE6" w:rsidP="008B3543">
      <w:pPr>
        <w:numPr>
          <w:ilvl w:val="0"/>
          <w:numId w:val="70"/>
        </w:numPr>
        <w:suppressAutoHyphens w:val="0"/>
        <w:rPr>
          <w:rFonts w:ascii="Segoe UI" w:hAnsi="Segoe UI" w:cs="Segoe UI"/>
          <w:sz w:val="18"/>
          <w:szCs w:val="18"/>
        </w:rPr>
      </w:pPr>
      <w:r w:rsidRPr="00941CD3">
        <w:rPr>
          <w:rFonts w:ascii="Segoe UI" w:hAnsi="Segoe UI" w:cs="Segoe UI"/>
          <w:sz w:val="18"/>
          <w:szCs w:val="18"/>
        </w:rPr>
        <w:t>dans les œuvres de fiction cinématographique et télévisuelle ainsi que dans des programmes sportifs et de divertissement, ou</w:t>
      </w:r>
    </w:p>
    <w:p w:rsidR="008B6AE6" w:rsidRPr="00941CD3" w:rsidRDefault="008B6AE6" w:rsidP="008B3543">
      <w:pPr>
        <w:numPr>
          <w:ilvl w:val="0"/>
          <w:numId w:val="70"/>
        </w:numPr>
        <w:suppressAutoHyphens w:val="0"/>
        <w:rPr>
          <w:rFonts w:ascii="Segoe UI" w:hAnsi="Segoe UI" w:cs="Segoe UI"/>
          <w:sz w:val="18"/>
          <w:szCs w:val="18"/>
        </w:rPr>
      </w:pPr>
      <w:r w:rsidRPr="00941CD3">
        <w:rPr>
          <w:rFonts w:ascii="Segoe UI" w:hAnsi="Segoe UI" w:cs="Segoe UI"/>
          <w:sz w:val="18"/>
          <w:szCs w:val="18"/>
        </w:rPr>
        <w:t>lorsqu’il n’y a pas de paiement mais uniquement la fourniture, à titre gratuit, de certains biens ou services, tels que des accessoires de production et des lots, en vue de leur inclusion dans un programme.</w:t>
      </w:r>
    </w:p>
    <w:p w:rsidR="008B6AE6" w:rsidRPr="00941CD3" w:rsidRDefault="008B6AE6" w:rsidP="008B6AE6">
      <w:pPr>
        <w:ind w:left="561"/>
        <w:outlineLvl w:val="0"/>
        <w:rPr>
          <w:rFonts w:ascii="Segoe UI" w:hAnsi="Segoe UI" w:cs="Segoe UI"/>
          <w:sz w:val="18"/>
          <w:szCs w:val="18"/>
        </w:rPr>
      </w:pPr>
    </w:p>
    <w:p w:rsidR="008B6AE6" w:rsidRPr="00941CD3" w:rsidRDefault="008B6AE6" w:rsidP="008B6AE6">
      <w:pPr>
        <w:ind w:left="561"/>
        <w:outlineLvl w:val="0"/>
        <w:rPr>
          <w:rFonts w:ascii="Segoe UI" w:hAnsi="Segoe UI" w:cs="Segoe UI"/>
          <w:sz w:val="18"/>
          <w:szCs w:val="18"/>
        </w:rPr>
      </w:pPr>
      <w:r w:rsidRPr="00941CD3">
        <w:rPr>
          <w:rFonts w:ascii="Segoe UI" w:hAnsi="Segoe UI" w:cs="Segoe UI"/>
          <w:sz w:val="18"/>
          <w:szCs w:val="18"/>
        </w:rPr>
        <w:t>Ces dérogations ne s’appliquent pas aux programmes pour enfants ni aux journaux télévisés.</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6"/>
        <w:rPr>
          <w:rFonts w:ascii="Segoe UI" w:hAnsi="Segoe UI" w:cs="Segoe UI"/>
          <w:sz w:val="18"/>
          <w:szCs w:val="18"/>
        </w:rPr>
      </w:pPr>
      <w:r w:rsidRPr="00941CD3">
        <w:rPr>
          <w:rFonts w:ascii="Segoe UI" w:hAnsi="Segoe UI" w:cs="Segoe UI"/>
          <w:sz w:val="18"/>
          <w:szCs w:val="18"/>
        </w:rPr>
        <w:tab/>
        <w:t xml:space="preserve">Les programmes qui comportent du placement de produit répondent au moins à toutes les conditions suivantes : </w:t>
      </w:r>
    </w:p>
    <w:p w:rsidR="008B6AE6" w:rsidRPr="00941CD3" w:rsidRDefault="008B6AE6" w:rsidP="008B3543">
      <w:pPr>
        <w:numPr>
          <w:ilvl w:val="0"/>
          <w:numId w:val="56"/>
        </w:numPr>
        <w:tabs>
          <w:tab w:val="left" w:pos="921"/>
        </w:tabs>
        <w:outlineLvl w:val="0"/>
        <w:rPr>
          <w:rFonts w:ascii="Segoe UI" w:hAnsi="Segoe UI" w:cs="Segoe UI"/>
          <w:sz w:val="18"/>
          <w:szCs w:val="18"/>
        </w:rPr>
      </w:pPr>
      <w:r w:rsidRPr="00941CD3">
        <w:rPr>
          <w:rFonts w:ascii="Segoe UI" w:hAnsi="Segoe UI" w:cs="Segoe UI"/>
          <w:sz w:val="18"/>
          <w:szCs w:val="18"/>
        </w:rPr>
        <w:t>Leur contenu, et, dans le cas de services linéaires, leur programmation ne doivent en aucun cas être influencés de manière à porter atteinte à la responsabilité et à l’indépendance éditoriale de l’éditeur de services ;</w:t>
      </w:r>
    </w:p>
    <w:p w:rsidR="008B6AE6" w:rsidRPr="00941CD3" w:rsidRDefault="008B6AE6" w:rsidP="008B3543">
      <w:pPr>
        <w:numPr>
          <w:ilvl w:val="0"/>
          <w:numId w:val="56"/>
        </w:numPr>
        <w:tabs>
          <w:tab w:val="left" w:pos="921"/>
        </w:tabs>
        <w:outlineLvl w:val="0"/>
        <w:rPr>
          <w:rFonts w:ascii="Segoe UI" w:hAnsi="Segoe UI" w:cs="Segoe UI"/>
          <w:sz w:val="18"/>
          <w:szCs w:val="18"/>
        </w:rPr>
      </w:pPr>
      <w:r w:rsidRPr="00941CD3">
        <w:rPr>
          <w:rFonts w:ascii="Segoe UI" w:hAnsi="Segoe UI" w:cs="Segoe UI"/>
          <w:sz w:val="18"/>
          <w:szCs w:val="18"/>
        </w:rPr>
        <w:t>Ils n’incitent pas directement à l’achat ou à la location de biens ou de services, notamment en faisant des références promotionnelles spécifiques à ces produits ou services ;</w:t>
      </w:r>
    </w:p>
    <w:p w:rsidR="008B6AE6" w:rsidRPr="00941CD3" w:rsidRDefault="008B6AE6" w:rsidP="008B3543">
      <w:pPr>
        <w:numPr>
          <w:ilvl w:val="0"/>
          <w:numId w:val="56"/>
        </w:numPr>
        <w:tabs>
          <w:tab w:val="left" w:pos="921"/>
        </w:tabs>
        <w:outlineLvl w:val="0"/>
        <w:rPr>
          <w:rFonts w:ascii="Segoe UI" w:hAnsi="Segoe UI" w:cs="Segoe UI"/>
          <w:sz w:val="18"/>
          <w:szCs w:val="18"/>
        </w:rPr>
      </w:pPr>
      <w:r w:rsidRPr="00941CD3">
        <w:rPr>
          <w:rFonts w:ascii="Segoe UI" w:hAnsi="Segoe UI" w:cs="Segoe UI"/>
          <w:sz w:val="18"/>
          <w:szCs w:val="18"/>
        </w:rPr>
        <w:t>ils ne mettent pas en avant de manière injustifiée le produit en question ;</w:t>
      </w:r>
    </w:p>
    <w:p w:rsidR="008B6AE6" w:rsidRPr="00941CD3" w:rsidRDefault="008B6AE6" w:rsidP="008B3543">
      <w:pPr>
        <w:numPr>
          <w:ilvl w:val="0"/>
          <w:numId w:val="56"/>
        </w:numPr>
        <w:tabs>
          <w:tab w:val="left" w:pos="921"/>
        </w:tabs>
        <w:outlineLvl w:val="0"/>
        <w:rPr>
          <w:rFonts w:ascii="Segoe UI" w:hAnsi="Segoe UI" w:cs="Segoe UI"/>
          <w:sz w:val="18"/>
          <w:szCs w:val="18"/>
        </w:rPr>
      </w:pPr>
      <w:r w:rsidRPr="00941CD3">
        <w:rPr>
          <w:rFonts w:ascii="Segoe UI" w:hAnsi="Segoe UI" w:cs="Segoe UI"/>
          <w:sz w:val="18"/>
          <w:szCs w:val="18"/>
        </w:rPr>
        <w:t xml:space="preserve">Ils sont clairement identifiés comme comportant du placement de produit par des moyens optiques </w:t>
      </w:r>
      <w:r w:rsidRPr="001022DF">
        <w:rPr>
          <w:rFonts w:ascii="Segoe UI" w:hAnsi="Segoe UI" w:cs="Segoe UI"/>
          <w:strike/>
          <w:sz w:val="18"/>
          <w:szCs w:val="18"/>
          <w:highlight w:val="lightGray"/>
        </w:rPr>
        <w:t>et acoustiques</w:t>
      </w:r>
      <w:r w:rsidRPr="00941CD3">
        <w:rPr>
          <w:rFonts w:ascii="Segoe UI" w:hAnsi="Segoe UI" w:cs="Segoe UI"/>
          <w:sz w:val="18"/>
          <w:szCs w:val="18"/>
        </w:rPr>
        <w:t xml:space="preserve"> au début et à la fin de leur diffusion, ainsi que lorsqu’ils reprennent après une interruption publicitaire, afin d’éviter toute confusion de la part du téléspectateur. Cette dernière condition s’applique uniquement aux programmes qui ont été produits ou commandés par l’éditeur de services ou par une société qui est directement ou indirectement son actionnaire ou dans laquelle il est directement ou indirectement actionnaire. </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rPr>
          <w:rFonts w:ascii="Segoe UI" w:hAnsi="Segoe UI" w:cs="Segoe UI"/>
          <w:sz w:val="18"/>
          <w:szCs w:val="18"/>
          <w:lang w:val="fr-FR"/>
        </w:rPr>
      </w:pPr>
      <w:r w:rsidRPr="00941CD3">
        <w:rPr>
          <w:rFonts w:ascii="Segoe UI" w:hAnsi="Segoe UI" w:cs="Segoe UI"/>
          <w:sz w:val="18"/>
          <w:szCs w:val="18"/>
        </w:rPr>
        <w:t xml:space="preserve">§3. </w:t>
      </w:r>
      <w:r w:rsidRPr="00941CD3">
        <w:rPr>
          <w:rFonts w:ascii="Segoe UI" w:hAnsi="Segoe UI" w:cs="Segoe UI"/>
          <w:sz w:val="18"/>
          <w:szCs w:val="18"/>
        </w:rPr>
        <w:tab/>
        <w:t>Les dispositions des § 1</w:t>
      </w:r>
      <w:r w:rsidRPr="00941CD3">
        <w:rPr>
          <w:rFonts w:ascii="Segoe UI" w:hAnsi="Segoe UI" w:cs="Segoe UI"/>
          <w:sz w:val="18"/>
          <w:szCs w:val="18"/>
          <w:vertAlign w:val="superscript"/>
        </w:rPr>
        <w:t>er</w:t>
      </w:r>
      <w:r w:rsidRPr="00941CD3">
        <w:rPr>
          <w:rFonts w:ascii="Segoe UI" w:hAnsi="Segoe UI" w:cs="Segoe UI"/>
          <w:sz w:val="18"/>
          <w:szCs w:val="18"/>
        </w:rPr>
        <w:t xml:space="preserve"> et § 2 s’appliquent aux programmes produits après le 19 décembre 2009. </w:t>
      </w:r>
    </w:p>
    <w:p w:rsidR="008B6AE6" w:rsidRPr="00941CD3" w:rsidRDefault="008B6AE6" w:rsidP="008B6AE6">
      <w:pPr>
        <w:rPr>
          <w:rFonts w:ascii="Segoe UI" w:hAnsi="Segoe UI" w:cs="Segoe UI"/>
          <w:sz w:val="18"/>
          <w:szCs w:val="18"/>
          <w:lang w:val="fr-FR"/>
        </w:rPr>
      </w:pPr>
    </w:p>
    <w:p w:rsidR="008B6AE6" w:rsidRPr="00941CD3" w:rsidRDefault="008B6AE6" w:rsidP="008B6AE6">
      <w:pPr>
        <w:pStyle w:val="4"/>
        <w:jc w:val="center"/>
        <w:rPr>
          <w:rFonts w:ascii="Segoe UI" w:hAnsi="Segoe UI" w:cs="Segoe UI"/>
          <w:i/>
          <w:sz w:val="18"/>
          <w:u w:val="none"/>
        </w:rPr>
      </w:pPr>
    </w:p>
    <w:p w:rsidR="008B6AE6" w:rsidRPr="00941CD3" w:rsidRDefault="008B6AE6" w:rsidP="008B6AE6">
      <w:pPr>
        <w:pStyle w:val="4"/>
        <w:jc w:val="center"/>
        <w:rPr>
          <w:rFonts w:ascii="Segoe UI" w:hAnsi="Segoe UI" w:cs="Segoe UI"/>
          <w:i/>
          <w:strike/>
          <w:sz w:val="18"/>
          <w:u w:val="none"/>
        </w:rPr>
      </w:pPr>
      <w:r w:rsidRPr="00941CD3">
        <w:rPr>
          <w:rFonts w:ascii="Segoe UI" w:hAnsi="Segoe UI" w:cs="Segoe UI"/>
          <w:i/>
          <w:sz w:val="18"/>
          <w:u w:val="none"/>
        </w:rPr>
        <w:t>Section III – Règles particulières pour les services sonores linéaires et non linéaires</w:t>
      </w:r>
      <w:r w:rsidRPr="00941CD3">
        <w:rPr>
          <w:rStyle w:val="Appelnotedebasdep"/>
          <w:rFonts w:ascii="Segoe UI" w:hAnsi="Segoe UI" w:cs="Segoe UI"/>
          <w:b w:val="0"/>
          <w:sz w:val="18"/>
          <w:u w:val="none"/>
        </w:rPr>
        <w:footnoteReference w:id="107"/>
      </w:r>
    </w:p>
    <w:p w:rsidR="008B6AE6" w:rsidRPr="00941CD3" w:rsidRDefault="008B6AE6" w:rsidP="008B6AE6">
      <w:pPr>
        <w:rPr>
          <w:rFonts w:ascii="Segoe UI" w:hAnsi="Segoe UI" w:cs="Segoe UI"/>
          <w:sz w:val="18"/>
        </w:rPr>
      </w:pP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4"/>
        <w:outlineLvl w:val="0"/>
        <w:rPr>
          <w:rFonts w:ascii="Segoe UI" w:hAnsi="Segoe UI" w:cs="Segoe UI"/>
          <w:b w:val="0"/>
          <w:color w:val="000000"/>
          <w:sz w:val="18"/>
          <w:u w:val="none"/>
        </w:rPr>
      </w:pPr>
      <w:r w:rsidRPr="00941CD3">
        <w:rPr>
          <w:rFonts w:ascii="Segoe UI" w:hAnsi="Segoe UI" w:cs="Segoe UI"/>
          <w:color w:val="000000"/>
          <w:sz w:val="18"/>
          <w:u w:val="none"/>
        </w:rPr>
        <w:t>Art. 22.</w:t>
      </w:r>
      <w:r w:rsidRPr="00941CD3">
        <w:rPr>
          <w:rStyle w:val="Appelnotedebasdep"/>
          <w:rFonts w:ascii="Segoe UI" w:hAnsi="Segoe UI" w:cs="Segoe UI"/>
          <w:b w:val="0"/>
          <w:sz w:val="18"/>
          <w:u w:val="none"/>
        </w:rPr>
        <w:footnoteReference w:id="108"/>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trike/>
          <w:sz w:val="18"/>
        </w:rPr>
      </w:pP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w:t>
      </w:r>
      <w:r w:rsidRPr="00941CD3">
        <w:rPr>
          <w:rFonts w:ascii="Segoe UI" w:hAnsi="Segoe UI" w:cs="Segoe UI"/>
          <w:sz w:val="18"/>
        </w:rPr>
        <w:tab/>
        <w:t xml:space="preserve">Pour les services sonores linéaires, le temps maximum de la publicité et des spots de télé-achat à l’intérieur d’une période donnée d’une heure d’horloge est fixé par le Gouvernement. </w:t>
      </w:r>
    </w:p>
    <w:p w:rsidR="008B6AE6" w:rsidRPr="00941CD3" w:rsidRDefault="008B6AE6" w:rsidP="008B6AE6">
      <w:pPr>
        <w:ind w:left="567"/>
        <w:rPr>
          <w:rFonts w:ascii="Segoe UI" w:hAnsi="Segoe UI" w:cs="Segoe UI"/>
          <w:sz w:val="18"/>
        </w:rPr>
      </w:pPr>
      <w:r w:rsidRPr="00941CD3">
        <w:rPr>
          <w:rFonts w:ascii="Segoe UI" w:hAnsi="Segoe UI" w:cs="Segoe UI"/>
          <w:sz w:val="18"/>
        </w:rPr>
        <w:t>Il ne peut dépasser 20% de cette période.</w:t>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Pour les services sonores non linéaires, le temps maximum de la publicité et des spots de télé-achat insérés dans un programme est fixé par le Gouvernement.</w:t>
      </w:r>
    </w:p>
    <w:p w:rsidR="008B6AE6" w:rsidRPr="00941CD3" w:rsidRDefault="008B6AE6" w:rsidP="008B6AE6">
      <w:pPr>
        <w:ind w:left="561"/>
        <w:rPr>
          <w:rFonts w:ascii="Segoe UI" w:hAnsi="Segoe UI" w:cs="Segoe UI"/>
          <w:sz w:val="18"/>
        </w:rPr>
      </w:pPr>
      <w:r w:rsidRPr="00941CD3">
        <w:rPr>
          <w:rFonts w:ascii="Segoe UI" w:hAnsi="Segoe UI" w:cs="Segoe UI"/>
          <w:sz w:val="18"/>
        </w:rPr>
        <w:t xml:space="preserve">Il ne peut dépasser 20% de la durée de ce programme.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23.</w:t>
      </w:r>
      <w:r w:rsidRPr="00941CD3">
        <w:rPr>
          <w:rStyle w:val="Appelnotedebasdep"/>
          <w:rFonts w:ascii="Segoe UI" w:hAnsi="Segoe UI" w:cs="Segoe UI"/>
          <w:b w:val="0"/>
          <w:sz w:val="18"/>
          <w:u w:val="none"/>
        </w:rPr>
        <w:footnoteReference w:id="109"/>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Corpsdetexte31"/>
        <w:rPr>
          <w:rFonts w:ascii="Segoe UI" w:hAnsi="Segoe UI" w:cs="Segoe UI"/>
          <w:b w:val="0"/>
          <w:sz w:val="18"/>
          <w:szCs w:val="18"/>
        </w:rPr>
      </w:pPr>
      <w:r w:rsidRPr="00941CD3">
        <w:rPr>
          <w:rFonts w:ascii="Segoe UI" w:hAnsi="Segoe UI" w:cs="Segoe UI"/>
          <w:b w:val="0"/>
          <w:color w:val="000000"/>
          <w:sz w:val="18"/>
        </w:rPr>
        <w:t xml:space="preserve">La publicité, le télé-achat et l’autopromotion ne peuvent </w:t>
      </w:r>
      <w:r w:rsidRPr="00941CD3">
        <w:rPr>
          <w:rFonts w:ascii="Segoe UI" w:hAnsi="Segoe UI" w:cs="Segoe UI"/>
          <w:b w:val="0"/>
          <w:sz w:val="18"/>
          <w:szCs w:val="18"/>
        </w:rPr>
        <w:t xml:space="preserve">interrompre les programmes d'art lyrique ou dramatique, sauf durant les interruptions naturelles.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Corpsdetexte31"/>
        <w:rPr>
          <w:rFonts w:ascii="Segoe UI" w:hAnsi="Segoe UI" w:cs="Segoe UI"/>
          <w:b w:val="0"/>
          <w:sz w:val="18"/>
        </w:rPr>
      </w:pPr>
      <w:r w:rsidRPr="00941CD3">
        <w:rPr>
          <w:rFonts w:ascii="Segoe UI" w:hAnsi="Segoe UI" w:cs="Segoe UI"/>
          <w:b w:val="0"/>
          <w:sz w:val="18"/>
        </w:rPr>
        <w:t xml:space="preserve">La publicité, le télé-achat et l’autopromotion ne peuvent être insérés dans les journaux parlés, dans les programmes pour enfants, dans les retransmissions de cérémonies religieuses et laïques.  </w:t>
      </w:r>
    </w:p>
    <w:p w:rsidR="008B6AE6" w:rsidRPr="00941CD3" w:rsidRDefault="008B6AE6" w:rsidP="008B6AE6">
      <w:pPr>
        <w:pStyle w:val="Corpsdetexte31"/>
        <w:rPr>
          <w:rFonts w:ascii="Segoe UI" w:hAnsi="Segoe UI" w:cs="Segoe UI"/>
          <w:color w:val="000000"/>
          <w:sz w:val="18"/>
        </w:rPr>
      </w:pPr>
    </w:p>
    <w:p w:rsidR="008B6AE6" w:rsidRPr="00941CD3" w:rsidRDefault="008B6AE6" w:rsidP="008B6AE6">
      <w:pPr>
        <w:pStyle w:val="Corpsdetexte31"/>
        <w:rPr>
          <w:rFonts w:ascii="Segoe UI" w:hAnsi="Segoe UI" w:cs="Segoe UI"/>
          <w:color w:val="000000"/>
          <w:sz w:val="18"/>
        </w:rPr>
      </w:pPr>
    </w:p>
    <w:p w:rsidR="008B6AE6" w:rsidRPr="00941CD3" w:rsidRDefault="008B6AE6" w:rsidP="008B6AE6">
      <w:pPr>
        <w:pStyle w:val="4"/>
        <w:jc w:val="center"/>
        <w:outlineLvl w:val="0"/>
        <w:rPr>
          <w:rFonts w:ascii="Segoe UI" w:hAnsi="Segoe UI" w:cs="Segoe UI"/>
          <w:i/>
          <w:sz w:val="18"/>
          <w:u w:val="none"/>
        </w:rPr>
      </w:pPr>
      <w:r w:rsidRPr="00941CD3">
        <w:rPr>
          <w:rFonts w:ascii="Segoe UI" w:hAnsi="Segoe UI" w:cs="Segoe UI"/>
          <w:i/>
          <w:sz w:val="18"/>
          <w:u w:val="none"/>
        </w:rPr>
        <w:t>Section IV – Règles propres au parrainage dans les services linéaires et non linéaires</w:t>
      </w:r>
      <w:r w:rsidRPr="00941CD3">
        <w:rPr>
          <w:rStyle w:val="Appelnotedebasdep"/>
          <w:rFonts w:ascii="Segoe UI" w:hAnsi="Segoe UI" w:cs="Segoe UI"/>
          <w:b w:val="0"/>
          <w:sz w:val="18"/>
          <w:u w:val="none"/>
        </w:rPr>
        <w:footnoteReference w:id="110"/>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24.</w:t>
      </w:r>
      <w:r w:rsidRPr="00941CD3">
        <w:rPr>
          <w:rStyle w:val="Appelnotedebasdep"/>
          <w:rFonts w:ascii="Segoe UI" w:hAnsi="Segoe UI" w:cs="Segoe UI"/>
          <w:b w:val="0"/>
          <w:sz w:val="18"/>
          <w:u w:val="none"/>
        </w:rPr>
        <w:footnoteReference w:id="111"/>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Les personnes physiques ou morales et les entreprises peuvent parrainer des programmes et des séquences d'un même programme lorsque les conditions suivantes sont réunies :</w:t>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35"/>
        </w:numPr>
        <w:tabs>
          <w:tab w:val="left" w:pos="720"/>
        </w:tabs>
        <w:outlineLvl w:val="0"/>
        <w:rPr>
          <w:rFonts w:ascii="Segoe UI" w:hAnsi="Segoe UI" w:cs="Segoe UI"/>
          <w:sz w:val="18"/>
        </w:rPr>
      </w:pPr>
      <w:r w:rsidRPr="00941CD3">
        <w:rPr>
          <w:rFonts w:ascii="Segoe UI" w:hAnsi="Segoe UI" w:cs="Segoe UI"/>
          <w:sz w:val="18"/>
        </w:rPr>
        <w:t>le contenu et, dans le cas d’un service linéaire, la programmation d'un programme parrainé ne peuvent en aucun cas être influencés par le parrain de manière à porter atteinte à la responsabilité et à l'indépendance éditoriales de l’éditeur de services à l'égard des programmes;</w:t>
      </w:r>
    </w:p>
    <w:p w:rsidR="008B6AE6" w:rsidRPr="00FE2542" w:rsidRDefault="008B6AE6" w:rsidP="008B3543">
      <w:pPr>
        <w:numPr>
          <w:ilvl w:val="0"/>
          <w:numId w:val="35"/>
        </w:numPr>
        <w:tabs>
          <w:tab w:val="left" w:pos="720"/>
        </w:tabs>
        <w:outlineLvl w:val="0"/>
        <w:rPr>
          <w:rFonts w:ascii="Segoe UI" w:hAnsi="Segoe UI" w:cs="Segoe UI"/>
          <w:sz w:val="18"/>
          <w:szCs w:val="18"/>
          <w:highlight w:val="darkYellow"/>
        </w:rPr>
      </w:pPr>
      <w:r w:rsidRPr="00FE2542">
        <w:rPr>
          <w:rFonts w:ascii="Segoe UI" w:hAnsi="Segoe UI" w:cs="Segoe UI"/>
          <w:sz w:val="18"/>
          <w:szCs w:val="18"/>
          <w:highlight w:val="darkYellow"/>
        </w:rPr>
        <w:t>les programmes et les séquences parrainés doivent être clairement identifiés par une annonce comportant le nom, la marque, le logo ou un autre symbole du parrain, par exemple au moyen d'une référence à ses produits ou services ou d'un signe distinctif, d'une manière adaptée au programme, avant le générique de début ou après le générique de fin d'un programme, ou en début ou en fin d'une séquence clairement identifiable du programme, en ce compris lors de l'interruption publicitaire d'une œuvre de fiction télévisuelle ou cinématographique, ainsi que dans les bandes annonces qui assurent la promotion du programme</w:t>
      </w:r>
      <w:r>
        <w:rPr>
          <w:rStyle w:val="Appelnotedebasdep"/>
          <w:rFonts w:ascii="Segoe UI" w:hAnsi="Segoe UI" w:cs="Segoe UI"/>
          <w:sz w:val="18"/>
          <w:szCs w:val="18"/>
          <w:highlight w:val="darkYellow"/>
        </w:rPr>
        <w:footnoteReference w:id="112"/>
      </w:r>
      <w:r w:rsidRPr="00FE2542">
        <w:rPr>
          <w:rFonts w:ascii="Segoe UI" w:hAnsi="Segoe UI" w:cs="Segoe UI"/>
          <w:sz w:val="18"/>
          <w:szCs w:val="18"/>
          <w:highlight w:val="darkYellow"/>
        </w:rPr>
        <w:t>;</w:t>
      </w:r>
    </w:p>
    <w:p w:rsidR="008B6AE6" w:rsidRPr="00941CD3" w:rsidRDefault="008B6AE6" w:rsidP="008B3543">
      <w:pPr>
        <w:numPr>
          <w:ilvl w:val="0"/>
          <w:numId w:val="35"/>
        </w:numPr>
        <w:tabs>
          <w:tab w:val="left" w:pos="720"/>
        </w:tabs>
        <w:outlineLvl w:val="0"/>
        <w:rPr>
          <w:rFonts w:ascii="Segoe UI" w:hAnsi="Segoe UI" w:cs="Segoe UI"/>
          <w:sz w:val="18"/>
        </w:rPr>
      </w:pPr>
      <w:r w:rsidRPr="00941CD3">
        <w:rPr>
          <w:rFonts w:ascii="Segoe UI" w:hAnsi="Segoe UI" w:cs="Segoe UI"/>
          <w:sz w:val="18"/>
        </w:rPr>
        <w:t>les programmes parrainés ne doivent pas inciter à l'achat ou à la location des produits ou services du parrain ou d'un tiers, en particulier en faisant des références promotionnelles spécifiques à ces produits ou services;</w:t>
      </w:r>
    </w:p>
    <w:p w:rsidR="008B6AE6" w:rsidRPr="00941CD3" w:rsidRDefault="008B6AE6" w:rsidP="008B3543">
      <w:pPr>
        <w:pStyle w:val="Retraitcorpsdetexte31"/>
        <w:numPr>
          <w:ilvl w:val="0"/>
          <w:numId w:val="35"/>
        </w:numPr>
        <w:tabs>
          <w:tab w:val="left" w:pos="720"/>
        </w:tabs>
        <w:outlineLvl w:val="0"/>
        <w:rPr>
          <w:rFonts w:ascii="Segoe UI" w:hAnsi="Segoe UI" w:cs="Segoe UI"/>
          <w:sz w:val="18"/>
        </w:rPr>
      </w:pPr>
      <w:r w:rsidRPr="00941CD3">
        <w:rPr>
          <w:rFonts w:ascii="Segoe UI" w:hAnsi="Segoe UI" w:cs="Segoe UI"/>
          <w:sz w:val="18"/>
        </w:rPr>
        <w:t>la durée d'apparition de l'annonce du parrainage ne peut excéder dix secondes avec un maximum de six annonces par heure de programme parrainé ;</w:t>
      </w:r>
    </w:p>
    <w:p w:rsidR="008B6AE6" w:rsidRPr="00941CD3" w:rsidRDefault="008B6AE6" w:rsidP="008B3543">
      <w:pPr>
        <w:numPr>
          <w:ilvl w:val="0"/>
          <w:numId w:val="35"/>
        </w:numPr>
        <w:tabs>
          <w:tab w:val="left" w:pos="720"/>
        </w:tabs>
        <w:outlineLvl w:val="0"/>
        <w:rPr>
          <w:rFonts w:ascii="Segoe UI" w:hAnsi="Segoe UI" w:cs="Segoe UI"/>
          <w:sz w:val="18"/>
        </w:rPr>
      </w:pPr>
      <w:r w:rsidRPr="00941CD3">
        <w:rPr>
          <w:rFonts w:ascii="Segoe UI" w:hAnsi="Segoe UI" w:cs="Segoe UI"/>
          <w:sz w:val="18"/>
        </w:rPr>
        <w:t xml:space="preserve">les programmes ne peuvent être parrainés par des personnes physiques ou morales ou des entreprises qui ont pour activité principale la fabrication ou la vente de produits ou la fourniture des services dont la publicité est interdite en vertu des articles </w:t>
      </w:r>
      <w:r w:rsidRPr="00941CD3">
        <w:rPr>
          <w:rFonts w:ascii="Segoe UI" w:hAnsi="Segoe UI" w:cs="Segoe UI"/>
          <w:sz w:val="18"/>
          <w:szCs w:val="18"/>
        </w:rPr>
        <w:t>10 et 12 du</w:t>
      </w:r>
      <w:r w:rsidRPr="00941CD3">
        <w:rPr>
          <w:rFonts w:ascii="Segoe UI" w:hAnsi="Segoe UI" w:cs="Segoe UI"/>
          <w:sz w:val="18"/>
        </w:rPr>
        <w:t xml:space="preserve"> présent décret et de ses arrêtés d'exécution;</w:t>
      </w:r>
    </w:p>
    <w:p w:rsidR="008B6AE6" w:rsidRPr="00941CD3" w:rsidRDefault="008B6AE6" w:rsidP="008B3543">
      <w:pPr>
        <w:numPr>
          <w:ilvl w:val="0"/>
          <w:numId w:val="35"/>
        </w:numPr>
        <w:tabs>
          <w:tab w:val="left" w:pos="720"/>
        </w:tabs>
        <w:outlineLvl w:val="0"/>
        <w:rPr>
          <w:rFonts w:ascii="Segoe UI" w:hAnsi="Segoe UI" w:cs="Segoe UI"/>
          <w:sz w:val="18"/>
        </w:rPr>
      </w:pPr>
      <w:r w:rsidRPr="00941CD3">
        <w:rPr>
          <w:rFonts w:ascii="Segoe UI" w:hAnsi="Segoe UI" w:cs="Segoe UI"/>
          <w:sz w:val="18"/>
        </w:rPr>
        <w:t>les journaux parlés et télévisés et les programmes d’actualités ne peuvent être parrainés;</w:t>
      </w:r>
    </w:p>
    <w:p w:rsidR="008B6AE6" w:rsidRPr="00941CD3" w:rsidRDefault="008B6AE6" w:rsidP="008B3543">
      <w:pPr>
        <w:pStyle w:val="Retraitcorpsdetexte31"/>
        <w:numPr>
          <w:ilvl w:val="0"/>
          <w:numId w:val="35"/>
        </w:numPr>
        <w:tabs>
          <w:tab w:val="left" w:pos="720"/>
        </w:tabs>
        <w:outlineLvl w:val="0"/>
        <w:rPr>
          <w:rFonts w:ascii="Segoe UI" w:hAnsi="Segoe UI" w:cs="Segoe UI"/>
          <w:sz w:val="18"/>
        </w:rPr>
      </w:pPr>
      <w:r w:rsidRPr="00941CD3">
        <w:rPr>
          <w:rFonts w:ascii="Segoe UI" w:hAnsi="Segoe UI" w:cs="Segoe UI"/>
          <w:sz w:val="18"/>
        </w:rPr>
        <w:t>à la RTBF et dans les télévisions locales, les programmes pour enfants ne peuvent être parrainés ;</w:t>
      </w:r>
    </w:p>
    <w:p w:rsidR="008B6AE6" w:rsidRPr="00941CD3" w:rsidRDefault="008B6AE6" w:rsidP="008B3543">
      <w:pPr>
        <w:pStyle w:val="Retraitcorpsdetexte31"/>
        <w:numPr>
          <w:ilvl w:val="0"/>
          <w:numId w:val="35"/>
        </w:numPr>
        <w:tabs>
          <w:tab w:val="left" w:pos="720"/>
        </w:tabs>
        <w:outlineLvl w:val="0"/>
        <w:rPr>
          <w:rFonts w:ascii="Segoe UI" w:hAnsi="Segoe UI" w:cs="Segoe UI"/>
          <w:sz w:val="18"/>
        </w:rPr>
      </w:pPr>
      <w:r w:rsidRPr="00941CD3">
        <w:rPr>
          <w:rFonts w:ascii="Segoe UI" w:hAnsi="Segoe UI" w:cs="Segoe UI"/>
          <w:sz w:val="18"/>
        </w:rPr>
        <w:t>ne pas avoir pour tous les programmes d’une seule et même journée, un seul et même parrain.</w:t>
      </w:r>
    </w:p>
    <w:p w:rsidR="008B6AE6" w:rsidRPr="00941CD3" w:rsidRDefault="008B6AE6" w:rsidP="008B6AE6">
      <w:pPr>
        <w:pStyle w:val="Retraitcorpsdetexte31"/>
        <w:rPr>
          <w:rFonts w:ascii="Segoe UI" w:hAnsi="Segoe UI" w:cs="Segoe UI"/>
          <w:sz w:val="18"/>
        </w:rPr>
      </w:pPr>
    </w:p>
    <w:p w:rsidR="008B6AE6" w:rsidRPr="00941CD3" w:rsidRDefault="008B6AE6" w:rsidP="008B6AE6">
      <w:pPr>
        <w:pStyle w:val="Retraitcorpsdetexte31"/>
        <w:rPr>
          <w:rFonts w:ascii="Segoe UI" w:hAnsi="Segoe UI" w:cs="Segoe UI"/>
          <w:sz w:val="18"/>
        </w:rPr>
      </w:pPr>
    </w:p>
    <w:p w:rsidR="008B6AE6" w:rsidRPr="00941CD3" w:rsidRDefault="008B6AE6" w:rsidP="008B6AE6">
      <w:pPr>
        <w:ind w:left="567" w:hanging="567"/>
        <w:outlineLvl w:val="0"/>
        <w:rPr>
          <w:rFonts w:ascii="Segoe UI" w:hAnsi="Segoe UI" w:cs="Segoe UI"/>
          <w:b/>
          <w:sz w:val="18"/>
        </w:rPr>
      </w:pPr>
      <w:r w:rsidRPr="00941CD3">
        <w:rPr>
          <w:rFonts w:ascii="Segoe UI" w:hAnsi="Segoe UI" w:cs="Segoe UI"/>
          <w:b/>
          <w:sz w:val="18"/>
        </w:rPr>
        <w:t>Art. 25.</w:t>
      </w:r>
      <w:r w:rsidRPr="00941CD3">
        <w:rPr>
          <w:rStyle w:val="Appelnotedebasdep"/>
          <w:rFonts w:ascii="Segoe UI" w:hAnsi="Segoe UI" w:cs="Segoe UI"/>
          <w:sz w:val="18"/>
        </w:rPr>
        <w:footnoteReference w:id="113"/>
      </w:r>
    </w:p>
    <w:p w:rsidR="008B6AE6" w:rsidRPr="00941CD3" w:rsidRDefault="008B6AE6" w:rsidP="008B6AE6">
      <w:pPr>
        <w:ind w:left="567" w:hanging="567"/>
        <w:rPr>
          <w:rFonts w:ascii="Segoe UI" w:hAnsi="Segoe UI" w:cs="Segoe UI"/>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lastRenderedPageBreak/>
        <w:t>Dans les services télévisuels, à l’occasion de la retransmission en direct ou en différé de compétitions sportives, des mentions occasionnelles de parrainage peuvent intervenir même en cours de reportage et notamment lors des séquences de ralenti et de césure naturelle, à condition de ne pas gêner la visibilité du déroulement de l’action sportive.</w:t>
      </w:r>
    </w:p>
    <w:p w:rsidR="008B6AE6" w:rsidRPr="00941CD3" w:rsidRDefault="008B6AE6" w:rsidP="008B6AE6">
      <w:pPr>
        <w:ind w:firstLine="567"/>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La durée de chaque mention ne peut excéder dix secondes avec un maximum de six apparitions par heure de programme parrainé.</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outlineLvl w:val="0"/>
        <w:rPr>
          <w:rFonts w:ascii="Segoe UI" w:hAnsi="Segoe UI" w:cs="Segoe UI"/>
          <w:b/>
          <w:sz w:val="18"/>
        </w:rPr>
      </w:pPr>
      <w:r w:rsidRPr="00941CD3">
        <w:rPr>
          <w:rFonts w:ascii="Segoe UI" w:hAnsi="Segoe UI" w:cs="Segoe UI"/>
          <w:b/>
          <w:sz w:val="18"/>
        </w:rPr>
        <w:t>Art. 26.</w:t>
      </w:r>
      <w:r w:rsidRPr="00941CD3">
        <w:rPr>
          <w:rStyle w:val="Appelnotedebasdep"/>
          <w:rFonts w:ascii="Segoe UI" w:hAnsi="Segoe UI" w:cs="Segoe UI"/>
          <w:sz w:val="18"/>
        </w:rPr>
        <w:footnoteReference w:id="114"/>
      </w:r>
    </w:p>
    <w:p w:rsidR="008B6AE6" w:rsidRPr="00941CD3" w:rsidRDefault="008B6AE6" w:rsidP="008B6AE6">
      <w:pPr>
        <w:ind w:firstLine="567"/>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Dans les services télévisuels, l’indication du nom, de la dénomination ou de la raison sociale ou l’indication des signes distinctifs sonores ou visuels associés aux mentions du prestataire de services qui fournit dans un programme des données informatiques ou de chronométrage, peut apparaître à l’écran ou être cité au cours du programme considéré, chaque fois que ces données sont présentées.</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27.</w:t>
      </w:r>
      <w:r w:rsidRPr="00941CD3">
        <w:rPr>
          <w:rStyle w:val="Appelnotedebasdep"/>
          <w:rFonts w:ascii="Segoe UI" w:hAnsi="Segoe UI" w:cs="Segoe UI"/>
          <w:sz w:val="18"/>
        </w:rPr>
        <w:footnoteReference w:id="115"/>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Le Gouvernement peut fixer des règles complémentaires notamment concernant la durée des contrats de parrainage et le parrainage de programmes de jeux.</w:t>
      </w:r>
    </w:p>
    <w:p w:rsidR="008B6AE6" w:rsidRPr="00941CD3" w:rsidRDefault="008B6AE6" w:rsidP="008B6AE6">
      <w:pPr>
        <w:rPr>
          <w:rFonts w:ascii="Segoe UI" w:hAnsi="Segoe UI" w:cs="Segoe UI"/>
          <w:color w:val="000000"/>
          <w:sz w:val="18"/>
        </w:rPr>
      </w:pPr>
    </w:p>
    <w:p w:rsidR="008B6AE6" w:rsidRPr="00941CD3" w:rsidRDefault="008B6AE6" w:rsidP="008B6AE6">
      <w:pPr>
        <w:jc w:val="center"/>
        <w:rPr>
          <w:rFonts w:ascii="Segoe UI" w:hAnsi="Segoe UI" w:cs="Segoe UI"/>
          <w:b/>
          <w:i/>
          <w:color w:val="000000"/>
          <w:sz w:val="18"/>
        </w:rPr>
      </w:pPr>
    </w:p>
    <w:p w:rsidR="008B6AE6" w:rsidRPr="00941CD3" w:rsidRDefault="008B6AE6" w:rsidP="008B6AE6">
      <w:pPr>
        <w:jc w:val="center"/>
        <w:rPr>
          <w:rFonts w:ascii="Segoe UI" w:hAnsi="Segoe UI" w:cs="Segoe UI"/>
          <w:b/>
          <w:i/>
          <w:sz w:val="18"/>
        </w:rPr>
      </w:pPr>
      <w:r w:rsidRPr="00941CD3">
        <w:rPr>
          <w:rFonts w:ascii="Segoe UI" w:hAnsi="Segoe UI" w:cs="Segoe UI"/>
          <w:b/>
          <w:i/>
          <w:sz w:val="18"/>
        </w:rPr>
        <w:t>Section V – Règles relatives  aux nouvelles formes de communication commerciale dans les services linéaires et non linéaires</w:t>
      </w:r>
      <w:r w:rsidRPr="00941CD3">
        <w:rPr>
          <w:rStyle w:val="Appelnotedebasdep"/>
          <w:rFonts w:ascii="Segoe UI" w:hAnsi="Segoe UI" w:cs="Segoe UI"/>
          <w:sz w:val="18"/>
        </w:rPr>
        <w:footnoteReference w:id="116"/>
      </w:r>
      <w:r w:rsidRPr="00941CD3">
        <w:rPr>
          <w:rFonts w:ascii="Segoe UI" w:hAnsi="Segoe UI" w:cs="Segoe UI"/>
          <w:sz w:val="18"/>
        </w:rPr>
        <w:t xml:space="preserve">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autoSpaceDE w:val="0"/>
        <w:jc w:val="left"/>
        <w:outlineLvl w:val="0"/>
        <w:rPr>
          <w:rFonts w:ascii="Segoe UI" w:hAnsi="Segoe UI" w:cs="Segoe UI"/>
          <w:b/>
          <w:sz w:val="18"/>
          <w:szCs w:val="18"/>
          <w:lang w:val="fr-FR"/>
        </w:rPr>
      </w:pPr>
      <w:r w:rsidRPr="00941CD3">
        <w:rPr>
          <w:rFonts w:ascii="Segoe UI" w:hAnsi="Segoe UI" w:cs="Segoe UI"/>
          <w:b/>
          <w:sz w:val="18"/>
          <w:szCs w:val="18"/>
          <w:lang w:val="fr-FR"/>
        </w:rPr>
        <w:t>Art. 28.</w:t>
      </w:r>
      <w:r w:rsidRPr="00941CD3">
        <w:rPr>
          <w:rStyle w:val="Appelnotedebasdep"/>
          <w:rFonts w:ascii="Segoe UI" w:hAnsi="Segoe UI" w:cs="Segoe UI"/>
          <w:sz w:val="18"/>
          <w:szCs w:val="18"/>
          <w:lang w:val="fr-FR"/>
        </w:rPr>
        <w:footnoteReference w:id="117"/>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6AE6">
      <w:pPr>
        <w:autoSpaceDE w:val="0"/>
        <w:rPr>
          <w:rFonts w:ascii="Segoe UI" w:hAnsi="Segoe UI" w:cs="Segoe UI"/>
          <w:sz w:val="18"/>
          <w:szCs w:val="18"/>
          <w:lang w:val="fr-FR"/>
        </w:rPr>
      </w:pPr>
      <w:r w:rsidRPr="00941CD3">
        <w:rPr>
          <w:rFonts w:ascii="Segoe UI" w:hAnsi="Segoe UI" w:cs="Segoe UI"/>
          <w:sz w:val="18"/>
          <w:szCs w:val="18"/>
          <w:lang w:val="fr-FR"/>
        </w:rPr>
        <w:t>Lorsqu’un éditeur de services recourt à la communication commerciale interactive, l’utilisateur doit être averti du passage à l’environnement interactif publicitaire, promotionnel ou commercial par des moyens optiques ou acoustiques appropriés de sorte qu’il agisse librement et en connaissance de cause.</w:t>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6AE6">
      <w:pPr>
        <w:autoSpaceDE w:val="0"/>
        <w:jc w:val="left"/>
        <w:outlineLvl w:val="0"/>
        <w:rPr>
          <w:rFonts w:ascii="Segoe UI" w:hAnsi="Segoe UI" w:cs="Segoe UI"/>
          <w:sz w:val="18"/>
          <w:szCs w:val="18"/>
          <w:lang w:val="fr-FR"/>
        </w:rPr>
      </w:pPr>
      <w:r w:rsidRPr="00941CD3">
        <w:rPr>
          <w:rFonts w:ascii="Segoe UI" w:hAnsi="Segoe UI" w:cs="Segoe UI"/>
          <w:sz w:val="18"/>
          <w:szCs w:val="18"/>
        </w:rPr>
        <w:t xml:space="preserve">Le Gouvernement peut limiter le nombre et la durée de visibilité des messages de communication commerciale </w:t>
      </w:r>
      <w:r w:rsidRPr="00941CD3">
        <w:rPr>
          <w:rFonts w:ascii="Segoe UI" w:hAnsi="Segoe UI" w:cs="Segoe UI"/>
          <w:sz w:val="18"/>
          <w:szCs w:val="18"/>
          <w:lang w:val="fr-FR"/>
        </w:rPr>
        <w:t>interactive.</w:t>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6AE6">
      <w:pPr>
        <w:autoSpaceDE w:val="0"/>
        <w:jc w:val="left"/>
        <w:outlineLvl w:val="0"/>
        <w:rPr>
          <w:rFonts w:ascii="Segoe UI" w:hAnsi="Segoe UI" w:cs="Segoe UI"/>
          <w:b/>
          <w:sz w:val="18"/>
          <w:szCs w:val="18"/>
          <w:lang w:val="fr-FR"/>
        </w:rPr>
      </w:pPr>
      <w:r w:rsidRPr="00941CD3">
        <w:rPr>
          <w:rFonts w:ascii="Segoe UI" w:hAnsi="Segoe UI" w:cs="Segoe UI"/>
          <w:b/>
          <w:sz w:val="18"/>
          <w:szCs w:val="18"/>
          <w:lang w:val="fr-FR"/>
        </w:rPr>
        <w:t>Art. 29.</w:t>
      </w:r>
      <w:r w:rsidRPr="00941CD3">
        <w:rPr>
          <w:rStyle w:val="Appelnotedebasdep"/>
          <w:rFonts w:ascii="Segoe UI" w:hAnsi="Segoe UI" w:cs="Segoe UI"/>
          <w:sz w:val="18"/>
          <w:szCs w:val="18"/>
          <w:lang w:val="fr-FR"/>
        </w:rPr>
        <w:footnoteReference w:id="118"/>
      </w:r>
    </w:p>
    <w:p w:rsidR="008B6AE6" w:rsidRPr="00941CD3" w:rsidRDefault="008B6AE6" w:rsidP="008B6AE6">
      <w:pPr>
        <w:autoSpaceDE w:val="0"/>
        <w:jc w:val="left"/>
        <w:rPr>
          <w:rFonts w:ascii="Segoe UI" w:hAnsi="Segoe UI" w:cs="Segoe UI"/>
          <w:i/>
          <w:sz w:val="18"/>
          <w:szCs w:val="18"/>
          <w:lang w:val="fr-FR"/>
        </w:rPr>
      </w:pPr>
    </w:p>
    <w:p w:rsidR="008B6AE6" w:rsidRPr="00941CD3" w:rsidRDefault="008B6AE6" w:rsidP="008B6AE6">
      <w:pPr>
        <w:autoSpaceDE w:val="0"/>
        <w:rPr>
          <w:rFonts w:ascii="Segoe UI" w:hAnsi="Segoe UI" w:cs="Segoe UI"/>
          <w:sz w:val="18"/>
          <w:szCs w:val="18"/>
          <w:lang w:val="fr-FR"/>
        </w:rPr>
      </w:pPr>
      <w:r w:rsidRPr="00941CD3">
        <w:rPr>
          <w:rFonts w:ascii="Segoe UI" w:hAnsi="Segoe UI" w:cs="Segoe UI"/>
          <w:sz w:val="18"/>
          <w:szCs w:val="18"/>
          <w:lang w:val="fr-FR"/>
        </w:rPr>
        <w:t>La publicité virtuelle est interdite sauf à l’occasion de la retransmission en direct ou en différé de compétitions sportives, moyennant le respect des conditions suivantes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La publicité virtuelle ne doit pas altérer la qualité du programme, ni transformer ou entraver la perception du site de la compétition sportive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La publicité virtuelle ne peut être insérée que sur les surfaces du site qui sont habituellement utilisées pour la publicité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La publicité virtuelle ne peut être insérée sur l’aire de jeu qu’en dehors des périodes de jeu et uniquement si aucun joueur ou athlète ne se trouve sur cette aire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Aucune publicité virtuelle ne peut apparaître sur des personnes ou sur leur équipement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La publicité virtuelle ne doit pas être insérée de manière telle qu’elle prive, même partiellement, les téléspectateurs de la visibilité de l’action ou de la représentation ;</w:t>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La publicité virtuelle doit respecter l’allure générale du site et ne doit pas être mise plus en évidence que la publicité visible sur le site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Aucune publicité virtuelle ne peut être spécifiquement insérée dans des sujets destinés à des journaux télévisés ;</w:t>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Aucune publicité virtuelle ne peut être insérée sans l’accord préalable de l’éditeur de services titulaire des droits de retransmission.</w:t>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6AE6">
      <w:pPr>
        <w:autoSpaceDE w:val="0"/>
        <w:jc w:val="left"/>
        <w:rPr>
          <w:rFonts w:ascii="Segoe UI" w:hAnsi="Segoe UI" w:cs="Segoe UI"/>
          <w:sz w:val="18"/>
          <w:szCs w:val="18"/>
          <w:lang w:val="fr-FR"/>
        </w:rPr>
      </w:pPr>
      <w:r w:rsidRPr="00941CD3">
        <w:rPr>
          <w:rFonts w:ascii="Segoe UI" w:hAnsi="Segoe UI" w:cs="Segoe UI"/>
          <w:sz w:val="18"/>
          <w:szCs w:val="18"/>
          <w:lang w:val="fr-FR"/>
        </w:rPr>
        <w:t>L’éditeur de services informe, de manière appropriée, les téléspectateurs de l’utilisation de publicité virtuelle, et ce, au moins au début et à la fin du programme dans lequel cette publicité est insérée.</w:t>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6AE6">
      <w:pPr>
        <w:autoSpaceDE w:val="0"/>
        <w:jc w:val="left"/>
        <w:outlineLvl w:val="0"/>
        <w:rPr>
          <w:rFonts w:ascii="Segoe UI" w:hAnsi="Segoe UI" w:cs="Segoe UI"/>
          <w:sz w:val="18"/>
          <w:szCs w:val="18"/>
          <w:lang w:val="fr-FR"/>
        </w:rPr>
      </w:pPr>
      <w:r w:rsidRPr="00941CD3">
        <w:rPr>
          <w:rFonts w:ascii="Segoe UI" w:hAnsi="Segoe UI" w:cs="Segoe UI"/>
          <w:sz w:val="18"/>
          <w:szCs w:val="18"/>
          <w:lang w:val="fr-FR"/>
        </w:rPr>
        <w:t>Le Gouvernement peut limiter le nombre et la durée de visibilité de la publicité virtuelle.</w:t>
      </w:r>
    </w:p>
    <w:p w:rsidR="008B6AE6" w:rsidRPr="00941CD3" w:rsidRDefault="008B6AE6" w:rsidP="008B6AE6">
      <w:pPr>
        <w:rPr>
          <w:rFonts w:ascii="Segoe UI" w:hAnsi="Segoe UI" w:cs="Segoe UI"/>
          <w:color w:val="000000"/>
          <w:sz w:val="18"/>
          <w:szCs w:val="18"/>
        </w:rPr>
      </w:pPr>
    </w:p>
    <w:p w:rsidR="008B6AE6" w:rsidRPr="00941CD3" w:rsidRDefault="008B6AE6" w:rsidP="008B6AE6">
      <w:pPr>
        <w:rPr>
          <w:rFonts w:ascii="Segoe UI" w:hAnsi="Segoe UI" w:cs="Segoe UI"/>
          <w:color w:val="000000"/>
          <w:sz w:val="18"/>
          <w:szCs w:val="18"/>
        </w:rPr>
      </w:pPr>
    </w:p>
    <w:p w:rsidR="008B6AE6" w:rsidRPr="00941CD3" w:rsidRDefault="008B6AE6" w:rsidP="008B6AE6">
      <w:pPr>
        <w:outlineLvl w:val="0"/>
        <w:rPr>
          <w:rFonts w:ascii="Segoe UI" w:hAnsi="Segoe UI" w:cs="Segoe UI"/>
          <w:b/>
          <w:sz w:val="18"/>
          <w:szCs w:val="18"/>
        </w:rPr>
      </w:pPr>
      <w:r w:rsidRPr="00941CD3">
        <w:rPr>
          <w:rFonts w:ascii="Segoe UI" w:hAnsi="Segoe UI" w:cs="Segoe UI"/>
          <w:b/>
          <w:sz w:val="18"/>
          <w:szCs w:val="18"/>
        </w:rPr>
        <w:t>Art. 30.</w:t>
      </w:r>
      <w:r w:rsidRPr="00941CD3">
        <w:rPr>
          <w:rStyle w:val="Appelnotedebasdep"/>
          <w:rFonts w:ascii="Segoe UI" w:hAnsi="Segoe UI" w:cs="Segoe UI"/>
          <w:sz w:val="18"/>
          <w:szCs w:val="18"/>
        </w:rPr>
        <w:footnoteReference w:id="119"/>
      </w:r>
      <w:r w:rsidRPr="00941CD3">
        <w:rPr>
          <w:rFonts w:ascii="Segoe UI" w:hAnsi="Segoe UI" w:cs="Segoe UI"/>
          <w:sz w:val="18"/>
          <w:szCs w:val="18"/>
        </w:rPr>
        <w:t xml:space="preserve">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6AE6">
      <w:pPr>
        <w:autoSpaceDE w:val="0"/>
        <w:rPr>
          <w:rFonts w:ascii="Segoe UI" w:hAnsi="Segoe UI" w:cs="Segoe UI"/>
          <w:sz w:val="18"/>
          <w:szCs w:val="18"/>
        </w:rPr>
      </w:pPr>
      <w:r w:rsidRPr="00941CD3">
        <w:rPr>
          <w:rFonts w:ascii="Segoe UI" w:hAnsi="Segoe UI" w:cs="Segoe UI"/>
          <w:sz w:val="18"/>
          <w:szCs w:val="18"/>
        </w:rPr>
        <w:t>La communication commerciale par écran partagé est autorisée moyennant le respect des conditions suivantes :</w:t>
      </w:r>
    </w:p>
    <w:p w:rsidR="008B6AE6" w:rsidRPr="00941CD3" w:rsidRDefault="008B6AE6" w:rsidP="008B6AE6">
      <w:pPr>
        <w:autoSpaceDE w:val="0"/>
        <w:rPr>
          <w:rFonts w:ascii="Segoe UI" w:hAnsi="Segoe UI" w:cs="Segoe UI"/>
          <w:sz w:val="18"/>
          <w:szCs w:val="18"/>
        </w:rPr>
      </w:pPr>
    </w:p>
    <w:p w:rsidR="008B6AE6" w:rsidRPr="00941CD3" w:rsidRDefault="008B6AE6" w:rsidP="008B3543">
      <w:pPr>
        <w:numPr>
          <w:ilvl w:val="0"/>
          <w:numId w:val="49"/>
        </w:numPr>
        <w:tabs>
          <w:tab w:val="left" w:pos="360"/>
        </w:tabs>
        <w:autoSpaceDE w:val="0"/>
        <w:outlineLvl w:val="0"/>
        <w:rPr>
          <w:rFonts w:ascii="Segoe UI" w:hAnsi="Segoe UI" w:cs="Segoe UI"/>
          <w:sz w:val="18"/>
          <w:szCs w:val="18"/>
        </w:rPr>
      </w:pPr>
      <w:r w:rsidRPr="00941CD3">
        <w:rPr>
          <w:rFonts w:ascii="Segoe UI" w:hAnsi="Segoe UI" w:cs="Segoe UI"/>
          <w:sz w:val="18"/>
          <w:szCs w:val="18"/>
        </w:rPr>
        <w:t>La communication commerciale par écran partagé ne peut comprendre que de la publicité et de l’autopromotion ;</w:t>
      </w:r>
    </w:p>
    <w:p w:rsidR="008B6AE6" w:rsidRPr="00941CD3" w:rsidRDefault="008B6AE6" w:rsidP="008B6AE6">
      <w:pPr>
        <w:tabs>
          <w:tab w:val="left" w:pos="360"/>
        </w:tabs>
        <w:autoSpaceDE w:val="0"/>
        <w:outlineLvl w:val="0"/>
        <w:rPr>
          <w:rFonts w:ascii="Segoe UI" w:hAnsi="Segoe UI" w:cs="Segoe UI"/>
          <w:sz w:val="18"/>
          <w:szCs w:val="18"/>
        </w:rPr>
      </w:pPr>
    </w:p>
    <w:p w:rsidR="008B6AE6" w:rsidRPr="00941CD3" w:rsidRDefault="008B6AE6" w:rsidP="008B3543">
      <w:pPr>
        <w:numPr>
          <w:ilvl w:val="0"/>
          <w:numId w:val="49"/>
        </w:numPr>
        <w:tabs>
          <w:tab w:val="left" w:pos="360"/>
        </w:tabs>
        <w:autoSpaceDE w:val="0"/>
        <w:outlineLvl w:val="0"/>
        <w:rPr>
          <w:rFonts w:ascii="Segoe UI" w:hAnsi="Segoe UI" w:cs="Segoe UI"/>
          <w:sz w:val="18"/>
          <w:szCs w:val="18"/>
        </w:rPr>
      </w:pPr>
      <w:r w:rsidRPr="00941CD3">
        <w:rPr>
          <w:rFonts w:ascii="Segoe UI" w:hAnsi="Segoe UI" w:cs="Segoe UI"/>
          <w:sz w:val="18"/>
          <w:szCs w:val="18"/>
        </w:rPr>
        <w:t>La communication commerciale par écran partagé est interdite durant les journaux télévisés, les programmes d’actualités, les retransmissions de cérémonies religieuses et laïques, les programmes religieux et de morale non confessionnelle, et les programmes pour enfants ;</w:t>
      </w:r>
    </w:p>
    <w:p w:rsidR="008B6AE6" w:rsidRPr="00941CD3" w:rsidRDefault="008B6AE6" w:rsidP="008B6AE6">
      <w:pPr>
        <w:autoSpaceDE w:val="0"/>
        <w:rPr>
          <w:rFonts w:ascii="Segoe UI" w:hAnsi="Segoe UI" w:cs="Segoe UI"/>
          <w:sz w:val="18"/>
          <w:szCs w:val="18"/>
        </w:rPr>
      </w:pPr>
    </w:p>
    <w:p w:rsidR="008B6AE6" w:rsidRPr="00941CD3" w:rsidRDefault="008B6AE6" w:rsidP="008B3543">
      <w:pPr>
        <w:numPr>
          <w:ilvl w:val="0"/>
          <w:numId w:val="49"/>
        </w:numPr>
        <w:tabs>
          <w:tab w:val="left" w:pos="360"/>
        </w:tabs>
        <w:autoSpaceDE w:val="0"/>
        <w:outlineLvl w:val="0"/>
        <w:rPr>
          <w:rFonts w:ascii="Segoe UI" w:hAnsi="Segoe UI" w:cs="Segoe UI"/>
          <w:sz w:val="18"/>
          <w:szCs w:val="18"/>
        </w:rPr>
      </w:pPr>
      <w:r w:rsidRPr="00941CD3">
        <w:rPr>
          <w:rFonts w:ascii="Segoe UI" w:hAnsi="Segoe UI" w:cs="Segoe UI"/>
          <w:sz w:val="18"/>
          <w:szCs w:val="18"/>
        </w:rPr>
        <w:t>La communication commerciale par écran partagé peut uniquement être insérée :</w:t>
      </w:r>
    </w:p>
    <w:p w:rsidR="008B6AE6" w:rsidRPr="00941CD3" w:rsidRDefault="008B6AE6" w:rsidP="008B3543">
      <w:pPr>
        <w:numPr>
          <w:ilvl w:val="1"/>
          <w:numId w:val="42"/>
        </w:numPr>
        <w:tabs>
          <w:tab w:val="left" w:pos="734"/>
        </w:tabs>
        <w:autoSpaceDE w:val="0"/>
        <w:ind w:left="734"/>
        <w:rPr>
          <w:rFonts w:ascii="Segoe UI" w:hAnsi="Segoe UI" w:cs="Segoe UI"/>
          <w:sz w:val="18"/>
          <w:szCs w:val="18"/>
        </w:rPr>
      </w:pPr>
      <w:r w:rsidRPr="00941CD3">
        <w:rPr>
          <w:rFonts w:ascii="Segoe UI" w:hAnsi="Segoe UI" w:cs="Segoe UI"/>
          <w:sz w:val="18"/>
          <w:szCs w:val="18"/>
        </w:rPr>
        <w:t xml:space="preserve">durant les génériques de fin des programmes autres que ceux visés au 2° et notamment pendant les génériques de fin des œuvres audiovisuelles ; </w:t>
      </w:r>
    </w:p>
    <w:p w:rsidR="008B6AE6" w:rsidRPr="00941CD3" w:rsidRDefault="008B6AE6" w:rsidP="008B3543">
      <w:pPr>
        <w:numPr>
          <w:ilvl w:val="1"/>
          <w:numId w:val="42"/>
        </w:numPr>
        <w:tabs>
          <w:tab w:val="left" w:pos="734"/>
        </w:tabs>
        <w:autoSpaceDE w:val="0"/>
        <w:ind w:left="734"/>
        <w:rPr>
          <w:rFonts w:ascii="Segoe UI" w:hAnsi="Segoe UI" w:cs="Segoe UI"/>
          <w:sz w:val="18"/>
          <w:szCs w:val="18"/>
        </w:rPr>
      </w:pPr>
      <w:r w:rsidRPr="00941CD3">
        <w:rPr>
          <w:rFonts w:ascii="Segoe UI" w:hAnsi="Segoe UI" w:cs="Segoe UI"/>
          <w:sz w:val="18"/>
          <w:szCs w:val="18"/>
        </w:rPr>
        <w:t>durant les retransmissions en direct ou en différé de compétitions sportives au moment des interruptions naturelles de ces compétitions ;</w:t>
      </w:r>
    </w:p>
    <w:p w:rsidR="008B6AE6" w:rsidRPr="00941CD3" w:rsidRDefault="008B6AE6" w:rsidP="008B3543">
      <w:pPr>
        <w:numPr>
          <w:ilvl w:val="1"/>
          <w:numId w:val="42"/>
        </w:numPr>
        <w:tabs>
          <w:tab w:val="left" w:pos="734"/>
        </w:tabs>
        <w:autoSpaceDE w:val="0"/>
        <w:ind w:left="734"/>
        <w:rPr>
          <w:rFonts w:ascii="Segoe UI" w:hAnsi="Segoe UI" w:cs="Segoe UI"/>
          <w:sz w:val="18"/>
          <w:szCs w:val="18"/>
        </w:rPr>
      </w:pPr>
      <w:r w:rsidRPr="00941CD3">
        <w:rPr>
          <w:rFonts w:ascii="Segoe UI" w:hAnsi="Segoe UI" w:cs="Segoe UI"/>
          <w:sz w:val="18"/>
          <w:szCs w:val="18"/>
        </w:rPr>
        <w:t>durant les programmes de divertissement sachant qu’une période de 20 minutes au moins doit s’écouler entre chaque insertion ;</w:t>
      </w:r>
    </w:p>
    <w:p w:rsidR="008B6AE6" w:rsidRPr="00941CD3" w:rsidRDefault="008B6AE6" w:rsidP="008B6AE6">
      <w:pPr>
        <w:autoSpaceDE w:val="0"/>
        <w:ind w:left="374"/>
        <w:rPr>
          <w:rFonts w:ascii="Segoe UI" w:hAnsi="Segoe UI" w:cs="Segoe UI"/>
          <w:sz w:val="18"/>
          <w:szCs w:val="18"/>
        </w:rPr>
      </w:pPr>
    </w:p>
    <w:p w:rsidR="008B6AE6" w:rsidRPr="00941CD3" w:rsidRDefault="008B6AE6" w:rsidP="008B3543">
      <w:pPr>
        <w:numPr>
          <w:ilvl w:val="0"/>
          <w:numId w:val="49"/>
        </w:numPr>
        <w:tabs>
          <w:tab w:val="left" w:pos="360"/>
        </w:tabs>
        <w:autoSpaceDE w:val="0"/>
        <w:outlineLvl w:val="0"/>
        <w:rPr>
          <w:rFonts w:ascii="Segoe UI" w:hAnsi="Segoe UI" w:cs="Segoe UI"/>
          <w:sz w:val="18"/>
          <w:szCs w:val="18"/>
        </w:rPr>
      </w:pPr>
      <w:r w:rsidRPr="00941CD3">
        <w:rPr>
          <w:rFonts w:ascii="Segoe UI" w:hAnsi="Segoe UI" w:cs="Segoe UI"/>
          <w:sz w:val="18"/>
          <w:szCs w:val="18"/>
        </w:rPr>
        <w:t>La communication commerciale par écran partagé ne peut pas porter atteinte à l’intégrité et à la valeur du programme dans lequel elle est insérée, ni porter préjudice aux droits des ayants droit ;</w:t>
      </w:r>
    </w:p>
    <w:p w:rsidR="008B6AE6" w:rsidRPr="00941CD3" w:rsidRDefault="008B6AE6" w:rsidP="008B6AE6">
      <w:pPr>
        <w:autoSpaceDE w:val="0"/>
        <w:ind w:left="374"/>
        <w:rPr>
          <w:rFonts w:ascii="Segoe UI" w:hAnsi="Segoe UI" w:cs="Segoe UI"/>
          <w:sz w:val="18"/>
          <w:szCs w:val="18"/>
        </w:rPr>
      </w:pPr>
    </w:p>
    <w:p w:rsidR="008B6AE6" w:rsidRPr="00941CD3" w:rsidRDefault="008B6AE6" w:rsidP="008B3543">
      <w:pPr>
        <w:numPr>
          <w:ilvl w:val="0"/>
          <w:numId w:val="49"/>
        </w:numPr>
        <w:tabs>
          <w:tab w:val="left" w:pos="360"/>
        </w:tabs>
        <w:autoSpaceDE w:val="0"/>
        <w:outlineLvl w:val="0"/>
        <w:rPr>
          <w:rFonts w:ascii="Segoe UI" w:hAnsi="Segoe UI" w:cs="Segoe UI"/>
          <w:sz w:val="18"/>
          <w:szCs w:val="18"/>
        </w:rPr>
      </w:pPr>
      <w:r w:rsidRPr="00941CD3">
        <w:rPr>
          <w:rFonts w:ascii="Segoe UI" w:hAnsi="Segoe UI" w:cs="Segoe UI"/>
          <w:sz w:val="18"/>
          <w:szCs w:val="18"/>
        </w:rPr>
        <w:t>La communication commerciale par écran partagé doit être aisément identifiable comme telle par une séparation spatiale nette avec le programme, grâce à des moyens optiques appropriés ;</w:t>
      </w:r>
    </w:p>
    <w:p w:rsidR="008B6AE6" w:rsidRPr="00941CD3" w:rsidRDefault="008B6AE6" w:rsidP="008B6AE6">
      <w:pPr>
        <w:autoSpaceDE w:val="0"/>
        <w:rPr>
          <w:rFonts w:ascii="Segoe UI" w:hAnsi="Segoe UI" w:cs="Segoe UI"/>
          <w:sz w:val="18"/>
          <w:szCs w:val="18"/>
        </w:rPr>
      </w:pPr>
    </w:p>
    <w:p w:rsidR="008B6AE6" w:rsidRPr="00941CD3" w:rsidRDefault="008B6AE6" w:rsidP="008B3543">
      <w:pPr>
        <w:numPr>
          <w:ilvl w:val="0"/>
          <w:numId w:val="49"/>
        </w:numPr>
        <w:tabs>
          <w:tab w:val="left" w:pos="360"/>
        </w:tabs>
        <w:autoSpaceDE w:val="0"/>
        <w:outlineLvl w:val="0"/>
        <w:rPr>
          <w:rFonts w:ascii="Segoe UI" w:hAnsi="Segoe UI" w:cs="Segoe UI"/>
          <w:sz w:val="18"/>
          <w:szCs w:val="18"/>
        </w:rPr>
      </w:pPr>
      <w:r w:rsidRPr="00941CD3">
        <w:rPr>
          <w:rFonts w:ascii="Segoe UI" w:hAnsi="Segoe UI" w:cs="Segoe UI"/>
          <w:sz w:val="18"/>
          <w:szCs w:val="18"/>
        </w:rPr>
        <w:t>L’espace attribué à la communication commerciale par écran partagé doit rester raisonnable et doit permettre au téléspectateur de continuer à suivre le programme ;</w:t>
      </w:r>
    </w:p>
    <w:p w:rsidR="008B6AE6" w:rsidRPr="00941CD3" w:rsidRDefault="008B6AE6" w:rsidP="008B6AE6">
      <w:pPr>
        <w:autoSpaceDE w:val="0"/>
        <w:rPr>
          <w:rFonts w:ascii="Segoe UI" w:hAnsi="Segoe UI" w:cs="Segoe UI"/>
          <w:sz w:val="18"/>
          <w:szCs w:val="18"/>
        </w:rPr>
      </w:pPr>
    </w:p>
    <w:p w:rsidR="008B6AE6" w:rsidRPr="00941CD3" w:rsidRDefault="008B6AE6" w:rsidP="008B6AE6">
      <w:pPr>
        <w:tabs>
          <w:tab w:val="left" w:pos="360"/>
        </w:tabs>
        <w:autoSpaceDE w:val="0"/>
        <w:outlineLvl w:val="0"/>
        <w:rPr>
          <w:rFonts w:ascii="Segoe UI" w:hAnsi="Segoe UI" w:cs="Segoe UI"/>
          <w:sz w:val="18"/>
          <w:szCs w:val="18"/>
        </w:rPr>
      </w:pPr>
      <w:r w:rsidRPr="00941CD3">
        <w:rPr>
          <w:rFonts w:ascii="Segoe UI" w:hAnsi="Segoe UI" w:cs="Segoe UI"/>
          <w:sz w:val="18"/>
          <w:szCs w:val="18"/>
        </w:rPr>
        <w:t>La durée de la publicité dans les écrans partagés est intégralement comptabilisée dans le temps de la publicité et des spots de télé-achat visé à l’article 20, §1</w:t>
      </w:r>
      <w:r w:rsidRPr="00941CD3">
        <w:rPr>
          <w:rFonts w:ascii="Segoe UI" w:hAnsi="Segoe UI" w:cs="Segoe UI"/>
          <w:sz w:val="18"/>
          <w:szCs w:val="18"/>
          <w:vertAlign w:val="superscript"/>
        </w:rPr>
        <w:t>er</w:t>
      </w:r>
      <w:r w:rsidRPr="00941CD3">
        <w:rPr>
          <w:rFonts w:ascii="Segoe UI" w:hAnsi="Segoe UI" w:cs="Segoe UI"/>
          <w:sz w:val="18"/>
          <w:szCs w:val="18"/>
        </w:rPr>
        <w:t xml:space="preserve"> ou §2.</w:t>
      </w:r>
    </w:p>
    <w:p w:rsidR="008B6AE6" w:rsidRPr="00941CD3" w:rsidRDefault="008B6AE6" w:rsidP="008B6AE6">
      <w:pPr>
        <w:autoSpaceDE w:val="0"/>
        <w:rPr>
          <w:rFonts w:ascii="Segoe UI" w:hAnsi="Segoe UI" w:cs="Segoe UI"/>
          <w:sz w:val="18"/>
          <w:szCs w:val="18"/>
        </w:rPr>
      </w:pPr>
    </w:p>
    <w:p w:rsidR="008B6AE6" w:rsidRPr="00941CD3" w:rsidRDefault="008B6AE6" w:rsidP="008B6AE6">
      <w:pPr>
        <w:rPr>
          <w:rFonts w:ascii="Segoe UI" w:hAnsi="Segoe UI" w:cs="Segoe UI"/>
          <w:sz w:val="18"/>
          <w:szCs w:val="18"/>
          <w:lang w:val="fr-FR"/>
        </w:rPr>
      </w:pPr>
      <w:r w:rsidRPr="00941CD3">
        <w:rPr>
          <w:rFonts w:ascii="Segoe UI" w:hAnsi="Segoe UI" w:cs="Segoe UI"/>
          <w:sz w:val="18"/>
          <w:szCs w:val="18"/>
        </w:rPr>
        <w:t>Le Gouvernement peut limiter le nombre et la durée de visibilité de la communication commerciale par écran partagé. </w:t>
      </w:r>
    </w:p>
    <w:p w:rsidR="008B6AE6" w:rsidRPr="00941CD3" w:rsidRDefault="008B6AE6" w:rsidP="008B6AE6">
      <w:pPr>
        <w:rPr>
          <w:rFonts w:ascii="Segoe UI" w:hAnsi="Segoe UI" w:cs="Segoe UI"/>
          <w:color w:val="FF0000"/>
          <w:sz w:val="18"/>
          <w:szCs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Titre8"/>
        <w:tabs>
          <w:tab w:val="clear" w:pos="0"/>
        </w:tabs>
        <w:jc w:val="center"/>
        <w:rPr>
          <w:rFonts w:ascii="Segoe UI" w:hAnsi="Segoe UI" w:cs="Segoe UI"/>
          <w:color w:val="auto"/>
          <w:sz w:val="18"/>
        </w:rPr>
      </w:pPr>
      <w:r w:rsidRPr="00941CD3">
        <w:rPr>
          <w:rFonts w:ascii="Segoe UI" w:hAnsi="Segoe UI" w:cs="Segoe UI"/>
          <w:color w:val="auto"/>
          <w:sz w:val="18"/>
        </w:rPr>
        <w:lastRenderedPageBreak/>
        <w:t>Section VI – Règles propres aux programmes de télé-achat dans les services linéaires ou non linéaires</w:t>
      </w:r>
      <w:r w:rsidRPr="00941CD3">
        <w:rPr>
          <w:rStyle w:val="Appelnotedebasdep"/>
          <w:rFonts w:ascii="Segoe UI" w:hAnsi="Segoe UI" w:cs="Segoe UI"/>
          <w:b w:val="0"/>
          <w:i w:val="0"/>
          <w:color w:val="auto"/>
          <w:sz w:val="18"/>
        </w:rPr>
        <w:footnoteReference w:id="120"/>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31.</w:t>
      </w:r>
      <w:r w:rsidRPr="00941CD3">
        <w:rPr>
          <w:rStyle w:val="Appelnotedebasdep"/>
          <w:rFonts w:ascii="Segoe UI" w:hAnsi="Segoe UI" w:cs="Segoe UI"/>
          <w:b w:val="0"/>
          <w:sz w:val="18"/>
          <w:u w:val="none"/>
        </w:rPr>
        <w:footnoteReference w:id="121"/>
      </w:r>
    </w:p>
    <w:p w:rsidR="008B6AE6" w:rsidRPr="00941CD3" w:rsidRDefault="008B6AE6" w:rsidP="008B6AE6">
      <w:pPr>
        <w:ind w:left="567"/>
        <w:rPr>
          <w:rFonts w:ascii="Segoe UI" w:hAnsi="Segoe UI" w:cs="Segoe UI"/>
          <w:b/>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r>
      <w:r w:rsidRPr="00941CD3">
        <w:rPr>
          <w:rFonts w:ascii="Segoe UI" w:hAnsi="Segoe UI" w:cs="Segoe UI"/>
          <w:sz w:val="18"/>
        </w:rPr>
        <w:t>Les éditeurs de services, à l’exception des télévisions locales et de la RTBF, peuvent diffuser des programmes de télé-achat</w:t>
      </w:r>
      <w:r w:rsidRPr="00941CD3">
        <w:rPr>
          <w:rFonts w:ascii="Segoe UI" w:hAnsi="Segoe UI" w:cs="Segoe UI"/>
          <w:b/>
          <w:sz w:val="18"/>
        </w:rPr>
        <w:t>.</w:t>
      </w:r>
      <w:r w:rsidRPr="00941CD3">
        <w:rPr>
          <w:rFonts w:ascii="Segoe UI" w:hAnsi="Segoe UI" w:cs="Segoe UI"/>
          <w:sz w:val="18"/>
        </w:rPr>
        <w:t xml:space="preserve"> </w:t>
      </w:r>
    </w:p>
    <w:p w:rsidR="008B6AE6" w:rsidRPr="00941CD3" w:rsidRDefault="008B6AE6" w:rsidP="008B6AE6">
      <w:pPr>
        <w:ind w:left="567" w:hanging="567"/>
        <w:rPr>
          <w:rFonts w:ascii="Segoe UI" w:hAnsi="Segoe UI" w:cs="Segoe UI"/>
          <w:sz w:val="18"/>
        </w:rPr>
      </w:pPr>
    </w:p>
    <w:p w:rsidR="008B6AE6" w:rsidRPr="00941CD3" w:rsidRDefault="008B6AE6" w:rsidP="008B6AE6">
      <w:pPr>
        <w:pStyle w:val="Retraitcorpsdetexte"/>
        <w:widowControl/>
        <w:autoSpaceDE/>
        <w:ind w:left="567"/>
        <w:rPr>
          <w:rFonts w:ascii="Segoe UI" w:hAnsi="Segoe UI" w:cs="Segoe UI"/>
          <w:color w:val="auto"/>
          <w:sz w:val="18"/>
        </w:rPr>
      </w:pPr>
      <w:r w:rsidRPr="00941CD3">
        <w:rPr>
          <w:rFonts w:ascii="Segoe UI" w:hAnsi="Segoe UI" w:cs="Segoe UI"/>
          <w:color w:val="auto"/>
          <w:sz w:val="18"/>
        </w:rPr>
        <w:t>Tout éditeur de services souhaitant diffuser des programmes de télé-achat doit en faire la déclaration préalable auprès du Collège d’autorisation et de contrôle.</w:t>
      </w:r>
    </w:p>
    <w:p w:rsidR="008B6AE6" w:rsidRPr="00941CD3" w:rsidRDefault="008B6AE6" w:rsidP="008B6AE6">
      <w:pPr>
        <w:rPr>
          <w:rFonts w:ascii="Segoe UI" w:hAnsi="Segoe UI" w:cs="Segoe UI"/>
          <w:sz w:val="18"/>
        </w:rPr>
      </w:pPr>
    </w:p>
    <w:p w:rsidR="008B6AE6" w:rsidRPr="00941CD3" w:rsidRDefault="008B6AE6" w:rsidP="008B6AE6">
      <w:pPr>
        <w:pStyle w:val="a"/>
        <w:ind w:left="567" w:hanging="567"/>
        <w:rPr>
          <w:rFonts w:ascii="Segoe UI" w:hAnsi="Segoe UI" w:cs="Segoe UI"/>
          <w:b w:val="0"/>
          <w:sz w:val="18"/>
          <w:u w:val="none"/>
        </w:rPr>
      </w:pPr>
      <w:r w:rsidRPr="00941CD3">
        <w:rPr>
          <w:rFonts w:ascii="Segoe UI" w:hAnsi="Segoe UI" w:cs="Segoe UI"/>
          <w:b w:val="0"/>
          <w:sz w:val="18"/>
          <w:u w:val="none"/>
        </w:rPr>
        <w:tab/>
        <w:t>La déclaration comporte les éléments suivants :</w:t>
      </w:r>
    </w:p>
    <w:p w:rsidR="008B6AE6" w:rsidRPr="00941CD3" w:rsidRDefault="008B6AE6" w:rsidP="008B6AE6">
      <w:pPr>
        <w:pStyle w:val="a"/>
        <w:rPr>
          <w:rFonts w:ascii="Segoe UI" w:hAnsi="Segoe UI" w:cs="Segoe UI"/>
          <w:b w:val="0"/>
          <w:sz w:val="18"/>
          <w:u w:val="none"/>
        </w:rPr>
      </w:pPr>
    </w:p>
    <w:p w:rsidR="008B6AE6" w:rsidRPr="00941CD3" w:rsidRDefault="008B6AE6" w:rsidP="008B3543">
      <w:pPr>
        <w:pStyle w:val="a"/>
        <w:numPr>
          <w:ilvl w:val="0"/>
          <w:numId w:val="41"/>
        </w:numPr>
        <w:tabs>
          <w:tab w:val="left" w:pos="927"/>
        </w:tabs>
        <w:outlineLvl w:val="0"/>
        <w:rPr>
          <w:rFonts w:ascii="Segoe UI" w:hAnsi="Segoe UI" w:cs="Segoe UI"/>
          <w:b w:val="0"/>
          <w:sz w:val="18"/>
          <w:u w:val="none"/>
        </w:rPr>
      </w:pPr>
      <w:r w:rsidRPr="00941CD3">
        <w:rPr>
          <w:rFonts w:ascii="Segoe UI" w:hAnsi="Segoe UI" w:cs="Segoe UI"/>
          <w:b w:val="0"/>
          <w:sz w:val="18"/>
          <w:u w:val="none"/>
        </w:rPr>
        <w:t>pour les services linéaires, la durée de diffusion quotidienne des programmes de télé-achat en identifiant quelle est la part consacrée aux rediffusions ;</w:t>
      </w:r>
    </w:p>
    <w:p w:rsidR="008B6AE6" w:rsidRPr="00941CD3" w:rsidRDefault="008B6AE6" w:rsidP="008B3543">
      <w:pPr>
        <w:pStyle w:val="a"/>
        <w:numPr>
          <w:ilvl w:val="0"/>
          <w:numId w:val="41"/>
        </w:numPr>
        <w:tabs>
          <w:tab w:val="left" w:pos="927"/>
        </w:tabs>
        <w:outlineLvl w:val="0"/>
        <w:rPr>
          <w:rFonts w:ascii="Segoe UI" w:hAnsi="Segoe UI" w:cs="Segoe UI"/>
          <w:b w:val="0"/>
          <w:sz w:val="18"/>
          <w:u w:val="none"/>
        </w:rPr>
      </w:pPr>
      <w:r w:rsidRPr="00941CD3">
        <w:rPr>
          <w:rFonts w:ascii="Segoe UI" w:hAnsi="Segoe UI" w:cs="Segoe UI"/>
          <w:b w:val="0"/>
          <w:sz w:val="18"/>
          <w:u w:val="none"/>
        </w:rPr>
        <w:t>le type de produits et de services offerts ;</w:t>
      </w:r>
    </w:p>
    <w:p w:rsidR="008B6AE6" w:rsidRPr="00941CD3" w:rsidRDefault="008B6AE6" w:rsidP="008B3543">
      <w:pPr>
        <w:pStyle w:val="a"/>
        <w:numPr>
          <w:ilvl w:val="0"/>
          <w:numId w:val="41"/>
        </w:numPr>
        <w:tabs>
          <w:tab w:val="left" w:pos="927"/>
        </w:tabs>
        <w:outlineLvl w:val="0"/>
        <w:rPr>
          <w:rFonts w:ascii="Segoe UI" w:hAnsi="Segoe UI" w:cs="Segoe UI"/>
          <w:b w:val="0"/>
          <w:sz w:val="18"/>
          <w:u w:val="none"/>
        </w:rPr>
      </w:pPr>
      <w:r w:rsidRPr="00941CD3">
        <w:rPr>
          <w:rFonts w:ascii="Segoe UI" w:hAnsi="Segoe UI" w:cs="Segoe UI"/>
          <w:b w:val="0"/>
          <w:sz w:val="18"/>
          <w:u w:val="none"/>
        </w:rPr>
        <w:t>la date prévue du lancement de la diffusion des programmes de télé-achat.</w:t>
      </w:r>
    </w:p>
    <w:p w:rsidR="008B6AE6" w:rsidRPr="00941CD3" w:rsidRDefault="008B6AE6" w:rsidP="008B6AE6">
      <w:pPr>
        <w:pStyle w:val="a"/>
        <w:rPr>
          <w:rFonts w:ascii="Segoe UI" w:hAnsi="Segoe UI" w:cs="Segoe UI"/>
          <w:b w:val="0"/>
          <w:color w:val="000000"/>
          <w:sz w:val="18"/>
          <w:u w:val="none"/>
        </w:rPr>
      </w:pPr>
    </w:p>
    <w:p w:rsidR="008B6AE6" w:rsidRPr="00941CD3" w:rsidRDefault="008B6AE6" w:rsidP="008B6AE6">
      <w:pPr>
        <w:pStyle w:val="a"/>
        <w:ind w:left="567"/>
        <w:rPr>
          <w:rFonts w:ascii="Segoe UI" w:hAnsi="Segoe UI" w:cs="Segoe UI"/>
          <w:b w:val="0"/>
          <w:color w:val="000000"/>
          <w:sz w:val="18"/>
          <w:u w:val="none"/>
        </w:rPr>
      </w:pPr>
      <w:r w:rsidRPr="00941CD3">
        <w:rPr>
          <w:rFonts w:ascii="Segoe UI" w:hAnsi="Segoe UI" w:cs="Segoe UI"/>
          <w:b w:val="0"/>
          <w:color w:val="000000"/>
          <w:sz w:val="18"/>
          <w:u w:val="none"/>
        </w:rPr>
        <w:t>Toute modification de ces éléments doit être préalablement notifiée au Collège d’autorisation et de contrôle.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Les éditeurs de services assurent l'entière responsabilité de la diffusion des programmes de télé-achat et du respect des conditions fixées par le présent décret et ses arrêtés d'application.</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3.</w:t>
      </w:r>
      <w:r w:rsidRPr="00941CD3">
        <w:rPr>
          <w:rFonts w:ascii="Segoe UI" w:hAnsi="Segoe UI" w:cs="Segoe UI"/>
          <w:color w:val="000000"/>
          <w:sz w:val="18"/>
        </w:rPr>
        <w:tab/>
      </w:r>
      <w:r w:rsidRPr="00941CD3">
        <w:rPr>
          <w:rFonts w:ascii="Segoe UI" w:hAnsi="Segoe UI" w:cs="Segoe UI"/>
          <w:sz w:val="18"/>
        </w:rPr>
        <w:t>Les programmes de télé-achat doivent être clairement annoncés comme tels par des moyens optiques et acoustiques.</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t xml:space="preserve">Ils ne peuvent pas être interrompus, notamment par des messages publicitaires ou de parrainage.  </w:t>
      </w:r>
    </w:p>
    <w:p w:rsidR="008B6AE6" w:rsidRPr="00941CD3" w:rsidRDefault="008B6AE6" w:rsidP="008B6AE6">
      <w:pPr>
        <w:ind w:left="567"/>
        <w:rPr>
          <w:rFonts w:ascii="Segoe UI" w:hAnsi="Segoe UI" w:cs="Segoe UI"/>
          <w:strike/>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t>La durée minimale d’un programme de télé-achat est fixée à 15 minutes.</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4.</w:t>
      </w:r>
      <w:r w:rsidRPr="00941CD3">
        <w:rPr>
          <w:rFonts w:ascii="Segoe UI" w:hAnsi="Segoe UI" w:cs="Segoe UI"/>
          <w:sz w:val="18"/>
        </w:rPr>
        <w:tab/>
        <w:t>Pour les services linéaires, le Gouvernement peut interdire la diffusion des programmes de télé-achat durant certaines heures et certains jours.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5.</w:t>
      </w:r>
      <w:r w:rsidRPr="00941CD3">
        <w:rPr>
          <w:rFonts w:ascii="Segoe UI" w:hAnsi="Segoe UI" w:cs="Segoe UI"/>
          <w:color w:val="000000"/>
          <w:sz w:val="18"/>
        </w:rPr>
        <w:tab/>
        <w:t>Chaque année, les éditeurs de services qui</w:t>
      </w:r>
      <w:r w:rsidRPr="00941CD3">
        <w:rPr>
          <w:rFonts w:ascii="Segoe UI" w:hAnsi="Segoe UI" w:cs="Segoe UI"/>
          <w:b/>
          <w:color w:val="000000"/>
          <w:sz w:val="18"/>
        </w:rPr>
        <w:t xml:space="preserve"> </w:t>
      </w:r>
      <w:r w:rsidRPr="00941CD3">
        <w:rPr>
          <w:rFonts w:ascii="Segoe UI" w:hAnsi="Segoe UI" w:cs="Segoe UI"/>
          <w:color w:val="000000"/>
          <w:sz w:val="18"/>
        </w:rPr>
        <w:t>diffuse des programmes de télé-achat transmettent au Collège d’autorisation et de contrôle un rapport annuel sur l'activité de télé-achat</w:t>
      </w:r>
      <w:r w:rsidRPr="00941CD3">
        <w:rPr>
          <w:rFonts w:ascii="Segoe UI" w:hAnsi="Segoe UI" w:cs="Segoe UI"/>
          <w:b/>
          <w:color w:val="000000"/>
          <w:sz w:val="18"/>
        </w:rPr>
        <w:t xml:space="preserve"> </w:t>
      </w:r>
      <w:r w:rsidRPr="00941CD3">
        <w:rPr>
          <w:rFonts w:ascii="Segoe UI" w:hAnsi="Segoe UI" w:cs="Segoe UI"/>
          <w:color w:val="000000"/>
          <w:sz w:val="18"/>
        </w:rPr>
        <w:t xml:space="preserve">contenant les informations visées à l’article </w:t>
      </w:r>
      <w:r w:rsidRPr="00941CD3">
        <w:rPr>
          <w:rFonts w:ascii="Segoe UI" w:hAnsi="Segoe UI" w:cs="Segoe UI"/>
          <w:sz w:val="18"/>
          <w:szCs w:val="18"/>
        </w:rPr>
        <w:t>51</w:t>
      </w:r>
      <w:r w:rsidRPr="00941CD3">
        <w:rPr>
          <w:rFonts w:ascii="Segoe UI" w:hAnsi="Segoe UI" w:cs="Segoe UI"/>
          <w:color w:val="000000"/>
          <w:sz w:val="18"/>
        </w:rPr>
        <w:t>, §4.</w:t>
      </w:r>
    </w:p>
    <w:p w:rsidR="008B6AE6" w:rsidRPr="00941CD3" w:rsidRDefault="008B6AE6" w:rsidP="008B6AE6">
      <w:pPr>
        <w:ind w:left="567" w:hanging="567"/>
        <w:rPr>
          <w:rFonts w:ascii="Segoe UI" w:hAnsi="Segoe UI" w:cs="Segoe UI"/>
          <w:b/>
          <w:color w:val="000000"/>
          <w:sz w:val="18"/>
        </w:rPr>
      </w:pPr>
    </w:p>
    <w:p w:rsidR="008B6AE6" w:rsidRPr="00FF1F69" w:rsidRDefault="008B6AE6" w:rsidP="008B6AE6">
      <w:pPr>
        <w:pStyle w:val="Corpsdetexte31"/>
        <w:ind w:left="567" w:hanging="567"/>
        <w:rPr>
          <w:rFonts w:ascii="Segoe UI" w:hAnsi="Segoe UI" w:cs="Segoe UI"/>
          <w:b w:val="0"/>
          <w:strike/>
          <w:sz w:val="18"/>
        </w:rPr>
      </w:pPr>
      <w:r w:rsidRPr="00FF1F69">
        <w:rPr>
          <w:rFonts w:ascii="Segoe UI" w:hAnsi="Segoe UI" w:cs="Segoe UI"/>
          <w:b w:val="0"/>
          <w:strike/>
          <w:color w:val="000000"/>
          <w:sz w:val="18"/>
          <w:highlight w:val="lightGray"/>
        </w:rPr>
        <w:t>§ 6.</w:t>
      </w:r>
      <w:r w:rsidRPr="00FF1F69">
        <w:rPr>
          <w:rFonts w:ascii="Segoe UI" w:hAnsi="Segoe UI" w:cs="Segoe UI"/>
          <w:b w:val="0"/>
          <w:strike/>
          <w:color w:val="000000"/>
          <w:sz w:val="18"/>
          <w:highlight w:val="lightGray"/>
        </w:rPr>
        <w:tab/>
      </w:r>
      <w:r w:rsidRPr="00FF1F69">
        <w:rPr>
          <w:rFonts w:ascii="Segoe UI" w:hAnsi="Segoe UI" w:cs="Segoe UI"/>
          <w:b w:val="0"/>
          <w:strike/>
          <w:sz w:val="18"/>
          <w:highlight w:val="lightGray"/>
        </w:rPr>
        <w:t>Pour les services linéaires, la durée de diffusion de télé-achat est fixée par le Gouvernement, avec un maximum de trois heures par jour, rediffusions comprises.</w:t>
      </w:r>
    </w:p>
    <w:p w:rsidR="008B6AE6" w:rsidRPr="00941CD3" w:rsidRDefault="008B6AE6" w:rsidP="008B6AE6">
      <w:pPr>
        <w:pStyle w:val="Corpsdetexte31"/>
        <w:ind w:left="567" w:hanging="567"/>
        <w:rPr>
          <w:rFonts w:ascii="Segoe UI" w:hAnsi="Segoe UI" w:cs="Segoe UI"/>
          <w:color w:val="000000"/>
          <w:sz w:val="18"/>
        </w:rPr>
      </w:pPr>
    </w:p>
    <w:p w:rsidR="008B6AE6" w:rsidRPr="00941CD3" w:rsidRDefault="008B6AE6" w:rsidP="008B6AE6">
      <w:pPr>
        <w:pStyle w:val="Corpsdetexte31"/>
        <w:ind w:left="567" w:hanging="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32.</w:t>
      </w:r>
      <w:r w:rsidRPr="00941CD3">
        <w:rPr>
          <w:rStyle w:val="Appelnotedebasdep"/>
          <w:rFonts w:ascii="Segoe UI" w:hAnsi="Segoe UI" w:cs="Segoe UI"/>
          <w:b w:val="0"/>
          <w:sz w:val="18"/>
          <w:u w:val="none"/>
        </w:rPr>
        <w:footnoteReference w:id="122"/>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 télé-achat doit être présenté de manière à éviter toute confusion avec d'autres</w:t>
      </w:r>
      <w:r w:rsidRPr="00941CD3">
        <w:rPr>
          <w:rFonts w:ascii="Segoe UI" w:hAnsi="Segoe UI" w:cs="Segoe UI"/>
          <w:i/>
          <w:color w:val="000000"/>
          <w:sz w:val="18"/>
        </w:rPr>
        <w:t xml:space="preserve"> </w:t>
      </w:r>
      <w:r w:rsidRPr="00941CD3">
        <w:rPr>
          <w:rFonts w:ascii="Segoe UI" w:hAnsi="Segoe UI" w:cs="Segoe UI"/>
          <w:color w:val="000000"/>
          <w:sz w:val="18"/>
        </w:rPr>
        <w:t>programmes.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2.</w:t>
      </w:r>
      <w:r w:rsidRPr="00941CD3">
        <w:rPr>
          <w:rFonts w:ascii="Segoe UI" w:hAnsi="Segoe UI" w:cs="Segoe UI"/>
          <w:color w:val="auto"/>
          <w:sz w:val="18"/>
        </w:rPr>
        <w:tab/>
        <w:t>Le télé-achat ne peut avoir trait à des biens ou services dont la publicité ou la vente font l'objet d'une interdiction. Chaque offre doit mentionner distinctement le coût, taxes comprises, des techniques de communication à distance utilisées pour obtenir toutes informations complémentaires sur celle-ci et pour passer commande. Cette mention est facultative lorsque le coût correspond au coût de base applicable à la technique de communication à distance utilisée.</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lastRenderedPageBreak/>
        <w:t>§ 3.</w:t>
      </w:r>
      <w:r w:rsidRPr="00941CD3">
        <w:rPr>
          <w:rFonts w:ascii="Segoe UI" w:hAnsi="Segoe UI" w:cs="Segoe UI"/>
          <w:sz w:val="18"/>
        </w:rPr>
        <w:tab/>
        <w:t>Le télé-achat ne peut inciter les mineurs à conclure des contrats pour la vente ou la location de biens et de services.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4.</w:t>
      </w:r>
      <w:r w:rsidRPr="00941CD3">
        <w:rPr>
          <w:rFonts w:ascii="Segoe UI" w:hAnsi="Segoe UI" w:cs="Segoe UI"/>
          <w:sz w:val="18"/>
        </w:rPr>
        <w:tab/>
        <w:t>Les programmes de télé-achat ne peuvent faire référence directement ou indirectement à un point de vente identifié ou identifiable.</w:t>
      </w:r>
    </w:p>
    <w:p w:rsidR="008B6AE6" w:rsidRPr="00941CD3" w:rsidRDefault="008B6AE6" w:rsidP="008B6AE6">
      <w:pPr>
        <w:pStyle w:val="Retraitcorpsdetexte"/>
        <w:widowControl/>
        <w:autoSpaceDE/>
        <w:rPr>
          <w:rFonts w:ascii="Segoe UI" w:hAnsi="Segoe UI" w:cs="Segoe UI"/>
          <w:sz w:val="18"/>
          <w:lang w:val="fr-BE"/>
        </w:rPr>
      </w:pPr>
    </w:p>
    <w:p w:rsidR="008B6AE6" w:rsidRPr="00941CD3" w:rsidRDefault="008B6AE6" w:rsidP="008B6AE6">
      <w:pPr>
        <w:pStyle w:val="Retraitcorpsdetexte"/>
        <w:widowControl/>
        <w:autoSpaceDE/>
        <w:rPr>
          <w:rFonts w:ascii="Segoe UI" w:hAnsi="Segoe UI" w:cs="Segoe UI"/>
          <w:color w:val="FF0000"/>
          <w:sz w:val="18"/>
        </w:rPr>
      </w:pPr>
    </w:p>
    <w:p w:rsidR="008B6AE6" w:rsidRPr="00941CD3" w:rsidRDefault="008B6AE6" w:rsidP="008B6AE6">
      <w:pPr>
        <w:pStyle w:val="4"/>
        <w:jc w:val="center"/>
        <w:outlineLvl w:val="0"/>
        <w:rPr>
          <w:rFonts w:ascii="Segoe UI" w:hAnsi="Segoe UI" w:cs="Segoe UI"/>
          <w:b w:val="0"/>
          <w:sz w:val="18"/>
          <w:u w:val="none"/>
        </w:rPr>
      </w:pPr>
      <w:r w:rsidRPr="00941CD3">
        <w:rPr>
          <w:rFonts w:ascii="Segoe UI" w:hAnsi="Segoe UI" w:cs="Segoe UI"/>
          <w:sz w:val="18"/>
          <w:u w:val="none"/>
        </w:rPr>
        <w:t>Chapitre IV – Accessibilité des programmes pour les personnes à déficience sensorielle</w:t>
      </w:r>
      <w:r w:rsidRPr="00941CD3">
        <w:rPr>
          <w:rStyle w:val="Appelnotedebasdep"/>
          <w:rFonts w:ascii="Segoe UI" w:hAnsi="Segoe UI" w:cs="Segoe UI"/>
          <w:b w:val="0"/>
          <w:sz w:val="18"/>
          <w:u w:val="none"/>
        </w:rPr>
        <w:footnoteReference w:id="123"/>
      </w:r>
    </w:p>
    <w:p w:rsidR="008B6AE6" w:rsidRPr="00941CD3" w:rsidRDefault="008B6AE6" w:rsidP="008B6AE6">
      <w:pPr>
        <w:pStyle w:val="4"/>
        <w:rPr>
          <w:rFonts w:ascii="Segoe UI" w:hAnsi="Segoe UI" w:cs="Segoe UI"/>
          <w:sz w:val="18"/>
          <w:u w:val="none"/>
        </w:rPr>
      </w:pPr>
    </w:p>
    <w:p w:rsidR="008B6AE6" w:rsidRPr="00941CD3" w:rsidRDefault="008B6AE6" w:rsidP="008B6AE6">
      <w:pPr>
        <w:pStyle w:val="4"/>
        <w:rPr>
          <w:rFonts w:ascii="Segoe UI" w:hAnsi="Segoe UI" w:cs="Segoe UI"/>
          <w:sz w:val="18"/>
          <w:u w:val="none"/>
        </w:rPr>
      </w:pPr>
    </w:p>
    <w:p w:rsidR="008B6AE6" w:rsidRPr="00941CD3" w:rsidRDefault="008B6AE6" w:rsidP="008B6AE6">
      <w:pPr>
        <w:pStyle w:val="4"/>
        <w:outlineLvl w:val="0"/>
        <w:rPr>
          <w:rFonts w:ascii="Segoe UI" w:hAnsi="Segoe UI" w:cs="Segoe UI"/>
          <w:sz w:val="18"/>
          <w:u w:val="none"/>
        </w:rPr>
      </w:pPr>
      <w:r w:rsidRPr="00941CD3">
        <w:rPr>
          <w:rFonts w:ascii="Segoe UI" w:hAnsi="Segoe UI" w:cs="Segoe UI"/>
          <w:sz w:val="18"/>
          <w:u w:val="none"/>
        </w:rPr>
        <w:t>Art. 33.</w:t>
      </w:r>
      <w:r w:rsidRPr="00941CD3">
        <w:rPr>
          <w:rStyle w:val="Appelnotedebasdep"/>
          <w:rFonts w:ascii="Segoe UI" w:hAnsi="Segoe UI" w:cs="Segoe UI"/>
          <w:b w:val="0"/>
          <w:sz w:val="18"/>
          <w:u w:val="none"/>
        </w:rPr>
        <w:footnoteReference w:id="124"/>
      </w:r>
    </w:p>
    <w:p w:rsidR="008B6AE6" w:rsidRPr="00941CD3" w:rsidRDefault="008B6AE6" w:rsidP="008B6AE6">
      <w:pPr>
        <w:ind w:left="567" w:hanging="567"/>
        <w:rPr>
          <w:rFonts w:ascii="Segoe UI" w:hAnsi="Segoe UI" w:cs="Segoe UI"/>
          <w:b/>
          <w:sz w:val="18"/>
        </w:rPr>
      </w:pPr>
    </w:p>
    <w:p w:rsidR="008B6AE6" w:rsidRDefault="008B6AE6" w:rsidP="008B6AE6">
      <w:pPr>
        <w:rPr>
          <w:rFonts w:ascii="Segoe UI" w:hAnsi="Segoe UI" w:cs="Segoe UI"/>
          <w:sz w:val="18"/>
        </w:rPr>
      </w:pPr>
      <w:r w:rsidRPr="00941CD3">
        <w:rPr>
          <w:rFonts w:ascii="Segoe UI" w:hAnsi="Segoe UI" w:cs="Segoe UI"/>
          <w:sz w:val="18"/>
        </w:rPr>
        <w:t xml:space="preserve">Les éditeurs de services appliquent les règlements du Collège d’avis du CSA visés à l’article </w:t>
      </w:r>
      <w:r w:rsidRPr="00941CD3">
        <w:rPr>
          <w:rFonts w:ascii="Segoe UI" w:hAnsi="Segoe UI" w:cs="Segoe UI"/>
          <w:sz w:val="18"/>
          <w:szCs w:val="18"/>
        </w:rPr>
        <w:t>135,</w:t>
      </w:r>
      <w:r w:rsidRPr="00941CD3">
        <w:rPr>
          <w:rFonts w:ascii="Segoe UI" w:hAnsi="Segoe UI" w:cs="Segoe UI"/>
          <w:sz w:val="18"/>
        </w:rPr>
        <w:t xml:space="preserve"> §1</w:t>
      </w:r>
      <w:r w:rsidRPr="00941CD3">
        <w:rPr>
          <w:rFonts w:ascii="Segoe UI" w:hAnsi="Segoe UI" w:cs="Segoe UI"/>
          <w:sz w:val="18"/>
          <w:vertAlign w:val="superscript"/>
        </w:rPr>
        <w:t>er</w:t>
      </w:r>
      <w:r w:rsidRPr="00941CD3">
        <w:rPr>
          <w:rFonts w:ascii="Segoe UI" w:hAnsi="Segoe UI" w:cs="Segoe UI"/>
          <w:sz w:val="18"/>
        </w:rPr>
        <w:t xml:space="preserve">, </w:t>
      </w:r>
      <w:r w:rsidR="00895015" w:rsidRPr="00895015">
        <w:rPr>
          <w:rFonts w:ascii="Segoe UI" w:hAnsi="Segoe UI" w:cs="Segoe UI"/>
          <w:strike/>
          <w:color w:val="FFFFFF" w:themeColor="background1"/>
          <w:sz w:val="18"/>
          <w:highlight w:val="blue"/>
        </w:rPr>
        <w:t>5</w:t>
      </w:r>
      <w:r w:rsidR="00895015">
        <w:rPr>
          <w:rFonts w:ascii="Segoe UI" w:hAnsi="Segoe UI" w:cs="Segoe UI"/>
          <w:strike/>
          <w:color w:val="FFFFFF" w:themeColor="background1"/>
          <w:sz w:val="18"/>
        </w:rPr>
        <w:t xml:space="preserve"> </w:t>
      </w:r>
      <w:r w:rsidR="00895015" w:rsidRPr="00895015">
        <w:rPr>
          <w:rFonts w:ascii="Segoe UI" w:hAnsi="Segoe UI" w:cs="Segoe UI"/>
          <w:color w:val="FFFFFF" w:themeColor="background1"/>
          <w:sz w:val="18"/>
          <w:highlight w:val="blue"/>
        </w:rPr>
        <w:t>2</w:t>
      </w:r>
      <w:r w:rsidR="00895015" w:rsidRPr="00941CD3">
        <w:rPr>
          <w:rFonts w:ascii="Segoe UI" w:hAnsi="Segoe UI" w:cs="Segoe UI"/>
          <w:sz w:val="18"/>
        </w:rPr>
        <w:t>°</w:t>
      </w:r>
      <w:r w:rsidR="00895015">
        <w:rPr>
          <w:rFonts w:ascii="Segoe UI" w:hAnsi="Segoe UI" w:cs="Segoe UI"/>
          <w:sz w:val="18"/>
        </w:rPr>
        <w:t xml:space="preserve"> </w:t>
      </w:r>
      <w:r w:rsidRPr="00941CD3">
        <w:rPr>
          <w:rFonts w:ascii="Segoe UI" w:hAnsi="Segoe UI" w:cs="Segoe UI"/>
          <w:sz w:val="18"/>
        </w:rPr>
        <w:t xml:space="preserve">et approuvés par le Gouvernement, qui réglementent l’accessibilité des programmes aux personnes à déficience sensorielle. </w:t>
      </w:r>
    </w:p>
    <w:p w:rsidR="008B6AE6" w:rsidRDefault="008B6AE6" w:rsidP="008B6AE6">
      <w:pPr>
        <w:rPr>
          <w:rFonts w:ascii="Segoe UI" w:hAnsi="Segoe UI" w:cs="Segoe UI"/>
          <w:sz w:val="18"/>
        </w:rPr>
      </w:pPr>
    </w:p>
    <w:p w:rsidR="008B6AE6" w:rsidRDefault="008B6AE6" w:rsidP="008B6AE6">
      <w:pPr>
        <w:rPr>
          <w:rFonts w:ascii="Segoe UI" w:hAnsi="Segoe UI" w:cs="Segoe UI"/>
          <w:sz w:val="18"/>
        </w:rPr>
      </w:pPr>
    </w:p>
    <w:p w:rsidR="008B6AE6" w:rsidRDefault="008B6AE6" w:rsidP="008B6AE6">
      <w:pPr>
        <w:rPr>
          <w:rFonts w:ascii="Segoe UI" w:hAnsi="Segoe UI" w:cs="Segoe UI"/>
          <w:sz w:val="18"/>
        </w:rPr>
      </w:pPr>
    </w:p>
    <w:p w:rsidR="008B6AE6"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Titre7"/>
        <w:numPr>
          <w:ilvl w:val="0"/>
          <w:numId w:val="0"/>
        </w:numPr>
        <w:tabs>
          <w:tab w:val="left" w:pos="0"/>
        </w:tabs>
        <w:jc w:val="center"/>
        <w:rPr>
          <w:rFonts w:ascii="Segoe UI" w:hAnsi="Segoe UI" w:cs="Segoe UI"/>
          <w:color w:val="000000"/>
          <w:sz w:val="18"/>
        </w:rPr>
      </w:pPr>
      <w:r w:rsidRPr="00941CD3">
        <w:rPr>
          <w:rFonts w:ascii="Segoe UI" w:hAnsi="Segoe UI" w:cs="Segoe UI"/>
          <w:sz w:val="18"/>
          <w:u w:val="none"/>
        </w:rPr>
        <w:t>TITRE III – L’EDITION DE SERVICES DE MEDIAS AUDIOVISUELS</w:t>
      </w:r>
      <w:r w:rsidRPr="00941CD3">
        <w:rPr>
          <w:rStyle w:val="Appelnotedebasdep"/>
          <w:rFonts w:ascii="Segoe UI" w:hAnsi="Segoe UI" w:cs="Segoe UI"/>
          <w:b w:val="0"/>
          <w:sz w:val="18"/>
          <w:u w:val="none"/>
        </w:rPr>
        <w:footnoteReference w:id="125"/>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sz w:val="18"/>
        </w:rPr>
      </w:pPr>
      <w:r w:rsidRPr="00941CD3">
        <w:rPr>
          <w:rFonts w:ascii="Segoe UI" w:hAnsi="Segoe UI" w:cs="Segoe UI"/>
          <w:sz w:val="18"/>
        </w:rPr>
        <w:t>Chapitre premier – Champ d’application</w:t>
      </w:r>
      <w:r w:rsidRPr="00941CD3">
        <w:rPr>
          <w:rStyle w:val="Appelnotedebasdep"/>
          <w:rFonts w:ascii="Segoe UI" w:hAnsi="Segoe UI" w:cs="Segoe UI"/>
          <w:b w:val="0"/>
          <w:sz w:val="18"/>
        </w:rPr>
        <w:footnoteReference w:id="126"/>
      </w:r>
    </w:p>
    <w:p w:rsidR="008B6AE6" w:rsidRPr="00941CD3" w:rsidRDefault="008B6AE6" w:rsidP="008B6AE6">
      <w:pPr>
        <w:pStyle w:val="Titre7"/>
        <w:tabs>
          <w:tab w:val="left" w:pos="0"/>
        </w:tabs>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Titre7"/>
        <w:tabs>
          <w:tab w:val="left" w:pos="0"/>
        </w:tabs>
        <w:rPr>
          <w:rFonts w:ascii="Segoe UI" w:hAnsi="Segoe UI" w:cs="Segoe UI"/>
          <w:color w:val="000000"/>
          <w:sz w:val="18"/>
          <w:u w:val="none"/>
        </w:rPr>
      </w:pPr>
      <w:r w:rsidRPr="00941CD3">
        <w:rPr>
          <w:rFonts w:ascii="Segoe UI" w:hAnsi="Segoe UI" w:cs="Segoe UI"/>
          <w:color w:val="000000"/>
          <w:sz w:val="18"/>
          <w:u w:val="none"/>
        </w:rPr>
        <w:t>Art. 34.</w:t>
      </w:r>
      <w:r w:rsidRPr="00941CD3">
        <w:rPr>
          <w:rStyle w:val="Appelnotedebasdep"/>
          <w:rFonts w:ascii="Segoe UI" w:hAnsi="Segoe UI" w:cs="Segoe UI"/>
          <w:b w:val="0"/>
          <w:sz w:val="18"/>
          <w:u w:val="none"/>
        </w:rPr>
        <w:footnoteReference w:id="127"/>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outlineLvl w:val="0"/>
        <w:rPr>
          <w:rFonts w:ascii="Segoe UI" w:hAnsi="Segoe UI" w:cs="Segoe UI"/>
          <w:sz w:val="18"/>
        </w:rPr>
      </w:pPr>
      <w:r w:rsidRPr="00941CD3">
        <w:rPr>
          <w:rFonts w:ascii="Segoe UI" w:hAnsi="Segoe UI" w:cs="Segoe UI"/>
          <w:sz w:val="18"/>
        </w:rPr>
        <w:t xml:space="preserve">A l'exception des articles </w:t>
      </w:r>
      <w:r w:rsidRPr="00941CD3">
        <w:rPr>
          <w:rFonts w:ascii="Segoe UI" w:hAnsi="Segoe UI" w:cs="Segoe UI"/>
          <w:color w:val="auto"/>
          <w:sz w:val="18"/>
          <w:szCs w:val="18"/>
        </w:rPr>
        <w:t>35, 37, 40, 42, 44 et 46, le présent</w:t>
      </w:r>
      <w:r w:rsidRPr="00941CD3">
        <w:rPr>
          <w:rFonts w:ascii="Segoe UI" w:hAnsi="Segoe UI" w:cs="Segoe UI"/>
          <w:sz w:val="18"/>
        </w:rPr>
        <w:t xml:space="preserve"> titre ne s'applique pas à la RTBF et aux télévisions locales.</w:t>
      </w:r>
    </w:p>
    <w:p w:rsidR="008B6AE6" w:rsidRPr="00941CD3" w:rsidRDefault="008B6AE6" w:rsidP="008B6AE6">
      <w:pPr>
        <w:pStyle w:val="4"/>
        <w:rPr>
          <w:rFonts w:ascii="Segoe UI" w:hAnsi="Segoe UI" w:cs="Segoe UI"/>
          <w:color w:val="000000"/>
          <w:sz w:val="18"/>
          <w:szCs w:val="18"/>
        </w:rPr>
      </w:pPr>
    </w:p>
    <w:p w:rsidR="008B6AE6" w:rsidRPr="00941CD3" w:rsidRDefault="008B6AE6" w:rsidP="008B6AE6">
      <w:pPr>
        <w:rPr>
          <w:rFonts w:ascii="Segoe UI" w:hAnsi="Segoe UI" w:cs="Segoe UI"/>
          <w:sz w:val="18"/>
          <w:szCs w:val="18"/>
          <w:lang w:val="fr-FR"/>
        </w:rPr>
      </w:pPr>
    </w:p>
    <w:p w:rsidR="008B6AE6" w:rsidRPr="00941CD3" w:rsidRDefault="008B6AE6" w:rsidP="008B6AE6">
      <w:pPr>
        <w:pStyle w:val="4"/>
        <w:jc w:val="center"/>
        <w:outlineLvl w:val="0"/>
        <w:rPr>
          <w:rFonts w:ascii="Segoe UI" w:hAnsi="Segoe UI" w:cs="Segoe UI"/>
          <w:color w:val="000000"/>
          <w:sz w:val="18"/>
          <w:szCs w:val="18"/>
          <w:u w:val="none"/>
        </w:rPr>
      </w:pPr>
      <w:r w:rsidRPr="00941CD3">
        <w:rPr>
          <w:rFonts w:ascii="Segoe UI" w:hAnsi="Segoe UI" w:cs="Segoe UI"/>
          <w:color w:val="000000"/>
          <w:sz w:val="18"/>
          <w:szCs w:val="18"/>
          <w:u w:val="none"/>
        </w:rPr>
        <w:t>Chapitre II – Règles communes à l’édition de services</w:t>
      </w:r>
      <w:r w:rsidRPr="00941CD3">
        <w:rPr>
          <w:rStyle w:val="Appelnotedebasdep"/>
          <w:rFonts w:ascii="Segoe UI" w:hAnsi="Segoe UI" w:cs="Segoe UI"/>
          <w:b w:val="0"/>
          <w:sz w:val="18"/>
          <w:szCs w:val="18"/>
          <w:u w:val="none"/>
        </w:rPr>
        <w:footnoteReference w:id="128"/>
      </w:r>
    </w:p>
    <w:p w:rsidR="008B6AE6" w:rsidRPr="00941CD3" w:rsidRDefault="008B6AE6" w:rsidP="008B6AE6">
      <w:pPr>
        <w:pStyle w:val="4"/>
        <w:rPr>
          <w:rFonts w:ascii="Segoe UI" w:hAnsi="Segoe UI" w:cs="Segoe UI"/>
          <w:color w:val="000000"/>
          <w:sz w:val="18"/>
          <w:szCs w:val="18"/>
        </w:rPr>
      </w:pPr>
    </w:p>
    <w:p w:rsidR="008B6AE6" w:rsidRPr="00941CD3" w:rsidRDefault="008B6AE6" w:rsidP="008B6AE6">
      <w:pPr>
        <w:pStyle w:val="Retraitcorpsdetexte"/>
        <w:widowControl/>
        <w:autoSpaceDE/>
        <w:rPr>
          <w:rFonts w:ascii="Segoe UI" w:hAnsi="Segoe UI" w:cs="Segoe UI"/>
          <w:sz w:val="18"/>
          <w:szCs w:val="18"/>
        </w:rPr>
      </w:pPr>
    </w:p>
    <w:p w:rsidR="008B6AE6" w:rsidRPr="00941CD3" w:rsidRDefault="008B6AE6" w:rsidP="008B6AE6">
      <w:pPr>
        <w:pStyle w:val="4"/>
        <w:outlineLvl w:val="0"/>
        <w:rPr>
          <w:rFonts w:ascii="Segoe UI" w:hAnsi="Segoe UI" w:cs="Segoe UI"/>
          <w:color w:val="000000"/>
          <w:sz w:val="18"/>
          <w:szCs w:val="18"/>
          <w:u w:val="none"/>
        </w:rPr>
      </w:pPr>
      <w:r w:rsidRPr="00941CD3">
        <w:rPr>
          <w:rFonts w:ascii="Segoe UI" w:hAnsi="Segoe UI" w:cs="Segoe UI"/>
          <w:color w:val="000000"/>
          <w:sz w:val="18"/>
          <w:szCs w:val="18"/>
          <w:u w:val="none"/>
        </w:rPr>
        <w:t>Art. 35.</w:t>
      </w:r>
      <w:r w:rsidRPr="00941CD3">
        <w:rPr>
          <w:rStyle w:val="Appelnotedebasdep"/>
          <w:rFonts w:ascii="Segoe UI" w:hAnsi="Segoe UI" w:cs="Segoe UI"/>
          <w:b w:val="0"/>
          <w:sz w:val="18"/>
          <w:szCs w:val="18"/>
          <w:u w:val="none"/>
        </w:rPr>
        <w:footnoteReference w:id="129"/>
      </w:r>
    </w:p>
    <w:p w:rsidR="008B6AE6" w:rsidRPr="00941CD3" w:rsidRDefault="008B6AE6" w:rsidP="008B6AE6">
      <w:pPr>
        <w:rPr>
          <w:rFonts w:ascii="Segoe UI" w:hAnsi="Segoe UI" w:cs="Segoe UI"/>
          <w:color w:val="000000"/>
          <w:sz w:val="18"/>
          <w:szCs w:val="18"/>
        </w:rPr>
      </w:pP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8C7C1F">
        <w:rPr>
          <w:rFonts w:ascii="Segoe UI" w:hAnsi="Segoe UI" w:cs="Segoe UI"/>
          <w:iCs/>
          <w:sz w:val="18"/>
          <w:szCs w:val="18"/>
          <w:highlight w:val="lightGray"/>
          <w:lang w:eastAsia="fr-BE"/>
        </w:rPr>
        <w:t>La RTBF et tout éditeur de services doivent</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pouvoir prouver, à tout moment, qu’ils ont conclu</w:t>
      </w:r>
      <w:r>
        <w:rPr>
          <w:rFonts w:ascii="Segoe UI" w:hAnsi="Segoe UI" w:cs="Segoe UI"/>
          <w:iCs/>
          <w:sz w:val="18"/>
          <w:szCs w:val="18"/>
          <w:highlight w:val="lightGray"/>
          <w:lang w:eastAsia="fr-BE"/>
        </w:rPr>
        <w:t xml:space="preserve"> les accords </w:t>
      </w:r>
      <w:r w:rsidRPr="008C7C1F">
        <w:rPr>
          <w:rFonts w:ascii="Segoe UI" w:hAnsi="Segoe UI" w:cs="Segoe UI"/>
          <w:iCs/>
          <w:sz w:val="18"/>
          <w:szCs w:val="18"/>
          <w:highlight w:val="lightGray"/>
          <w:lang w:eastAsia="fr-BE"/>
        </w:rPr>
        <w:t>nécessaires avec les auteurs et autres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ayants droit concernés, ou leurs sociétés de gestion</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collective, leur permettant pour ce qui concerne</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leurs activités de respecter la législation sur le droit</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d’auteur et les droits voisins.</w:t>
      </w: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8C7C1F">
        <w:rPr>
          <w:rFonts w:ascii="Segoe UI" w:hAnsi="Segoe UI" w:cs="Segoe UI"/>
          <w:iCs/>
          <w:sz w:val="18"/>
          <w:szCs w:val="18"/>
          <w:highlight w:val="lightGray"/>
          <w:lang w:eastAsia="fr-BE"/>
        </w:rPr>
        <w:t>Sur simple demande, le Collège d’autorisation</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et de contrôle peut obtenir la communication</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d’une copie complète des accords en cours d’exécution</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lorsqu’ils portent sur des répertoires significatifs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d’</w:t>
      </w:r>
      <w:r>
        <w:rPr>
          <w:rFonts w:ascii="Segoe UI" w:hAnsi="Segoe UI" w:cs="Segoe UI"/>
          <w:iCs/>
          <w:sz w:val="18"/>
          <w:szCs w:val="18"/>
          <w:highlight w:val="lightGray"/>
          <w:lang w:eastAsia="fr-BE"/>
        </w:rPr>
        <w:t>œuvres</w:t>
      </w:r>
      <w:r w:rsidRPr="008C7C1F">
        <w:rPr>
          <w:rFonts w:ascii="Segoe UI" w:hAnsi="Segoe UI" w:cs="Segoe UI"/>
          <w:iCs/>
          <w:sz w:val="18"/>
          <w:szCs w:val="18"/>
          <w:highlight w:val="lightGray"/>
          <w:lang w:eastAsia="fr-BE"/>
        </w:rPr>
        <w:t xml:space="preserve"> et de prestations.</w:t>
      </w: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8C7C1F">
        <w:rPr>
          <w:rFonts w:ascii="Segoe UI" w:hAnsi="Segoe UI" w:cs="Segoe UI"/>
          <w:iCs/>
          <w:sz w:val="18"/>
          <w:szCs w:val="18"/>
          <w:highlight w:val="lightGray"/>
          <w:lang w:eastAsia="fr-BE"/>
        </w:rPr>
        <w:t>En cas d’interruption de plus de 6 mois desdits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accords, de conflit ou d’impossibilité durable</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de conclure de tels accords, l’éditeur tout comme</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le distributeur de services est tenu d’en informer</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 xml:space="preserve">le Ministre ainsi que le CSA et de </w:t>
      </w:r>
      <w:r w:rsidRPr="008C7C1F">
        <w:rPr>
          <w:rFonts w:ascii="Segoe UI" w:hAnsi="Segoe UI" w:cs="Segoe UI"/>
          <w:iCs/>
          <w:sz w:val="18"/>
          <w:szCs w:val="18"/>
          <w:highlight w:val="lightGray"/>
          <w:lang w:eastAsia="fr-BE"/>
        </w:rPr>
        <w:lastRenderedPageBreak/>
        <w:t>préciser les dispositions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prises afin de provisionner les sommes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contestées le cas échéant en tenant compte des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risques connus.</w:t>
      </w: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8C7C1F">
        <w:rPr>
          <w:rFonts w:ascii="Segoe UI" w:hAnsi="Segoe UI" w:cs="Segoe UI"/>
          <w:iCs/>
          <w:sz w:val="18"/>
          <w:szCs w:val="18"/>
          <w:highlight w:val="lightGray"/>
          <w:lang w:eastAsia="fr-BE"/>
        </w:rPr>
        <w:t>En cas de risque manifeste pour la sauvegarde</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des droits des ayants droit, le Collège d’autorisation</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et de contrôle peut exiger en outre le cautionnement</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des sommes contestées, selon les modalités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qu’il détermine.</w:t>
      </w: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36.</w:t>
      </w:r>
      <w:r w:rsidRPr="00941CD3">
        <w:rPr>
          <w:rStyle w:val="Appelnotedebasdep"/>
          <w:rFonts w:ascii="Segoe UI" w:hAnsi="Segoe UI" w:cs="Segoe UI"/>
          <w:b w:val="0"/>
          <w:sz w:val="18"/>
          <w:u w:val="none"/>
        </w:rPr>
        <w:footnoteReference w:id="130"/>
      </w:r>
      <w:r w:rsidRPr="00941CD3">
        <w:rPr>
          <w:rFonts w:ascii="Segoe UI" w:hAnsi="Segoe UI" w:cs="Segoe UI"/>
          <w:b w:val="0"/>
          <w:color w:val="000000"/>
          <w:sz w:val="18"/>
          <w:u w:val="none"/>
        </w:rPr>
        <w:t xml:space="preserve"> </w:t>
      </w:r>
    </w:p>
    <w:p w:rsidR="008B6AE6" w:rsidRPr="00941CD3" w:rsidRDefault="008B6AE6" w:rsidP="008B6AE6">
      <w:pPr>
        <w:rPr>
          <w:rFonts w:ascii="Segoe UI" w:hAnsi="Segoe UI" w:cs="Segoe UI"/>
          <w:color w:val="000000"/>
          <w:sz w:val="18"/>
        </w:rPr>
      </w:pPr>
    </w:p>
    <w:p w:rsidR="008B6AE6" w:rsidRPr="00941CD3" w:rsidRDefault="008B6AE6" w:rsidP="008B6AE6">
      <w:pPr>
        <w:tabs>
          <w:tab w:val="left" w:pos="567"/>
        </w:tabs>
        <w:ind w:left="567" w:hanging="567"/>
        <w:rPr>
          <w:rFonts w:ascii="Segoe UI" w:hAnsi="Segoe UI" w:cs="Segoe UI"/>
          <w:sz w:val="18"/>
        </w:rPr>
      </w:pP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 xml:space="preserve">. </w:t>
      </w:r>
      <w:r w:rsidRPr="00941CD3">
        <w:rPr>
          <w:rFonts w:ascii="Segoe UI" w:hAnsi="Segoe UI" w:cs="Segoe UI"/>
          <w:sz w:val="18"/>
        </w:rPr>
        <w:tab/>
        <w:t>L’éditeur de services dont le service de médias audiovisuels est distribué via une plateforme de distribution fermée doit :</w:t>
      </w:r>
    </w:p>
    <w:p w:rsidR="008B6AE6" w:rsidRPr="00941CD3" w:rsidRDefault="008B6AE6" w:rsidP="008B6AE6">
      <w:pPr>
        <w:ind w:left="426"/>
        <w:rPr>
          <w:rFonts w:ascii="Segoe UI" w:hAnsi="Segoe UI" w:cs="Segoe UI"/>
          <w:sz w:val="18"/>
        </w:rPr>
      </w:pPr>
    </w:p>
    <w:p w:rsidR="008B6AE6" w:rsidRPr="00941CD3" w:rsidRDefault="008B6AE6" w:rsidP="008B6AE6">
      <w:pPr>
        <w:pStyle w:val="WW-Retraitcorpsdetexte3"/>
        <w:widowControl/>
        <w:suppressAutoHyphens w:val="0"/>
        <w:ind w:left="709" w:hanging="349"/>
        <w:rPr>
          <w:rFonts w:ascii="Segoe UI" w:hAnsi="Segoe UI" w:cs="Segoe UI"/>
          <w:sz w:val="18"/>
        </w:rPr>
      </w:pPr>
      <w:r w:rsidRPr="00941CD3">
        <w:rPr>
          <w:rFonts w:ascii="Segoe UI" w:hAnsi="Segoe UI" w:cs="Segoe UI"/>
          <w:sz w:val="18"/>
        </w:rPr>
        <w:t>1°</w:t>
      </w:r>
      <w:r w:rsidRPr="00941CD3">
        <w:rPr>
          <w:rFonts w:ascii="Segoe UI" w:hAnsi="Segoe UI" w:cs="Segoe UI"/>
          <w:sz w:val="18"/>
        </w:rPr>
        <w:tab/>
        <w:t xml:space="preserve">être une société commerciale </w:t>
      </w:r>
      <w:r w:rsidRPr="00BE0340">
        <w:rPr>
          <w:rFonts w:ascii="Segoe UI" w:hAnsi="Segoe UI" w:cs="Segoe UI"/>
          <w:strike/>
          <w:color w:val="FFFFFF" w:themeColor="background1"/>
          <w:sz w:val="18"/>
          <w:highlight w:val="blue"/>
        </w:rPr>
        <w:t>dont le capital est représenté exclusivement par des actions nominatives</w:t>
      </w:r>
      <w:r w:rsidRPr="00941CD3">
        <w:rPr>
          <w:rFonts w:ascii="Segoe UI" w:hAnsi="Segoe UI" w:cs="Segoe UI"/>
          <w:sz w:val="18"/>
        </w:rPr>
        <w:t>;</w:t>
      </w:r>
    </w:p>
    <w:p w:rsidR="008B6AE6" w:rsidRPr="00941CD3" w:rsidRDefault="008B6AE6" w:rsidP="008B6AE6">
      <w:pPr>
        <w:tabs>
          <w:tab w:val="left" w:pos="1134"/>
        </w:tabs>
        <w:ind w:left="993" w:hanging="426"/>
        <w:rPr>
          <w:rFonts w:ascii="Segoe UI" w:hAnsi="Segoe UI" w:cs="Segoe UI"/>
          <w:sz w:val="18"/>
        </w:rPr>
      </w:pPr>
    </w:p>
    <w:p w:rsidR="008B6AE6" w:rsidRPr="00941CD3" w:rsidRDefault="008B6AE6" w:rsidP="008B6AE6">
      <w:pPr>
        <w:pStyle w:val="WW-Retraitcorpsdetexte3"/>
        <w:widowControl/>
        <w:suppressAutoHyphens w:val="0"/>
        <w:ind w:left="709" w:hanging="349"/>
        <w:rPr>
          <w:rFonts w:ascii="Segoe UI" w:hAnsi="Segoe UI" w:cs="Segoe UI"/>
          <w:sz w:val="18"/>
        </w:rPr>
      </w:pPr>
      <w:r w:rsidRPr="00941CD3">
        <w:rPr>
          <w:rFonts w:ascii="Segoe UI" w:hAnsi="Segoe UI" w:cs="Segoe UI"/>
          <w:sz w:val="18"/>
        </w:rPr>
        <w:t>2°</w:t>
      </w:r>
      <w:r w:rsidRPr="00941CD3">
        <w:rPr>
          <w:rFonts w:ascii="Segoe UI" w:hAnsi="Segoe UI" w:cs="Segoe UI"/>
          <w:sz w:val="18"/>
        </w:rPr>
        <w:tab/>
        <w:t>s’il diffuse de l’information, faire assurer, par service, la gestion des programmes d’information par des journalistes professionnels engagés sous contrat d’emploi, et reconnus conformément à la loi du 30 décembre 1963 relative à la reconnaissance et à la protection du titre de journaliste professionnel, ou dans les conditions pour y accéder, en nombre suffisant par rapport au service édité;</w:t>
      </w:r>
    </w:p>
    <w:p w:rsidR="008B6AE6" w:rsidRPr="00941CD3" w:rsidRDefault="008B6AE6" w:rsidP="008B6AE6">
      <w:pPr>
        <w:pStyle w:val="WW-Retraitcorpsdetexte3"/>
        <w:widowControl/>
        <w:suppressAutoHyphens w:val="0"/>
        <w:ind w:left="709" w:hanging="349"/>
        <w:rPr>
          <w:rFonts w:ascii="Segoe UI" w:hAnsi="Segoe UI" w:cs="Segoe UI"/>
          <w:sz w:val="18"/>
        </w:rPr>
      </w:pPr>
    </w:p>
    <w:p w:rsidR="008B6AE6" w:rsidRPr="00941CD3" w:rsidRDefault="008B6AE6" w:rsidP="008B6AE6">
      <w:pPr>
        <w:pStyle w:val="WW-Retraitcorpsdetexte3"/>
        <w:widowControl/>
        <w:suppressAutoHyphens w:val="0"/>
        <w:ind w:left="709" w:hanging="349"/>
        <w:rPr>
          <w:rFonts w:ascii="Segoe UI" w:hAnsi="Segoe UI" w:cs="Segoe UI"/>
          <w:sz w:val="18"/>
        </w:rPr>
      </w:pPr>
      <w:r w:rsidRPr="00941CD3">
        <w:rPr>
          <w:rFonts w:ascii="Segoe UI" w:hAnsi="Segoe UI" w:cs="Segoe UI"/>
          <w:sz w:val="18"/>
        </w:rPr>
        <w:t>3°</w:t>
      </w:r>
      <w:r w:rsidRPr="00941CD3">
        <w:rPr>
          <w:rFonts w:ascii="Segoe UI" w:hAnsi="Segoe UI" w:cs="Segoe UI"/>
          <w:sz w:val="18"/>
        </w:rPr>
        <w:tab/>
        <w:t>s’il diffuse de l’information, établir un règlement d’ordre intérieur relatif à l’objectivité dans le traitement de l’information et s’engager à le respecter ;</w:t>
      </w:r>
    </w:p>
    <w:p w:rsidR="008B6AE6" w:rsidRPr="00941CD3" w:rsidRDefault="008B6AE6" w:rsidP="008B6AE6">
      <w:pPr>
        <w:pStyle w:val="WW-Retraitcorpsdetexte3"/>
        <w:widowControl/>
        <w:suppressAutoHyphens w:val="0"/>
        <w:ind w:left="0" w:firstLine="0"/>
        <w:rPr>
          <w:rFonts w:ascii="Segoe UI" w:hAnsi="Segoe UI" w:cs="Segoe UI"/>
          <w:sz w:val="18"/>
        </w:rPr>
      </w:pPr>
    </w:p>
    <w:p w:rsidR="008B6AE6" w:rsidRPr="00941CD3" w:rsidRDefault="008B6AE6" w:rsidP="008B6AE6">
      <w:pPr>
        <w:pStyle w:val="WW-Retraitcorpsdetexte3"/>
        <w:widowControl/>
        <w:suppressAutoHyphens w:val="0"/>
        <w:ind w:left="709" w:hanging="349"/>
        <w:rPr>
          <w:rFonts w:ascii="Segoe UI" w:hAnsi="Segoe UI" w:cs="Segoe UI"/>
          <w:i/>
        </w:rPr>
      </w:pPr>
      <w:r w:rsidRPr="00941CD3">
        <w:rPr>
          <w:rFonts w:ascii="Segoe UI" w:hAnsi="Segoe UI" w:cs="Segoe UI"/>
          <w:sz w:val="18"/>
        </w:rPr>
        <w:t>4°</w:t>
      </w:r>
      <w:r w:rsidRPr="00941CD3">
        <w:rPr>
          <w:rFonts w:ascii="Segoe UI" w:hAnsi="Segoe UI" w:cs="Segoe UI"/>
          <w:sz w:val="18"/>
        </w:rPr>
        <w:tab/>
        <w:t>s’il diffuse de l’information, reconnaître une société interne de journalistes en qualité d’interlocutrice et la consulter sur les questions qui sont de nature à modifier fondamentalement la ligne rédactionnelle, sur l’organisation des rédactions pour ce qui concerne les programmes d’information et sur la désignation du rédacteur en chef.  Cette société interne est composée de journalistes représentant la ou les rédactions de l’éditeur de services ;</w:t>
      </w:r>
      <w:r w:rsidRPr="00941CD3">
        <w:rPr>
          <w:rFonts w:ascii="Segoe UI" w:hAnsi="Segoe UI" w:cs="Segoe UI"/>
          <w:i/>
        </w:rPr>
        <w:t xml:space="preserve"> </w:t>
      </w:r>
    </w:p>
    <w:p w:rsidR="008B6AE6" w:rsidRPr="00941CD3" w:rsidRDefault="008B6AE6" w:rsidP="008B6AE6">
      <w:pPr>
        <w:pStyle w:val="WW-Retraitcorpsdetexte3"/>
        <w:widowControl/>
        <w:suppressAutoHyphens w:val="0"/>
        <w:ind w:left="709" w:hanging="349"/>
        <w:rPr>
          <w:rFonts w:ascii="Segoe UI" w:hAnsi="Segoe UI" w:cs="Segoe UI"/>
          <w:sz w:val="18"/>
          <w:szCs w:val="18"/>
        </w:rPr>
      </w:pPr>
    </w:p>
    <w:p w:rsidR="008B6AE6" w:rsidRPr="001543C2" w:rsidRDefault="008B6AE6" w:rsidP="008B6AE6">
      <w:pPr>
        <w:pStyle w:val="WW-Retraitcorpsdetexte3"/>
        <w:widowControl/>
        <w:suppressAutoHyphens w:val="0"/>
        <w:ind w:left="709" w:hanging="349"/>
        <w:rPr>
          <w:rFonts w:ascii="Segoe UI" w:hAnsi="Segoe UI" w:cs="Segoe UI"/>
          <w:sz w:val="18"/>
          <w:szCs w:val="18"/>
        </w:rPr>
      </w:pPr>
      <w:r w:rsidRPr="001543C2">
        <w:rPr>
          <w:rFonts w:ascii="Segoe UI" w:hAnsi="Segoe UI" w:cs="Segoe UI"/>
          <w:sz w:val="18"/>
          <w:szCs w:val="18"/>
          <w:highlight w:val="green"/>
        </w:rPr>
        <w:t>4° bis s’il fait de l’information, être membre de l’IADJ ;</w:t>
      </w:r>
      <w:r w:rsidRPr="001543C2">
        <w:rPr>
          <w:rStyle w:val="Appelnotedebasdep"/>
          <w:rFonts w:ascii="Segoe UI" w:hAnsi="Segoe UI" w:cs="Segoe UI"/>
          <w:sz w:val="18"/>
          <w:szCs w:val="18"/>
          <w:highlight w:val="green"/>
        </w:rPr>
        <w:footnoteReference w:id="131"/>
      </w:r>
    </w:p>
    <w:p w:rsidR="008B6AE6" w:rsidRPr="00941CD3" w:rsidRDefault="008B6AE6" w:rsidP="008B6AE6">
      <w:pPr>
        <w:pStyle w:val="WW-Retraitcorpsdetexte3"/>
        <w:widowControl/>
        <w:suppressAutoHyphens w:val="0"/>
        <w:ind w:left="993" w:hanging="426"/>
        <w:rPr>
          <w:rFonts w:ascii="Segoe UI" w:hAnsi="Segoe UI" w:cs="Segoe UI"/>
          <w:sz w:val="18"/>
          <w:szCs w:val="18"/>
        </w:rPr>
      </w:pPr>
    </w:p>
    <w:p w:rsidR="008B6AE6" w:rsidRPr="00941CD3" w:rsidRDefault="008B6AE6" w:rsidP="008B6AE6">
      <w:pPr>
        <w:pStyle w:val="WW-Retraitcorpsdetexte3"/>
        <w:widowControl/>
        <w:suppressAutoHyphens w:val="0"/>
        <w:ind w:left="709" w:hanging="349"/>
        <w:rPr>
          <w:rFonts w:ascii="Segoe UI" w:hAnsi="Segoe UI" w:cs="Segoe UI"/>
          <w:sz w:val="18"/>
        </w:rPr>
      </w:pPr>
      <w:r w:rsidRPr="00941CD3">
        <w:rPr>
          <w:rFonts w:ascii="Segoe UI" w:hAnsi="Segoe UI" w:cs="Segoe UI"/>
          <w:sz w:val="18"/>
        </w:rPr>
        <w:t>5°</w:t>
      </w:r>
      <w:r w:rsidRPr="00941CD3">
        <w:rPr>
          <w:rFonts w:ascii="Segoe UI" w:hAnsi="Segoe UI" w:cs="Segoe UI"/>
          <w:sz w:val="18"/>
        </w:rPr>
        <w:tab/>
        <w:t>être indépendant de tout gouvernement, de tout parti politique ou organisation représentative des employeurs ou des travailleurs ;</w:t>
      </w:r>
    </w:p>
    <w:p w:rsidR="008B6AE6" w:rsidRPr="00941CD3" w:rsidRDefault="008B6AE6" w:rsidP="008B6AE6">
      <w:pPr>
        <w:pStyle w:val="Notedebasdepage"/>
        <w:rPr>
          <w:rFonts w:ascii="Segoe UI" w:hAnsi="Segoe UI" w:cs="Segoe UI"/>
          <w:sz w:val="18"/>
        </w:rPr>
      </w:pPr>
    </w:p>
    <w:p w:rsidR="008B6AE6" w:rsidRDefault="008B6AE6" w:rsidP="008B6AE6">
      <w:pPr>
        <w:ind w:left="567" w:hanging="567"/>
        <w:rPr>
          <w:rFonts w:ascii="Segoe UI" w:hAnsi="Segoe UI" w:cs="Segoe UI"/>
          <w:sz w:val="18"/>
          <w:szCs w:val="18"/>
        </w:rPr>
      </w:pPr>
      <w:r w:rsidRPr="00941CD3">
        <w:rPr>
          <w:rFonts w:ascii="Segoe UI" w:hAnsi="Segoe UI" w:cs="Segoe UI"/>
          <w:sz w:val="18"/>
        </w:rPr>
        <w:t>§ 2.</w:t>
      </w:r>
      <w:r w:rsidRPr="00941CD3">
        <w:rPr>
          <w:rFonts w:ascii="Segoe UI" w:hAnsi="Segoe UI" w:cs="Segoe UI"/>
          <w:sz w:val="18"/>
        </w:rPr>
        <w:tab/>
      </w:r>
      <w:r w:rsidRPr="00941CD3">
        <w:rPr>
          <w:rFonts w:ascii="Segoe UI" w:hAnsi="Segoe UI" w:cs="Segoe UI"/>
          <w:sz w:val="18"/>
          <w:szCs w:val="18"/>
        </w:rPr>
        <w:t xml:space="preserve">Par dérogation, les radios indépendantes </w:t>
      </w:r>
      <w:r w:rsidRPr="00FD7CA9">
        <w:rPr>
          <w:rFonts w:ascii="Segoe UI" w:hAnsi="Segoe UI" w:cs="Segoe UI"/>
          <w:strike/>
          <w:color w:val="FFFFFF" w:themeColor="background1"/>
          <w:sz w:val="18"/>
          <w:szCs w:val="18"/>
          <w:highlight w:val="blue"/>
        </w:rPr>
        <w:t>visées à l’article 52</w:t>
      </w:r>
      <w:r w:rsidRPr="00941CD3">
        <w:rPr>
          <w:rFonts w:ascii="Segoe UI" w:hAnsi="Segoe UI" w:cs="Segoe UI"/>
          <w:sz w:val="18"/>
          <w:szCs w:val="18"/>
        </w:rPr>
        <w:t xml:space="preserve"> ne sont pas soumises au §1</w:t>
      </w:r>
      <w:r w:rsidRPr="00941CD3">
        <w:rPr>
          <w:rFonts w:ascii="Segoe UI" w:hAnsi="Segoe UI" w:cs="Segoe UI"/>
          <w:sz w:val="18"/>
          <w:szCs w:val="18"/>
          <w:vertAlign w:val="superscript"/>
        </w:rPr>
        <w:t>er</w:t>
      </w:r>
      <w:r w:rsidRPr="00941CD3">
        <w:rPr>
          <w:rFonts w:ascii="Segoe UI" w:hAnsi="Segoe UI" w:cs="Segoe UI"/>
          <w:sz w:val="18"/>
          <w:szCs w:val="18"/>
        </w:rPr>
        <w:t>, 1°, 2° et 4°.</w:t>
      </w:r>
    </w:p>
    <w:p w:rsidR="00BE0340" w:rsidRPr="00941CD3" w:rsidRDefault="00BE0340"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ab/>
        <w:t>Les éditeurs de services sonores</w:t>
      </w:r>
      <w:r w:rsidR="00FD7CA9">
        <w:rPr>
          <w:rFonts w:ascii="Segoe UI" w:hAnsi="Segoe UI" w:cs="Segoe UI"/>
          <w:sz w:val="18"/>
          <w:szCs w:val="18"/>
        </w:rPr>
        <w:t xml:space="preserve"> </w:t>
      </w:r>
      <w:r w:rsidR="00FD7CA9" w:rsidRPr="00FD7CA9">
        <w:rPr>
          <w:rFonts w:ascii="Segoe UI" w:hAnsi="Segoe UI" w:cs="Segoe UI"/>
          <w:color w:val="FFFFFF" w:themeColor="background1"/>
          <w:sz w:val="18"/>
          <w:szCs w:val="18"/>
          <w:highlight w:val="blue"/>
        </w:rPr>
        <w:t>sur plateforme de distribution fermée</w:t>
      </w:r>
      <w:r w:rsidRPr="00941CD3">
        <w:rPr>
          <w:rFonts w:ascii="Segoe UI" w:hAnsi="Segoe UI" w:cs="Segoe UI"/>
          <w:sz w:val="18"/>
          <w:szCs w:val="18"/>
        </w:rPr>
        <w:t xml:space="preserve"> visés à l’article 59 ne sont pas soumis au §1</w:t>
      </w:r>
      <w:r w:rsidRPr="00941CD3">
        <w:rPr>
          <w:rFonts w:ascii="Segoe UI" w:hAnsi="Segoe UI" w:cs="Segoe UI"/>
          <w:sz w:val="18"/>
          <w:szCs w:val="18"/>
          <w:vertAlign w:val="superscript"/>
        </w:rPr>
        <w:t>er</w:t>
      </w:r>
      <w:r w:rsidRPr="00941CD3">
        <w:rPr>
          <w:rFonts w:ascii="Segoe UI" w:hAnsi="Segoe UI" w:cs="Segoe UI"/>
          <w:sz w:val="18"/>
          <w:szCs w:val="18"/>
        </w:rPr>
        <w:t xml:space="preserve">, 1°. </w:t>
      </w:r>
      <w:r w:rsidRPr="00FD7CA9">
        <w:rPr>
          <w:rFonts w:ascii="Segoe UI" w:hAnsi="Segoe UI" w:cs="Segoe UI"/>
          <w:strike/>
          <w:color w:val="FFFFFF" w:themeColor="background1"/>
          <w:sz w:val="18"/>
          <w:szCs w:val="18"/>
          <w:highlight w:val="blue"/>
        </w:rPr>
        <w:t>S’ils sont constitués en association sans but lucratif, ils ne sont pas soumis au §1</w:t>
      </w:r>
      <w:r w:rsidRPr="00FD7CA9">
        <w:rPr>
          <w:rFonts w:ascii="Segoe UI" w:hAnsi="Segoe UI" w:cs="Segoe UI"/>
          <w:strike/>
          <w:color w:val="FFFFFF" w:themeColor="background1"/>
          <w:sz w:val="18"/>
          <w:szCs w:val="18"/>
          <w:highlight w:val="blue"/>
          <w:vertAlign w:val="superscript"/>
        </w:rPr>
        <w:t>er</w:t>
      </w:r>
      <w:r w:rsidRPr="00FD7CA9">
        <w:rPr>
          <w:rFonts w:ascii="Segoe UI" w:hAnsi="Segoe UI" w:cs="Segoe UI"/>
          <w:strike/>
          <w:color w:val="FFFFFF" w:themeColor="background1"/>
          <w:sz w:val="18"/>
          <w:szCs w:val="18"/>
          <w:highlight w:val="blue"/>
        </w:rPr>
        <w:t>, 2° et 4°.</w:t>
      </w:r>
      <w:r w:rsidRPr="00941CD3">
        <w:rPr>
          <w:rFonts w:ascii="Segoe UI" w:hAnsi="Segoe UI" w:cs="Segoe UI"/>
          <w:sz w:val="18"/>
          <w:szCs w:val="18"/>
        </w:rPr>
        <w:t xml:space="preserve"> Toutefois, les radios indépendantes </w:t>
      </w:r>
      <w:r w:rsidRPr="00FD7CA9">
        <w:rPr>
          <w:rFonts w:ascii="Segoe UI" w:hAnsi="Segoe UI" w:cs="Segoe UI"/>
          <w:strike/>
          <w:color w:val="FFFFFF" w:themeColor="background1"/>
          <w:sz w:val="18"/>
          <w:szCs w:val="18"/>
          <w:highlight w:val="blue"/>
        </w:rPr>
        <w:t>visées à l’article 52</w:t>
      </w:r>
      <w:r w:rsidRPr="00941CD3">
        <w:rPr>
          <w:rFonts w:ascii="Segoe UI" w:hAnsi="Segoe UI" w:cs="Segoe UI"/>
          <w:sz w:val="18"/>
          <w:szCs w:val="18"/>
        </w:rPr>
        <w:t xml:space="preserve"> et les éditeurs de services</w:t>
      </w:r>
      <w:r w:rsidR="00FD7CA9">
        <w:rPr>
          <w:rFonts w:ascii="Segoe UI" w:hAnsi="Segoe UI" w:cs="Segoe UI"/>
          <w:sz w:val="18"/>
          <w:szCs w:val="18"/>
        </w:rPr>
        <w:t xml:space="preserve"> </w:t>
      </w:r>
      <w:r w:rsidR="00FD7CA9" w:rsidRPr="00FD7CA9">
        <w:rPr>
          <w:rFonts w:ascii="Segoe UI" w:hAnsi="Segoe UI" w:cs="Segoe UI"/>
          <w:color w:val="FFFFFF" w:themeColor="background1"/>
          <w:sz w:val="18"/>
          <w:szCs w:val="18"/>
          <w:highlight w:val="blue"/>
        </w:rPr>
        <w:t>sonores sur plateforme de distribution fermée</w:t>
      </w:r>
      <w:r w:rsidRPr="00941CD3">
        <w:rPr>
          <w:rFonts w:ascii="Segoe UI" w:hAnsi="Segoe UI" w:cs="Segoe UI"/>
          <w:sz w:val="18"/>
          <w:szCs w:val="18"/>
        </w:rPr>
        <w:t xml:space="preserve"> </w:t>
      </w:r>
      <w:r w:rsidRPr="00FD7CA9">
        <w:rPr>
          <w:rFonts w:ascii="Segoe UI" w:hAnsi="Segoe UI" w:cs="Segoe UI"/>
          <w:sz w:val="18"/>
          <w:szCs w:val="18"/>
        </w:rPr>
        <w:t xml:space="preserve">visés à l’article 59 </w:t>
      </w:r>
      <w:r w:rsidRPr="00FD7CA9">
        <w:rPr>
          <w:rFonts w:ascii="Segoe UI" w:hAnsi="Segoe UI" w:cs="Segoe UI"/>
          <w:strike/>
          <w:color w:val="FFFFFF" w:themeColor="background1"/>
          <w:sz w:val="18"/>
          <w:szCs w:val="18"/>
          <w:highlight w:val="blue"/>
        </w:rPr>
        <w:t>lorsque leur service sonore est distribué via une plateforme de distribution fermée</w:t>
      </w:r>
      <w:r w:rsidRPr="00941CD3">
        <w:rPr>
          <w:rFonts w:ascii="Segoe UI" w:hAnsi="Segoe UI" w:cs="Segoe UI"/>
          <w:sz w:val="18"/>
          <w:szCs w:val="18"/>
        </w:rPr>
        <w:t xml:space="preserve"> doivent être constitués en personne morale.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37.</w:t>
      </w:r>
      <w:r w:rsidRPr="00941CD3">
        <w:rPr>
          <w:rStyle w:val="Appelnotedebasdep"/>
          <w:rFonts w:ascii="Segoe UI" w:hAnsi="Segoe UI" w:cs="Segoe UI"/>
          <w:b w:val="0"/>
          <w:sz w:val="18"/>
        </w:rPr>
        <w:footnoteReference w:id="132"/>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21"/>
        <w:ind w:firstLine="0"/>
        <w:rPr>
          <w:rFonts w:ascii="Segoe UI" w:hAnsi="Segoe UI" w:cs="Segoe UI"/>
          <w:sz w:val="18"/>
        </w:rPr>
      </w:pPr>
      <w:r w:rsidRPr="00941CD3">
        <w:rPr>
          <w:rFonts w:ascii="Segoe UI" w:hAnsi="Segoe UI" w:cs="Segoe UI"/>
          <w:sz w:val="18"/>
        </w:rPr>
        <w:t>La RTBF et les éditeurs de services doivent conserver une copie intégrale de leurs programmes pendant une durée de trois mois à dater de leur insertion dans le service de médias audiovisuels et mettre cette copie à la disposition de toute autorité qui en ferait la demande en vertu d’une disposition légale ou réglementaire. Pour les services linéaires, ils conservent pendant la même durée, la conduite quotidienne de chaque service de médias audiovisuels édité qui reprend l’ensemble des programmes, séquences de programme et l’heure exacte de leur insertion.</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Par dérogation à l’alinéa 1</w:t>
      </w:r>
      <w:r w:rsidRPr="00941CD3">
        <w:rPr>
          <w:rFonts w:ascii="Segoe UI" w:hAnsi="Segoe UI" w:cs="Segoe UI"/>
          <w:sz w:val="18"/>
          <w:szCs w:val="18"/>
          <w:vertAlign w:val="superscript"/>
        </w:rPr>
        <w:t>er</w:t>
      </w:r>
      <w:r w:rsidRPr="00941CD3">
        <w:rPr>
          <w:rFonts w:ascii="Segoe UI" w:hAnsi="Segoe UI" w:cs="Segoe UI"/>
          <w:sz w:val="18"/>
          <w:szCs w:val="18"/>
        </w:rPr>
        <w:t xml:space="preserve">, le délai de conservation des programmes pour les radios indépendantes </w:t>
      </w:r>
      <w:r w:rsidRPr="00F45D5D">
        <w:rPr>
          <w:rFonts w:ascii="Segoe UI" w:hAnsi="Segoe UI" w:cs="Segoe UI"/>
          <w:strike/>
          <w:color w:val="FFFFFF" w:themeColor="background1"/>
          <w:sz w:val="18"/>
          <w:szCs w:val="18"/>
          <w:highlight w:val="blue"/>
        </w:rPr>
        <w:t>visées à l’article 52</w:t>
      </w:r>
      <w:r w:rsidRPr="00941CD3">
        <w:rPr>
          <w:rFonts w:ascii="Segoe UI" w:hAnsi="Segoe UI" w:cs="Segoe UI"/>
          <w:sz w:val="18"/>
          <w:szCs w:val="18"/>
        </w:rPr>
        <w:t xml:space="preserve"> et pour les éditeurs de services sonores visés à l’article 59, s’ils sont constitués en association sans but lucratif ou sont des personnes physiques, est de deux mois. Pour les éditeurs de services télévisuels qui sont des personnes physiques, ce délai est également de deux mois.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Titre6"/>
        <w:tabs>
          <w:tab w:val="left" w:pos="0"/>
        </w:tabs>
        <w:jc w:val="center"/>
        <w:rPr>
          <w:rFonts w:ascii="Segoe UI" w:hAnsi="Segoe UI" w:cs="Segoe UI"/>
          <w:sz w:val="18"/>
        </w:rPr>
      </w:pPr>
      <w:r w:rsidRPr="00941CD3">
        <w:rPr>
          <w:rFonts w:ascii="Segoe UI" w:hAnsi="Segoe UI" w:cs="Segoe UI"/>
          <w:sz w:val="18"/>
        </w:rPr>
        <w:t>Chapitre III - Règles particulières aux services télévisuels</w:t>
      </w:r>
      <w:r w:rsidRPr="00941CD3">
        <w:rPr>
          <w:rStyle w:val="Appelnotedebasdep"/>
          <w:rFonts w:ascii="Segoe UI" w:hAnsi="Segoe UI" w:cs="Segoe UI"/>
          <w:b w:val="0"/>
          <w:sz w:val="18"/>
        </w:rPr>
        <w:footnoteReference w:id="133"/>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i/>
          <w:sz w:val="18"/>
        </w:rPr>
      </w:pPr>
      <w:r w:rsidRPr="00941CD3">
        <w:rPr>
          <w:rFonts w:ascii="Segoe UI" w:hAnsi="Segoe UI" w:cs="Segoe UI"/>
          <w:i/>
          <w:sz w:val="18"/>
        </w:rPr>
        <w:t>Section première – De la procédure de déclaration des éditeurs de services télévisuels</w:t>
      </w:r>
      <w:r w:rsidRPr="00941CD3">
        <w:rPr>
          <w:rStyle w:val="Appelnotedebasdep"/>
          <w:rFonts w:ascii="Segoe UI" w:hAnsi="Segoe UI" w:cs="Segoe UI"/>
          <w:b w:val="0"/>
          <w:sz w:val="18"/>
        </w:rPr>
        <w:footnoteReference w:id="134"/>
      </w: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38.</w:t>
      </w:r>
      <w:r w:rsidRPr="00941CD3">
        <w:rPr>
          <w:rStyle w:val="Appelnotedebasdep"/>
          <w:rFonts w:ascii="Segoe UI" w:hAnsi="Segoe UI" w:cs="Segoe UI"/>
          <w:b w:val="0"/>
          <w:sz w:val="18"/>
          <w:u w:val="none"/>
        </w:rPr>
        <w:footnoteReference w:id="135"/>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noProof/>
          <w:sz w:val="18"/>
          <w:szCs w:val="18"/>
          <w:lang w:eastAsia="fr-BE"/>
        </w:rPr>
        <mc:AlternateContent>
          <mc:Choice Requires="wps">
            <w:drawing>
              <wp:anchor distT="0" distB="0" distL="0" distR="0" simplePos="0" relativeHeight="251664384"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5" o:spid="_x0000_s1031" type="#_x0000_t202" style="position:absolute;left:0;text-align:left;margin-left:522.1pt;margin-top:0;width:1.1pt;height:10.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ZWjgIAACgFAAAOAAAAZHJzL2Uyb0RvYy54bWysVE1v3CAQvVfqf0DcN7Y3m2RtxRvlo1tV&#10;Sj+ktJfeWIPXqJihwK6dVv3vHSDeJqkqVVV9wAMMj5l5bzi/GHtF9sI6CbqmxVFOidANcKm3Nf30&#10;cT1bUuI805wp0KKm98LRi9XLF+eDqcQcOlBcWIIg2lWDqWnnvamyzDWd6Jk7AiM0brZge+ZxarcZ&#10;t2xA9F5l8zw/zQaw3FhohHO4epM26Srit61o/Pu2dcITVVOMzcfRxnETxmx1zqqtZaaTzUMY7B+i&#10;6JnUeOkB6oZ5RnZW/gbVy8aCg9YfNdBn0LayETEHzKbIn2Vz1zEjYi5YHGcOZXL/D7Z5t/9gieQ1&#10;nZ9QolmPHH1GpggXxIvRC4LrWKTBuAp97wx6+/EKRiQ7JuzMLTRfHNFw3TG9FZfWwtAJxjHIIpzM&#10;Hh1NOC6AbIa3wPEytvMQgcbW9qGCWBOC6EjW/YEgDIQ04crj8gw3Gtwpjuf5MvKXsWo6a6zzrwX0&#10;JBg1tUh/xGb7W+dDLKyaXMJVDpTka6lUnNjt5lpZsmcolXX80lllOpZWp+tcco14TzCUDkgaAma6&#10;Lq1g/BhA2AuZRF18L4v5Ir+al7P16fJstlgvTmaY3HKWF+VVeZovysXN+keIoFhUneRc6FuJvKRW&#10;wcW/08BDtyR1RZWSoablCbIak/5jBfL4RQKfFaqXHltWyb6my4MTqwLnrzTHtFnlmVTJzp6GH0uG&#10;NZj+sSpRIUEUSR5+3IxRkQfhbYDfo2QsIKdIPz43aHRgv1EyYOvW1H3dMSsoUW80yi70+WTYydhM&#10;BtMNHq2ppySZ1z69Bztj5bZD5CRsDZcozVZG3QQNpygw8jDBdow5PDwdod8fz6PXrwdu9RMAAP//&#10;AwBQSwMEFAAGAAgAAAAhAJQq3RncAAAACQEAAA8AAABkcnMvZG93bnJldi54bWxMj8FOwzAQRO9I&#10;/IO1SNyo3RCVkMapoAiuqAGpVzfZxlHidRS7bfh7tic4jmY086bYzG4QZ5xC50nDcqFAINW+6ajV&#10;8P31/pCBCNFQYwZPqOEHA2zK25vC5I2/0A7PVWwFl1DIjQYb45hLGWqLzoSFH5HYO/rJmchyamUz&#10;mQuXu0EmSq2kMx3xgjUjbi3WfXVyGh4/k6d9+KjetuMen/ssvPZHslrf380vaxAR5/gXhis+o0PJ&#10;TAd/oiaIgbVK04SzGvjS1VfpKgVx0JCoDGRZyP8Pyl8AAAD//wMAUEsBAi0AFAAGAAgAAAAhALaD&#10;OJL+AAAA4QEAABMAAAAAAAAAAAAAAAAAAAAAAFtDb250ZW50X1R5cGVzXS54bWxQSwECLQAUAAYA&#10;CAAAACEAOP0h/9YAAACUAQAACwAAAAAAAAAAAAAAAAAvAQAAX3JlbHMvLnJlbHNQSwECLQAUAAYA&#10;CAAAACEALMZWVo4CAAAoBQAADgAAAAAAAAAAAAAAAAAuAgAAZHJzL2Uyb0RvYy54bWxQSwECLQAU&#10;AAYACAAAACEAlCrdGdwAAAAJAQAADwAAAAAAAAAAAAAAAADoBAAAZHJzL2Rvd25yZXYueG1sUEsF&#10;BgAAAAAEAAQA8wAAAPE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color w:val="FF0000"/>
          <w:sz w:val="18"/>
          <w:szCs w:val="18"/>
        </w:rPr>
        <w:tab/>
      </w:r>
      <w:r w:rsidRPr="00941CD3">
        <w:rPr>
          <w:rFonts w:ascii="Segoe UI" w:hAnsi="Segoe UI" w:cs="Segoe UI"/>
          <w:sz w:val="18"/>
          <w:szCs w:val="18"/>
        </w:rPr>
        <w:t xml:space="preserve">L’éditeur de services doit effectuer une déclaration préalable introduite </w:t>
      </w:r>
      <w:r w:rsidRPr="007E0120">
        <w:rPr>
          <w:rFonts w:ascii="Segoe UI" w:hAnsi="Segoe UI" w:cs="Segoe UI"/>
          <w:sz w:val="18"/>
          <w:szCs w:val="18"/>
          <w:highlight w:val="lightGray"/>
        </w:rPr>
        <w:t>par envoi postal et recommandé</w:t>
      </w:r>
      <w:r w:rsidRPr="00941CD3">
        <w:rPr>
          <w:rFonts w:ascii="Segoe UI" w:hAnsi="Segoe UI" w:cs="Segoe UI"/>
          <w:sz w:val="18"/>
          <w:szCs w:val="18"/>
        </w:rPr>
        <w:t xml:space="preserve"> auprès du Collège d’autorisation et de contrôle du CSA pour chacun des services télévisuels qu’il entend éditer.</w:t>
      </w:r>
    </w:p>
    <w:p w:rsidR="008B6AE6" w:rsidRPr="00941CD3" w:rsidRDefault="008B6AE6" w:rsidP="008B6AE6">
      <w:pPr>
        <w:pStyle w:val="Retraitcorpsdetexte"/>
        <w:widowControl/>
        <w:autoSpaceDE/>
        <w:ind w:left="567"/>
        <w:rPr>
          <w:rFonts w:ascii="Segoe UI" w:hAnsi="Segoe UI" w:cs="Segoe UI"/>
          <w:color w:val="FF0000"/>
          <w:sz w:val="18"/>
          <w:szCs w:val="18"/>
        </w:rPr>
      </w:pPr>
    </w:p>
    <w:p w:rsidR="008B6AE6" w:rsidRPr="00941CD3" w:rsidRDefault="008B6AE6" w:rsidP="008B6AE6">
      <w:pPr>
        <w:pStyle w:val="Retraitcorpsdetexte"/>
        <w:widowControl/>
        <w:autoSpaceDE/>
        <w:ind w:left="567"/>
        <w:rPr>
          <w:rFonts w:ascii="Segoe UI" w:hAnsi="Segoe UI" w:cs="Segoe UI"/>
          <w:color w:val="auto"/>
          <w:sz w:val="18"/>
          <w:szCs w:val="18"/>
        </w:rPr>
      </w:pPr>
      <w:r w:rsidRPr="00941CD3">
        <w:rPr>
          <w:rFonts w:ascii="Segoe UI" w:hAnsi="Segoe UI" w:cs="Segoe UI"/>
          <w:color w:val="auto"/>
          <w:sz w:val="18"/>
        </w:rPr>
        <w:t>Par dérogation à l’alinéa 1</w:t>
      </w:r>
      <w:r w:rsidRPr="00941CD3">
        <w:rPr>
          <w:rFonts w:ascii="Segoe UI" w:hAnsi="Segoe UI" w:cs="Segoe UI"/>
          <w:color w:val="auto"/>
          <w:sz w:val="18"/>
          <w:vertAlign w:val="superscript"/>
        </w:rPr>
        <w:t>er</w:t>
      </w:r>
      <w:r w:rsidRPr="00941CD3">
        <w:rPr>
          <w:rFonts w:ascii="Segoe UI" w:hAnsi="Segoe UI" w:cs="Segoe UI"/>
          <w:color w:val="auto"/>
          <w:sz w:val="18"/>
        </w:rPr>
        <w:t>, l’</w:t>
      </w:r>
      <w:r w:rsidRPr="00941CD3">
        <w:rPr>
          <w:rFonts w:ascii="Segoe UI" w:hAnsi="Segoe UI" w:cs="Segoe UI"/>
          <w:color w:val="auto"/>
          <w:sz w:val="18"/>
          <w:szCs w:val="18"/>
        </w:rPr>
        <w:t>éditeur de services qui souhaite bénéficier de l</w:t>
      </w:r>
      <w:r w:rsidRPr="00941CD3">
        <w:rPr>
          <w:rFonts w:ascii="Segoe UI" w:hAnsi="Segoe UI" w:cs="Segoe UI"/>
          <w:color w:val="auto"/>
          <w:sz w:val="18"/>
        </w:rPr>
        <w:t xml:space="preserve">’usage de radiofréquences pour la diffusion de son ou ses services télévisuels en mode numérique ou analogique par voie hertzienne terrestre doit être autorisé  pour cet usage selon la procédure visée à </w:t>
      </w:r>
      <w:smartTag w:uri="urn:schemas-microsoft-com:office:smarttags" w:element="PersonName">
        <w:smartTagPr>
          <w:attr w:name="ProductID" w:val="la sous-section IV"/>
        </w:smartTagPr>
        <w:r w:rsidRPr="00941CD3">
          <w:rPr>
            <w:rFonts w:ascii="Segoe UI" w:hAnsi="Segoe UI" w:cs="Segoe UI"/>
            <w:color w:val="auto"/>
            <w:sz w:val="18"/>
          </w:rPr>
          <w:t xml:space="preserve">la </w:t>
        </w:r>
        <w:r w:rsidRPr="00941CD3">
          <w:rPr>
            <w:rFonts w:ascii="Segoe UI" w:hAnsi="Segoe UI" w:cs="Segoe UI"/>
            <w:color w:val="auto"/>
            <w:sz w:val="18"/>
            <w:szCs w:val="18"/>
          </w:rPr>
          <w:t>sous-section IV</w:t>
        </w:r>
      </w:smartTag>
      <w:r w:rsidRPr="00941CD3">
        <w:rPr>
          <w:rFonts w:ascii="Segoe UI" w:hAnsi="Segoe UI" w:cs="Segoe UI"/>
          <w:color w:val="auto"/>
          <w:sz w:val="18"/>
          <w:szCs w:val="18"/>
        </w:rPr>
        <w:t xml:space="preserve"> ou V</w:t>
      </w:r>
      <w:r w:rsidRPr="00941CD3">
        <w:rPr>
          <w:rFonts w:ascii="Segoe UI" w:hAnsi="Segoe UI" w:cs="Segoe UI"/>
          <w:color w:val="auto"/>
          <w:sz w:val="18"/>
        </w:rPr>
        <w:t xml:space="preserve"> selon le cas de la section première du chapitre III du titre VI.</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b/>
          <w:sz w:val="18"/>
        </w:rPr>
        <w:tab/>
      </w:r>
      <w:r w:rsidRPr="00941CD3">
        <w:rPr>
          <w:rFonts w:ascii="Segoe UI" w:hAnsi="Segoe UI" w:cs="Segoe UI"/>
          <w:sz w:val="18"/>
        </w:rPr>
        <w:t>La déclaration comporte les données suivantes :</w:t>
      </w:r>
    </w:p>
    <w:p w:rsidR="008B6AE6" w:rsidRPr="00941CD3" w:rsidRDefault="008B6AE6" w:rsidP="008B6AE6">
      <w:pPr>
        <w:ind w:left="567" w:hanging="567"/>
        <w:rPr>
          <w:rFonts w:ascii="Segoe UI" w:hAnsi="Segoe UI" w:cs="Segoe UI"/>
          <w:strike/>
          <w:sz w:val="18"/>
        </w:rPr>
      </w:pPr>
    </w:p>
    <w:p w:rsidR="008B6AE6" w:rsidRPr="00941CD3" w:rsidRDefault="008B6AE6" w:rsidP="008B3543">
      <w:pPr>
        <w:pStyle w:val="Default"/>
        <w:numPr>
          <w:ilvl w:val="0"/>
          <w:numId w:val="62"/>
        </w:numPr>
        <w:jc w:val="both"/>
        <w:rPr>
          <w:rFonts w:ascii="Segoe UI" w:hAnsi="Segoe UI" w:cs="Segoe UI"/>
          <w:color w:val="auto"/>
          <w:sz w:val="18"/>
          <w:szCs w:val="18"/>
        </w:rPr>
      </w:pPr>
      <w:r w:rsidRPr="00941CD3">
        <w:rPr>
          <w:rFonts w:ascii="Segoe UI" w:hAnsi="Segoe UI" w:cs="Segoe UI"/>
          <w:color w:val="auto"/>
          <w:sz w:val="18"/>
          <w:szCs w:val="18"/>
        </w:rPr>
        <w:t xml:space="preserve">la dénomination de l’éditeur de services et du service télévisuels ; </w:t>
      </w:r>
    </w:p>
    <w:p w:rsidR="008B6AE6" w:rsidRPr="00941CD3" w:rsidRDefault="008B6AE6" w:rsidP="008B3543">
      <w:pPr>
        <w:pStyle w:val="Default"/>
        <w:numPr>
          <w:ilvl w:val="0"/>
          <w:numId w:val="62"/>
        </w:numPr>
        <w:jc w:val="both"/>
        <w:rPr>
          <w:rFonts w:ascii="Segoe UI" w:hAnsi="Segoe UI" w:cs="Segoe UI"/>
          <w:color w:val="auto"/>
          <w:sz w:val="18"/>
          <w:szCs w:val="18"/>
        </w:rPr>
      </w:pPr>
      <w:r w:rsidRPr="00941CD3">
        <w:rPr>
          <w:rFonts w:ascii="Segoe UI" w:hAnsi="Segoe UI" w:cs="Segoe UI"/>
          <w:color w:val="auto"/>
          <w:sz w:val="18"/>
          <w:szCs w:val="18"/>
        </w:rPr>
        <w:t xml:space="preserve">l’adresse du siège social et du siège d’exploitation de l’éditeur de services ; </w:t>
      </w:r>
    </w:p>
    <w:p w:rsidR="008B6AE6" w:rsidRPr="00941CD3" w:rsidRDefault="008B6AE6" w:rsidP="008B3543">
      <w:pPr>
        <w:pStyle w:val="Default"/>
        <w:numPr>
          <w:ilvl w:val="0"/>
          <w:numId w:val="62"/>
        </w:numPr>
        <w:jc w:val="both"/>
        <w:rPr>
          <w:rFonts w:ascii="Segoe UI" w:hAnsi="Segoe UI" w:cs="Segoe UI"/>
          <w:color w:val="auto"/>
          <w:sz w:val="18"/>
          <w:szCs w:val="18"/>
        </w:rPr>
      </w:pPr>
      <w:r w:rsidRPr="00941CD3">
        <w:rPr>
          <w:rFonts w:ascii="Segoe UI" w:hAnsi="Segoe UI" w:cs="Segoe UI"/>
          <w:color w:val="auto"/>
          <w:sz w:val="18"/>
          <w:szCs w:val="18"/>
        </w:rPr>
        <w:t xml:space="preserve">les statuts de l’éditeur de services si celui-ci est constitué en personne morale ; </w:t>
      </w:r>
    </w:p>
    <w:p w:rsidR="008B6AE6" w:rsidRDefault="008B6AE6" w:rsidP="008B3543">
      <w:pPr>
        <w:pStyle w:val="Default"/>
        <w:numPr>
          <w:ilvl w:val="0"/>
          <w:numId w:val="62"/>
        </w:numPr>
        <w:jc w:val="both"/>
        <w:rPr>
          <w:rFonts w:ascii="Segoe UI" w:hAnsi="Segoe UI" w:cs="Segoe UI"/>
          <w:color w:val="auto"/>
          <w:sz w:val="18"/>
          <w:szCs w:val="18"/>
        </w:rPr>
      </w:pPr>
      <w:r w:rsidRPr="00941CD3">
        <w:rPr>
          <w:rFonts w:ascii="Segoe UI" w:hAnsi="Segoe UI" w:cs="Segoe UI"/>
          <w:color w:val="auto"/>
          <w:sz w:val="18"/>
          <w:szCs w:val="18"/>
        </w:rPr>
        <w:t xml:space="preserve">les données relatives à l’actionnariat de l’éditeur de services si celui-ci est constitué en société commerciale ; </w:t>
      </w:r>
    </w:p>
    <w:p w:rsidR="008B6AE6" w:rsidRDefault="008B6AE6" w:rsidP="008B3543">
      <w:pPr>
        <w:pStyle w:val="Default"/>
        <w:numPr>
          <w:ilvl w:val="0"/>
          <w:numId w:val="62"/>
        </w:numPr>
        <w:jc w:val="both"/>
        <w:rPr>
          <w:rFonts w:ascii="Segoe UI" w:hAnsi="Segoe UI" w:cs="Segoe UI"/>
          <w:color w:val="auto"/>
          <w:sz w:val="18"/>
          <w:szCs w:val="18"/>
        </w:rPr>
      </w:pPr>
      <w:r w:rsidRPr="00214BAF">
        <w:rPr>
          <w:rFonts w:ascii="Segoe UI" w:hAnsi="Segoe UI" w:cs="Segoe UI"/>
          <w:color w:val="auto"/>
          <w:sz w:val="18"/>
          <w:szCs w:val="18"/>
        </w:rPr>
        <w:t xml:space="preserve">un plan financier établi sur une période de 3 ans, </w:t>
      </w:r>
      <w:r w:rsidRPr="00214BAF">
        <w:rPr>
          <w:rFonts w:ascii="Segoe UI" w:hAnsi="Segoe UI" w:cs="Segoe UI"/>
          <w:iCs/>
          <w:sz w:val="18"/>
          <w:szCs w:val="18"/>
          <w:highlight w:val="lightGray"/>
          <w:lang w:eastAsia="fr-BE"/>
        </w:rPr>
        <w:t>ce plan financier devra prévoir une rubrique relative aux rémunérations à verser aux auteurs et autres ayants droit en application des accord</w:t>
      </w:r>
      <w:r>
        <w:rPr>
          <w:rFonts w:ascii="Segoe UI" w:hAnsi="Segoe UI" w:cs="Segoe UI"/>
          <w:iCs/>
          <w:sz w:val="18"/>
          <w:szCs w:val="18"/>
          <w:highlight w:val="lightGray"/>
          <w:lang w:eastAsia="fr-BE"/>
        </w:rPr>
        <w:t>s</w:t>
      </w:r>
      <w:r w:rsidRPr="00214BAF">
        <w:rPr>
          <w:rFonts w:ascii="Segoe UI" w:hAnsi="Segoe UI" w:cs="Segoe UI"/>
          <w:iCs/>
          <w:sz w:val="18"/>
          <w:szCs w:val="18"/>
          <w:highlight w:val="lightGray"/>
          <w:lang w:eastAsia="fr-BE"/>
        </w:rPr>
        <w:t xml:space="preserve"> conclus. En cas de conflit ou d’impossibilité durable de conclure de tels accords, les provisions prévues compte tenu des risques connus y seront</w:t>
      </w:r>
      <w:r w:rsidRPr="00214BAF">
        <w:rPr>
          <w:rFonts w:ascii="Segoe UI" w:hAnsi="Segoe UI" w:cs="Segoe UI"/>
          <w:color w:val="auto"/>
          <w:sz w:val="18"/>
          <w:szCs w:val="18"/>
          <w:highlight w:val="lightGray"/>
        </w:rPr>
        <w:t xml:space="preserve"> </w:t>
      </w:r>
      <w:r w:rsidRPr="00214BAF">
        <w:rPr>
          <w:rFonts w:ascii="Segoe UI" w:hAnsi="Segoe UI" w:cs="Segoe UI"/>
          <w:iCs/>
          <w:sz w:val="18"/>
          <w:szCs w:val="18"/>
          <w:highlight w:val="lightGray"/>
          <w:lang w:eastAsia="fr-BE"/>
        </w:rPr>
        <w:t>mentionnées</w:t>
      </w:r>
      <w:r w:rsidRPr="00214BAF">
        <w:rPr>
          <w:rFonts w:ascii="Segoe UI" w:hAnsi="Segoe UI" w:cs="Segoe UI"/>
          <w:color w:val="auto"/>
          <w:sz w:val="18"/>
          <w:szCs w:val="18"/>
        </w:rPr>
        <w:t> ;</w:t>
      </w:r>
    </w:p>
    <w:p w:rsidR="008B6AE6" w:rsidRDefault="008B6AE6" w:rsidP="008B3543">
      <w:pPr>
        <w:pStyle w:val="Default"/>
        <w:numPr>
          <w:ilvl w:val="0"/>
          <w:numId w:val="62"/>
        </w:numPr>
        <w:jc w:val="both"/>
        <w:rPr>
          <w:rFonts w:ascii="Segoe UI" w:hAnsi="Segoe UI" w:cs="Segoe UI"/>
          <w:color w:val="auto"/>
          <w:sz w:val="18"/>
          <w:szCs w:val="18"/>
        </w:rPr>
      </w:pPr>
      <w:r>
        <w:rPr>
          <w:rFonts w:ascii="Segoe UI" w:hAnsi="Segoe UI" w:cs="Segoe UI"/>
          <w:color w:val="auto"/>
          <w:sz w:val="18"/>
          <w:szCs w:val="18"/>
        </w:rPr>
        <w:t xml:space="preserve">la </w:t>
      </w:r>
      <w:r w:rsidRPr="00214BAF">
        <w:rPr>
          <w:rFonts w:ascii="Segoe UI" w:hAnsi="Segoe UI" w:cs="Segoe UI"/>
          <w:color w:val="auto"/>
          <w:sz w:val="18"/>
          <w:szCs w:val="18"/>
        </w:rPr>
        <w:t xml:space="preserve">nature et la description du service télévisuel, en ce compris la description du système d’information éventuellement prévu ainsi que, le cas échéant, la preuve de l'occupation de journalistes ; </w:t>
      </w:r>
    </w:p>
    <w:p w:rsidR="008B6AE6" w:rsidRDefault="008B6AE6" w:rsidP="008B3543">
      <w:pPr>
        <w:pStyle w:val="Default"/>
        <w:numPr>
          <w:ilvl w:val="0"/>
          <w:numId w:val="62"/>
        </w:numPr>
        <w:jc w:val="both"/>
        <w:rPr>
          <w:rFonts w:ascii="Segoe UI" w:hAnsi="Segoe UI" w:cs="Segoe UI"/>
          <w:color w:val="auto"/>
          <w:sz w:val="18"/>
          <w:szCs w:val="18"/>
        </w:rPr>
      </w:pPr>
      <w:r w:rsidRPr="00214BAF">
        <w:rPr>
          <w:rFonts w:ascii="Segoe UI" w:hAnsi="Segoe UI" w:cs="Segoe UI"/>
          <w:color w:val="auto"/>
          <w:sz w:val="18"/>
          <w:szCs w:val="18"/>
        </w:rPr>
        <w:t xml:space="preserve">le délai dans lequel sera diffusé le service télévisuel ; </w:t>
      </w:r>
    </w:p>
    <w:p w:rsidR="008B6AE6" w:rsidRDefault="008B6AE6" w:rsidP="008B3543">
      <w:pPr>
        <w:pStyle w:val="Default"/>
        <w:numPr>
          <w:ilvl w:val="0"/>
          <w:numId w:val="62"/>
        </w:numPr>
        <w:jc w:val="both"/>
        <w:rPr>
          <w:rFonts w:ascii="Segoe UI" w:hAnsi="Segoe UI" w:cs="Segoe UI"/>
          <w:color w:val="auto"/>
          <w:sz w:val="18"/>
          <w:szCs w:val="18"/>
        </w:rPr>
      </w:pPr>
      <w:r w:rsidRPr="00214BAF">
        <w:rPr>
          <w:rFonts w:ascii="Segoe UI" w:hAnsi="Segoe UI" w:cs="Segoe UI"/>
          <w:color w:val="auto"/>
          <w:sz w:val="18"/>
          <w:szCs w:val="18"/>
        </w:rPr>
        <w:t xml:space="preserve">les coordonnées des distributeurs de services auprès desquels l’éditeur de services envisage de mettre à disposition son service télévisuel ;  </w:t>
      </w:r>
    </w:p>
    <w:p w:rsidR="008B6AE6" w:rsidRPr="00214BAF" w:rsidRDefault="008B6AE6" w:rsidP="008B3543">
      <w:pPr>
        <w:pStyle w:val="Default"/>
        <w:numPr>
          <w:ilvl w:val="0"/>
          <w:numId w:val="62"/>
        </w:numPr>
        <w:jc w:val="both"/>
        <w:rPr>
          <w:rFonts w:ascii="Segoe UI" w:hAnsi="Segoe UI" w:cs="Segoe UI"/>
          <w:color w:val="auto"/>
          <w:sz w:val="18"/>
          <w:szCs w:val="18"/>
        </w:rPr>
      </w:pPr>
      <w:r w:rsidRPr="00214BAF">
        <w:rPr>
          <w:rFonts w:ascii="Segoe UI" w:hAnsi="Segoe UI" w:cs="Segoe UI"/>
          <w:color w:val="auto"/>
          <w:sz w:val="18"/>
          <w:szCs w:val="18"/>
        </w:rPr>
        <w:t xml:space="preserve">si l’éditeur de services est lui-même distributeur du service télévisuel, les modalités de commercialisation de ce service. </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t xml:space="preserve">Toute modification de ces éléments doit être préalablement notifiée </w:t>
      </w:r>
      <w:r w:rsidRPr="007E0120">
        <w:rPr>
          <w:rFonts w:ascii="Segoe UI" w:hAnsi="Segoe UI" w:cs="Segoe UI"/>
          <w:sz w:val="18"/>
          <w:szCs w:val="18"/>
          <w:highlight w:val="lightGray"/>
        </w:rPr>
        <w:t>par envoi postal et recommandé</w:t>
      </w:r>
      <w:r w:rsidRPr="00941CD3">
        <w:rPr>
          <w:rFonts w:ascii="Segoe UI" w:hAnsi="Segoe UI" w:cs="Segoe UI"/>
          <w:sz w:val="18"/>
        </w:rPr>
        <w:t xml:space="preserve"> au Collège d’autorisation et de contrôle.</w:t>
      </w:r>
    </w:p>
    <w:p w:rsidR="008B6AE6" w:rsidRPr="00941CD3" w:rsidRDefault="008B6AE6" w:rsidP="008B6AE6">
      <w:pPr>
        <w:ind w:left="567" w:hanging="567"/>
        <w:rPr>
          <w:rFonts w:ascii="Segoe UI" w:hAnsi="Segoe UI" w:cs="Segoe UI"/>
          <w:sz w:val="18"/>
        </w:rPr>
      </w:pPr>
    </w:p>
    <w:p w:rsidR="008B6AE6" w:rsidRPr="00941CD3" w:rsidRDefault="008B6AE6" w:rsidP="008B6AE6">
      <w:pPr>
        <w:tabs>
          <w:tab w:val="left" w:pos="927"/>
        </w:tabs>
        <w:ind w:left="567" w:hanging="567"/>
        <w:rPr>
          <w:rFonts w:ascii="Segoe UI" w:hAnsi="Segoe UI" w:cs="Segoe UI"/>
          <w:sz w:val="18"/>
        </w:rPr>
      </w:pPr>
      <w:r w:rsidRPr="00941CD3">
        <w:rPr>
          <w:rFonts w:ascii="Segoe UI" w:hAnsi="Segoe UI" w:cs="Segoe UI"/>
          <w:sz w:val="18"/>
        </w:rPr>
        <w:t>§ 3.</w:t>
      </w:r>
      <w:r w:rsidRPr="00941CD3">
        <w:rPr>
          <w:rFonts w:ascii="Segoe UI" w:hAnsi="Segoe UI" w:cs="Segoe UI"/>
          <w:sz w:val="18"/>
        </w:rPr>
        <w:tab/>
        <w:t xml:space="preserve">Le Gouvernement arrête le modèle de la déclaration. </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39.</w:t>
      </w:r>
      <w:r w:rsidRPr="00941CD3">
        <w:rPr>
          <w:rStyle w:val="Appelnotedebasdep"/>
          <w:rFonts w:ascii="Segoe UI" w:hAnsi="Segoe UI" w:cs="Segoe UI"/>
          <w:b w:val="0"/>
          <w:sz w:val="18"/>
          <w:u w:val="none"/>
        </w:rPr>
        <w:footnoteReference w:id="136"/>
      </w:r>
    </w:p>
    <w:p w:rsidR="008B6AE6" w:rsidRPr="00941CD3" w:rsidRDefault="008B6AE6" w:rsidP="008B6AE6">
      <w:pPr>
        <w:pStyle w:val="Retraitcorpsdetexte"/>
        <w:widowControl/>
        <w:autoSpaceDE/>
        <w:rPr>
          <w:rFonts w:ascii="Segoe UI" w:hAnsi="Segoe UI" w:cs="Segoe UI"/>
          <w:b/>
          <w:color w:val="FF0000"/>
          <w:sz w:val="18"/>
        </w:rPr>
      </w:pPr>
    </w:p>
    <w:p w:rsidR="008B6AE6" w:rsidRPr="00941CD3" w:rsidRDefault="008B6AE6" w:rsidP="008B6AE6">
      <w:pPr>
        <w:rPr>
          <w:rFonts w:ascii="Segoe UI" w:hAnsi="Segoe UI" w:cs="Segoe UI"/>
          <w:sz w:val="18"/>
        </w:rPr>
      </w:pPr>
      <w:r w:rsidRPr="00941CD3">
        <w:rPr>
          <w:rFonts w:ascii="Segoe UI" w:hAnsi="Segoe UI" w:cs="Segoe UI"/>
          <w:sz w:val="18"/>
        </w:rPr>
        <w:t>Dans le mois de la réception de la déclaration, le Collège d’autorisation et de contrôle accuse réception de la déclaration.</w:t>
      </w:r>
    </w:p>
    <w:p w:rsidR="008B6AE6" w:rsidRPr="00941CD3" w:rsidRDefault="008B6AE6" w:rsidP="008B6AE6">
      <w:pPr>
        <w:rPr>
          <w:rFonts w:ascii="Segoe UI" w:hAnsi="Segoe UI" w:cs="Segoe UI"/>
          <w:color w:val="FF0000"/>
          <w:sz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 xml:space="preserve">Dans les huit jours ouvrables qui suivent l’accusé de réception, le Collège d’autorisation et de contrôle transmet copie de la déclaration et de l’accusé de réception au Ministre ayant l’audiovisuel dans ses attributions ainsi qu’au secrétariat général du Ministère de la Communauté française.  Toute modification des éléments de la déclaration </w:t>
      </w:r>
      <w:r w:rsidRPr="00941CD3">
        <w:rPr>
          <w:rFonts w:ascii="Segoe UI" w:hAnsi="Segoe UI" w:cs="Segoe UI"/>
          <w:sz w:val="18"/>
          <w:szCs w:val="18"/>
        </w:rPr>
        <w:lastRenderedPageBreak/>
        <w:t>que le Collège d’autorisation et de contrôle a reçu en application du dernier alinéa du §2 de l’article 38 est également transmise en copie, dans le même délai, au Ministre ayant l’audiovisuel dans ses attributions ainsi qu’au secrétariat général du Ministère de la Communauté française.</w:t>
      </w:r>
    </w:p>
    <w:p w:rsidR="008B6AE6" w:rsidRPr="00941CD3" w:rsidRDefault="008B6AE6" w:rsidP="008B6AE6">
      <w:pPr>
        <w:pStyle w:val="Retraitcorpsdetexte"/>
        <w:widowControl/>
        <w:autoSpaceDE/>
        <w:rPr>
          <w:rFonts w:ascii="Segoe UI" w:hAnsi="Segoe UI" w:cs="Segoe UI"/>
          <w:b/>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H4"/>
        <w:keepNext w:val="0"/>
        <w:widowControl/>
        <w:spacing w:before="0" w:after="0"/>
        <w:jc w:val="center"/>
        <w:outlineLvl w:val="0"/>
        <w:rPr>
          <w:rFonts w:ascii="Segoe UI" w:hAnsi="Segoe UI" w:cs="Segoe UI"/>
          <w:i/>
          <w:sz w:val="18"/>
        </w:rPr>
      </w:pPr>
      <w:r w:rsidRPr="00941CD3">
        <w:rPr>
          <w:rFonts w:ascii="Segoe UI" w:hAnsi="Segoe UI" w:cs="Segoe UI"/>
          <w:i/>
          <w:color w:val="000000"/>
          <w:sz w:val="18"/>
        </w:rPr>
        <w:t xml:space="preserve">Section II – Dispositions communes </w:t>
      </w:r>
      <w:r w:rsidRPr="00941CD3">
        <w:rPr>
          <w:rFonts w:ascii="Segoe UI" w:hAnsi="Segoe UI" w:cs="Segoe UI"/>
          <w:i/>
          <w:sz w:val="18"/>
        </w:rPr>
        <w:t>aux services télévisuels linéaires et non linéaires</w:t>
      </w:r>
      <w:r w:rsidRPr="00941CD3">
        <w:rPr>
          <w:rStyle w:val="Appelnotedebasdep"/>
          <w:rFonts w:ascii="Segoe UI" w:hAnsi="Segoe UI" w:cs="Segoe UI"/>
          <w:b w:val="0"/>
          <w:sz w:val="18"/>
        </w:rPr>
        <w:footnoteReference w:id="137"/>
      </w:r>
    </w:p>
    <w:p w:rsidR="008B6AE6" w:rsidRPr="00941CD3" w:rsidRDefault="008B6AE6" w:rsidP="008B6AE6">
      <w:pPr>
        <w:pStyle w:val="H4"/>
        <w:keepNext w:val="0"/>
        <w:widowControl/>
        <w:spacing w:before="0" w:after="0"/>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H4"/>
        <w:keepNext w:val="0"/>
        <w:widowControl/>
        <w:spacing w:before="0" w:after="0"/>
        <w:outlineLvl w:val="0"/>
        <w:rPr>
          <w:rFonts w:ascii="Segoe UI" w:hAnsi="Segoe UI" w:cs="Segoe UI"/>
          <w:sz w:val="18"/>
        </w:rPr>
      </w:pPr>
      <w:r w:rsidRPr="00941CD3">
        <w:rPr>
          <w:rFonts w:ascii="Segoe UI" w:hAnsi="Segoe UI" w:cs="Segoe UI"/>
          <w:sz w:val="18"/>
        </w:rPr>
        <w:t>Art. 40.</w:t>
      </w:r>
      <w:r w:rsidRPr="00941CD3">
        <w:rPr>
          <w:rStyle w:val="Appelnotedebasdep"/>
          <w:rFonts w:ascii="Segoe UI" w:hAnsi="Segoe UI" w:cs="Segoe UI"/>
          <w:b w:val="0"/>
          <w:sz w:val="18"/>
        </w:rPr>
        <w:footnoteReference w:id="138"/>
      </w:r>
    </w:p>
    <w:p w:rsidR="008B6AE6" w:rsidRPr="00941CD3" w:rsidRDefault="008B6AE6" w:rsidP="008B6AE6">
      <w:pPr>
        <w:rPr>
          <w:rFonts w:ascii="Segoe UI" w:hAnsi="Segoe UI" w:cs="Segoe UI"/>
          <w:strike/>
          <w:color w:val="0000FF"/>
          <w:sz w:val="18"/>
        </w:rPr>
      </w:pPr>
    </w:p>
    <w:p w:rsidR="008B6AE6" w:rsidRPr="00941CD3" w:rsidRDefault="008B6AE6" w:rsidP="008B6AE6">
      <w:pPr>
        <w:pStyle w:val="Corpsdetexte"/>
        <w:jc w:val="both"/>
        <w:rPr>
          <w:rFonts w:ascii="Segoe UI" w:hAnsi="Segoe UI" w:cs="Segoe UI"/>
          <w:sz w:val="18"/>
          <w:szCs w:val="18"/>
        </w:rPr>
      </w:pPr>
      <w:r w:rsidRPr="00941CD3">
        <w:rPr>
          <w:rFonts w:ascii="Segoe UI" w:hAnsi="Segoe UI" w:cs="Segoe UI"/>
          <w:sz w:val="18"/>
        </w:rPr>
        <w:t xml:space="preserve">La RTBF et les éditeurs de services télévisuels doivent présenter au Collège d’autorisation et de contrôle un </w:t>
      </w:r>
      <w:r w:rsidRPr="00941CD3">
        <w:rPr>
          <w:rFonts w:ascii="Segoe UI" w:hAnsi="Segoe UI" w:cs="Segoe UI"/>
          <w:sz w:val="18"/>
          <w:szCs w:val="18"/>
        </w:rPr>
        <w:t>rapport annuel comprenant notamment les éléments d’information relatifs au respect, chacun pour ce qui le concerne, des obligations prévues aux articles 35, 36, 41, 43, 44 et 46. Pour les obligations visées à l’article 44 et 46, le rapport annuel comportera également les éléments d’information service par service.</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En-tte"/>
        <w:outlineLvl w:val="0"/>
        <w:rPr>
          <w:rFonts w:ascii="Segoe UI" w:hAnsi="Segoe UI" w:cs="Segoe UI"/>
          <w:b/>
          <w:sz w:val="18"/>
        </w:rPr>
      </w:pPr>
      <w:r w:rsidRPr="00941CD3">
        <w:rPr>
          <w:rFonts w:ascii="Segoe UI" w:hAnsi="Segoe UI" w:cs="Segoe UI"/>
          <w:b/>
          <w:sz w:val="18"/>
        </w:rPr>
        <w:t>Art. 41.</w:t>
      </w:r>
      <w:r w:rsidRPr="00941CD3">
        <w:rPr>
          <w:rStyle w:val="Appelnotedebasdep"/>
          <w:rFonts w:ascii="Segoe UI" w:hAnsi="Segoe UI" w:cs="Segoe UI"/>
          <w:sz w:val="18"/>
        </w:rPr>
        <w:footnoteReference w:id="139"/>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t>§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w:t>
      </w:r>
      <w:r w:rsidRPr="00941CD3">
        <w:rPr>
          <w:rFonts w:ascii="Segoe UI" w:hAnsi="Segoe UI" w:cs="Segoe UI"/>
          <w:color w:val="auto"/>
          <w:sz w:val="18"/>
          <w:szCs w:val="18"/>
        </w:rPr>
        <w:tab/>
        <w:t>L'éditeur de services télévisuels doit contribuer à la production d'œuvres audiovisuelles. Cette contribution se fait soit sous la forme de coproduction ou de pré-achat d’œuvres audiovisuelles, soit sous la forme d'un versement au Centre du cinéma et de l'audiovisuel.</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6"/>
        <w:rPr>
          <w:rFonts w:ascii="Segoe UI" w:hAnsi="Segoe UI" w:cs="Segoe UI"/>
          <w:sz w:val="18"/>
          <w:szCs w:val="18"/>
        </w:rPr>
      </w:pPr>
      <w:r w:rsidRPr="00941CD3">
        <w:rPr>
          <w:rFonts w:ascii="Segoe UI" w:hAnsi="Segoe UI" w:cs="Segoe UI"/>
          <w:sz w:val="18"/>
          <w:szCs w:val="18"/>
        </w:rPr>
        <w:t xml:space="preserve">Avant le 15 février de chaque année de contribution, l’éditeur de services informe, </w:t>
      </w:r>
      <w:r w:rsidRPr="007E0120">
        <w:rPr>
          <w:rFonts w:ascii="Segoe UI" w:hAnsi="Segoe UI" w:cs="Segoe UI"/>
          <w:sz w:val="18"/>
          <w:szCs w:val="18"/>
          <w:highlight w:val="lightGray"/>
        </w:rPr>
        <w:t>par envoi postal et recommandé</w:t>
      </w:r>
      <w:r w:rsidRPr="00941CD3">
        <w:rPr>
          <w:rFonts w:ascii="Segoe UI" w:hAnsi="Segoe UI" w:cs="Segoe UI"/>
          <w:sz w:val="18"/>
          <w:szCs w:val="18"/>
        </w:rPr>
        <w:t>, le Centre du Cinéma et de l’Audiovisuel et le CSA de la forme de contribution qu’il a choisie. Pour la première année d’activité, l’information est communiquée dans les 30 jours qui suivent le premier jour de l’activité d’édition.  A défaut d’avoir transmis cette information dans les délais fixés, la contribution sous la forme d’un versement au Centre du cinéma et de l'audiovisuel s’applique à l’éditeur de services.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Les modalités de ces deux formes de contribution sont fixées par le Gouvernement. </w:t>
      </w:r>
    </w:p>
    <w:p w:rsidR="008B6AE6" w:rsidRPr="00941CD3" w:rsidRDefault="008B6AE6" w:rsidP="008B6AE6">
      <w:pPr>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Pour la contribution sous forme de coproduction ou de pré-achat, le Gouvernement prévoit notamment la constitution de Comités d’accompagnement chargés d’émettre un avis sur le respect de l’obligation de contribution. Chaque Comité d’accompagnement est composé des représentants de l’éditeur de services, du Gouvernement et des organisations professionnelles représentatives des producteurs indépendants de la Communauté française ainsi que des auteurs et artistes-interprètes audiovisuels de la Communauté française. </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Pour la contribution sous forme de coproduction ou de pré-achat, le Gouvernement prévoit également aux conditions qu’il fixe :</w:t>
      </w:r>
    </w:p>
    <w:p w:rsidR="008B6AE6" w:rsidRPr="00941CD3" w:rsidRDefault="008B6AE6" w:rsidP="008B3543">
      <w:pPr>
        <w:numPr>
          <w:ilvl w:val="0"/>
          <w:numId w:val="61"/>
        </w:numPr>
        <w:tabs>
          <w:tab w:val="left" w:pos="993"/>
        </w:tabs>
        <w:ind w:left="993"/>
        <w:outlineLvl w:val="0"/>
        <w:rPr>
          <w:rFonts w:ascii="Segoe UI" w:hAnsi="Segoe UI" w:cs="Segoe UI"/>
          <w:sz w:val="18"/>
          <w:szCs w:val="18"/>
        </w:rPr>
      </w:pPr>
      <w:r w:rsidRPr="00941CD3">
        <w:rPr>
          <w:rFonts w:ascii="Segoe UI" w:hAnsi="Segoe UI" w:cs="Segoe UI"/>
          <w:sz w:val="18"/>
          <w:szCs w:val="18"/>
        </w:rPr>
        <w:t xml:space="preserve">que l’éditeur de services puisse confier, sous sa seule responsabilité, la charge de tout ou partie de son obligation à une société tierce. </w:t>
      </w:r>
    </w:p>
    <w:p w:rsidR="008B6AE6" w:rsidRPr="00941CD3" w:rsidRDefault="008B6AE6" w:rsidP="008B3543">
      <w:pPr>
        <w:numPr>
          <w:ilvl w:val="0"/>
          <w:numId w:val="61"/>
        </w:numPr>
        <w:tabs>
          <w:tab w:val="left" w:pos="993"/>
        </w:tabs>
        <w:ind w:left="993"/>
        <w:outlineLvl w:val="0"/>
        <w:rPr>
          <w:rFonts w:ascii="Segoe UI" w:hAnsi="Segoe UI" w:cs="Segoe UI"/>
          <w:sz w:val="18"/>
          <w:szCs w:val="18"/>
        </w:rPr>
      </w:pPr>
      <w:r w:rsidRPr="00941CD3">
        <w:rPr>
          <w:rFonts w:ascii="Segoe UI" w:hAnsi="Segoe UI" w:cs="Segoe UI"/>
          <w:sz w:val="18"/>
          <w:szCs w:val="18"/>
        </w:rPr>
        <w:t>que les engagements financiers en coproduction ou en pré-achat pris par chaque éditeur de services dans des œuvres audiovisuelles génèrent, pour un montant équivalent, des retombées économiques en Région de langue française ou en Région bilingue de Bruxelles-Capitale, sauf dérogation prévue par lui.</w:t>
      </w:r>
    </w:p>
    <w:p w:rsidR="008B6AE6" w:rsidRPr="00941CD3" w:rsidRDefault="008B6AE6" w:rsidP="008B6AE6">
      <w:pPr>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Les Comités d’accompagnement visés à l’alinéa précédent transmettent annuellement un rapport d’évaluation au CSA.</w:t>
      </w:r>
    </w:p>
    <w:p w:rsidR="008B6AE6" w:rsidRPr="00941CD3" w:rsidRDefault="008B6AE6" w:rsidP="008B6AE6">
      <w:pPr>
        <w:tabs>
          <w:tab w:val="left" w:pos="1080"/>
        </w:tabs>
        <w:rPr>
          <w:rFonts w:ascii="Segoe UI" w:hAnsi="Segoe UI" w:cs="Segoe UI"/>
          <w:sz w:val="18"/>
          <w:szCs w:val="18"/>
        </w:rPr>
      </w:pPr>
    </w:p>
    <w:p w:rsidR="008B6AE6" w:rsidRPr="00941CD3" w:rsidRDefault="008B6AE6" w:rsidP="008B6AE6">
      <w:pPr>
        <w:tabs>
          <w:tab w:val="left" w:pos="1080"/>
        </w:tabs>
        <w:ind w:left="567"/>
        <w:rPr>
          <w:rFonts w:ascii="Segoe UI" w:hAnsi="Segoe UI" w:cs="Segoe UI"/>
          <w:sz w:val="18"/>
          <w:szCs w:val="18"/>
        </w:rPr>
      </w:pPr>
      <w:r w:rsidRPr="00941CD3">
        <w:rPr>
          <w:rFonts w:ascii="Segoe UI" w:hAnsi="Segoe UI" w:cs="Segoe UI"/>
          <w:sz w:val="18"/>
          <w:szCs w:val="18"/>
        </w:rPr>
        <w:t>L’éditeur de services qui contribue sous la forme de coproduction ou de pré-achat, doit engager le montant de sa contribution dans des projets de production qui ont été préalablement agréés par le  Gouvernement en tant qu’œuvre audiovisuelle. Le Gouvernement détermine les modalités de cet agrément.</w:t>
      </w:r>
    </w:p>
    <w:p w:rsidR="008B6AE6" w:rsidRPr="00941CD3" w:rsidRDefault="008B6AE6" w:rsidP="008B6AE6">
      <w:pPr>
        <w:tabs>
          <w:tab w:val="left" w:pos="1080"/>
        </w:tabs>
        <w:rPr>
          <w:rFonts w:ascii="Segoe UI" w:hAnsi="Segoe UI" w:cs="Segoe UI"/>
          <w:sz w:val="18"/>
          <w:szCs w:val="18"/>
        </w:rPr>
      </w:pPr>
    </w:p>
    <w:p w:rsidR="008B6AE6" w:rsidRPr="00941CD3" w:rsidRDefault="008B6AE6" w:rsidP="008B6AE6">
      <w:pPr>
        <w:ind w:left="567" w:hanging="6"/>
        <w:rPr>
          <w:rFonts w:ascii="Segoe UI" w:hAnsi="Segoe UI" w:cs="Segoe UI"/>
          <w:sz w:val="18"/>
          <w:szCs w:val="18"/>
        </w:rPr>
      </w:pPr>
      <w:r w:rsidRPr="00941CD3">
        <w:rPr>
          <w:rFonts w:ascii="Segoe UI" w:hAnsi="Segoe UI" w:cs="Segoe UI"/>
          <w:sz w:val="18"/>
          <w:szCs w:val="18"/>
        </w:rPr>
        <w:t>Complémentairement à l’arrêté du Gouvernement pris en application de l’alinéa 4, des conventions peuvent être conclues, entre chaque éditeur de services, le Gouvernement et les organisations professionnelles représentatives des producteurs indépendants de la Communauté française ainsi que des auteurs et artistes-interprètes audiovisuels de la Communauté française, afin d’orienter l’obligation de l’éditeur de services vers un type particulier d’œuvre audiovisuelle. Ces conventions peuvent également déterminer une contribution sous forme de coproduction ou de pré-achat supérieure à celle prévue au § 3, ou tout autre engagement supplémentaire que l’éditeur de services serait amené à prendre.</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tabs>
          <w:tab w:val="left" w:pos="567"/>
        </w:tabs>
        <w:rPr>
          <w:rFonts w:ascii="Segoe UI" w:hAnsi="Segoe UI" w:cs="Segoe UI"/>
          <w:sz w:val="18"/>
          <w:szCs w:val="18"/>
        </w:rPr>
      </w:pPr>
      <w:r w:rsidRPr="00941CD3">
        <w:rPr>
          <w:rFonts w:ascii="Segoe UI" w:hAnsi="Segoe UI" w:cs="Segoe UI"/>
          <w:sz w:val="18"/>
          <w:szCs w:val="18"/>
        </w:rPr>
        <w:t xml:space="preserve">§ 2. </w:t>
      </w:r>
      <w:r w:rsidRPr="00941CD3">
        <w:rPr>
          <w:rFonts w:ascii="Segoe UI" w:hAnsi="Segoe UI" w:cs="Segoe UI"/>
          <w:sz w:val="18"/>
          <w:szCs w:val="18"/>
        </w:rPr>
        <w:tab/>
        <w:t xml:space="preserve">Toute participation en coproduction ou en pré-achat effectuée en application d’une autre obligation </w:t>
      </w:r>
      <w:r w:rsidRPr="00941CD3">
        <w:rPr>
          <w:rFonts w:ascii="Segoe UI" w:hAnsi="Segoe UI" w:cs="Segoe UI"/>
          <w:sz w:val="18"/>
          <w:szCs w:val="18"/>
        </w:rPr>
        <w:tab/>
        <w:t xml:space="preserve">légale </w:t>
      </w:r>
      <w:r w:rsidRPr="00941CD3">
        <w:rPr>
          <w:rFonts w:ascii="Segoe UI" w:hAnsi="Segoe UI" w:cs="Segoe UI"/>
          <w:sz w:val="18"/>
          <w:szCs w:val="18"/>
        </w:rPr>
        <w:tab/>
        <w:t xml:space="preserve">ou bénéficiant d’un quelconque avantage légal ne peut être comptabilisée dans le cadre de la contribution </w:t>
      </w:r>
      <w:r w:rsidRPr="00941CD3">
        <w:rPr>
          <w:rFonts w:ascii="Segoe UI" w:hAnsi="Segoe UI" w:cs="Segoe UI"/>
          <w:sz w:val="18"/>
          <w:szCs w:val="18"/>
        </w:rPr>
        <w:tab/>
        <w:t>visée au présent article.</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Fonts w:ascii="Segoe UI" w:hAnsi="Segoe UI" w:cs="Segoe UI"/>
          <w:sz w:val="18"/>
          <w:szCs w:val="18"/>
        </w:rPr>
        <w:tab/>
        <w:t>Le montant de la contribution de l'éditeur de services télévisuels visée au § 1</w:t>
      </w:r>
      <w:r w:rsidRPr="00941CD3">
        <w:rPr>
          <w:rFonts w:ascii="Segoe UI" w:hAnsi="Segoe UI" w:cs="Segoe UI"/>
          <w:sz w:val="18"/>
          <w:szCs w:val="18"/>
          <w:vertAlign w:val="superscript"/>
        </w:rPr>
        <w:t>er</w:t>
      </w:r>
      <w:r w:rsidRPr="00941CD3">
        <w:rPr>
          <w:rFonts w:ascii="Segoe UI" w:hAnsi="Segoe UI" w:cs="Segoe UI"/>
          <w:sz w:val="18"/>
          <w:szCs w:val="18"/>
        </w:rPr>
        <w:t xml:space="preserve"> doit représenter, au minimum : </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pStyle w:val="En-tte"/>
        <w:numPr>
          <w:ilvl w:val="0"/>
          <w:numId w:val="13"/>
        </w:numPr>
        <w:tabs>
          <w:tab w:val="clear" w:pos="0"/>
          <w:tab w:val="left" w:pos="1068"/>
        </w:tabs>
        <w:rPr>
          <w:rFonts w:ascii="Segoe UI" w:hAnsi="Segoe UI" w:cs="Segoe UI"/>
          <w:sz w:val="18"/>
          <w:szCs w:val="18"/>
        </w:rPr>
      </w:pPr>
      <w:r w:rsidRPr="00941CD3">
        <w:rPr>
          <w:rFonts w:ascii="Segoe UI" w:hAnsi="Segoe UI" w:cs="Segoe UI"/>
          <w:sz w:val="18"/>
          <w:szCs w:val="18"/>
        </w:rPr>
        <w:t>0% de son chiffre d'affaires si celui-ci se situe entre 0 et 300.000 euros;</w:t>
      </w:r>
    </w:p>
    <w:p w:rsidR="008B6AE6" w:rsidRPr="00941CD3" w:rsidRDefault="008B6AE6" w:rsidP="008B6AE6">
      <w:pPr>
        <w:pStyle w:val="En-tte"/>
        <w:numPr>
          <w:ilvl w:val="0"/>
          <w:numId w:val="13"/>
        </w:numPr>
        <w:tabs>
          <w:tab w:val="clear" w:pos="0"/>
          <w:tab w:val="left" w:pos="1068"/>
        </w:tabs>
        <w:rPr>
          <w:rFonts w:ascii="Segoe UI" w:hAnsi="Segoe UI" w:cs="Segoe UI"/>
          <w:sz w:val="18"/>
          <w:szCs w:val="18"/>
        </w:rPr>
      </w:pPr>
      <w:r w:rsidRPr="00941CD3">
        <w:rPr>
          <w:rFonts w:ascii="Segoe UI" w:hAnsi="Segoe UI" w:cs="Segoe UI"/>
          <w:sz w:val="18"/>
          <w:szCs w:val="18"/>
        </w:rPr>
        <w:t>1,4% de son chiffre d'affaires si celui-ci se situe entre 300.000 euros et 5 millions d'euros;</w:t>
      </w:r>
    </w:p>
    <w:p w:rsidR="008B6AE6" w:rsidRPr="00941CD3" w:rsidRDefault="008B6AE6" w:rsidP="008B6AE6">
      <w:pPr>
        <w:pStyle w:val="En-tte"/>
        <w:numPr>
          <w:ilvl w:val="0"/>
          <w:numId w:val="13"/>
        </w:numPr>
        <w:tabs>
          <w:tab w:val="clear" w:pos="0"/>
          <w:tab w:val="left" w:pos="1068"/>
        </w:tabs>
        <w:rPr>
          <w:rFonts w:ascii="Segoe UI" w:hAnsi="Segoe UI" w:cs="Segoe UI"/>
          <w:sz w:val="18"/>
          <w:szCs w:val="18"/>
        </w:rPr>
      </w:pPr>
      <w:r w:rsidRPr="00941CD3">
        <w:rPr>
          <w:rFonts w:ascii="Segoe UI" w:hAnsi="Segoe UI" w:cs="Segoe UI"/>
          <w:sz w:val="18"/>
          <w:szCs w:val="18"/>
        </w:rPr>
        <w:t>1,6% de son chiffre d'affaires si celui-ci se situe entre 5 et 10 millions d'euros;</w:t>
      </w:r>
    </w:p>
    <w:p w:rsidR="008B6AE6" w:rsidRPr="00941CD3" w:rsidRDefault="008B6AE6" w:rsidP="008B6AE6">
      <w:pPr>
        <w:pStyle w:val="En-tte"/>
        <w:numPr>
          <w:ilvl w:val="0"/>
          <w:numId w:val="13"/>
        </w:numPr>
        <w:tabs>
          <w:tab w:val="clear" w:pos="0"/>
          <w:tab w:val="left" w:pos="1068"/>
        </w:tabs>
        <w:rPr>
          <w:rFonts w:ascii="Segoe UI" w:hAnsi="Segoe UI" w:cs="Segoe UI"/>
          <w:sz w:val="18"/>
          <w:szCs w:val="18"/>
        </w:rPr>
      </w:pPr>
      <w:r w:rsidRPr="00941CD3">
        <w:rPr>
          <w:rFonts w:ascii="Segoe UI" w:hAnsi="Segoe UI" w:cs="Segoe UI"/>
          <w:sz w:val="18"/>
          <w:szCs w:val="18"/>
        </w:rPr>
        <w:t>1,8% de son chiffre d'affaires si celui-ci se situe entre 10 et 15 millions d'euros;</w:t>
      </w:r>
    </w:p>
    <w:p w:rsidR="008B6AE6" w:rsidRPr="00941CD3" w:rsidRDefault="008B6AE6" w:rsidP="008B6AE6">
      <w:pPr>
        <w:pStyle w:val="En-tte"/>
        <w:numPr>
          <w:ilvl w:val="0"/>
          <w:numId w:val="13"/>
        </w:numPr>
        <w:tabs>
          <w:tab w:val="clear" w:pos="0"/>
          <w:tab w:val="left" w:pos="1068"/>
        </w:tabs>
        <w:rPr>
          <w:rFonts w:ascii="Segoe UI" w:hAnsi="Segoe UI" w:cs="Segoe UI"/>
          <w:sz w:val="18"/>
          <w:szCs w:val="18"/>
        </w:rPr>
      </w:pPr>
      <w:r w:rsidRPr="00941CD3">
        <w:rPr>
          <w:rFonts w:ascii="Segoe UI" w:hAnsi="Segoe UI" w:cs="Segoe UI"/>
          <w:sz w:val="18"/>
          <w:szCs w:val="18"/>
        </w:rPr>
        <w:t>2% de son chiffre d'affaires si celui-ci se situe entre 15 et 20 millions d'euros ;</w:t>
      </w:r>
    </w:p>
    <w:p w:rsidR="008B6AE6" w:rsidRPr="00941CD3" w:rsidRDefault="008B6AE6" w:rsidP="008B6AE6">
      <w:pPr>
        <w:pStyle w:val="En-tte"/>
        <w:numPr>
          <w:ilvl w:val="0"/>
          <w:numId w:val="13"/>
        </w:numPr>
        <w:tabs>
          <w:tab w:val="clear" w:pos="0"/>
          <w:tab w:val="left" w:pos="1068"/>
        </w:tabs>
        <w:rPr>
          <w:rFonts w:ascii="Segoe UI" w:hAnsi="Segoe UI" w:cs="Segoe UI"/>
          <w:sz w:val="18"/>
          <w:szCs w:val="18"/>
        </w:rPr>
      </w:pPr>
      <w:r w:rsidRPr="00941CD3">
        <w:rPr>
          <w:rFonts w:ascii="Segoe UI" w:hAnsi="Segoe UI" w:cs="Segoe UI"/>
          <w:sz w:val="18"/>
          <w:szCs w:val="18"/>
        </w:rPr>
        <w:t>2,2% de son chiffre d'affaires si  celui-ci est supérieur à 20 millions d'euros.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Les montants visés à l’alinéa précédent sont adaptables annuellement sur la base de l’indice 01.01.2004 = 100 en fonction de l’évolution de l’indice des prix à la consommation ordinaire tel que défini par la loi du 2 août 1971.</w:t>
      </w:r>
    </w:p>
    <w:p w:rsidR="008B6AE6" w:rsidRPr="00941CD3" w:rsidRDefault="008B6AE6" w:rsidP="008B6AE6">
      <w:pPr>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4.</w:t>
      </w:r>
      <w:r w:rsidRPr="00941CD3">
        <w:rPr>
          <w:rFonts w:ascii="Segoe UI" w:hAnsi="Segoe UI" w:cs="Segoe UI"/>
          <w:sz w:val="18"/>
          <w:szCs w:val="18"/>
        </w:rPr>
        <w:tab/>
        <w:t xml:space="preserve">On entend par chiffre d'affaires le montant des recettes brutes facturées, commissions et surcommissions non déduites, par la régie de l'éditeur de services ou, à défaut, par l'éditeur de services lui-même, pour l'insertion de publicité et de parrainage dans les services télévisuels de l'éditeur et de toutes les autres recettes brutes, sans aucune déduction, induites par la mise à disposition des services télévisuels par l'éditeur contre rémunération, en ce compris les recettes brutes provenant de tout distributeur de services ou tierce personne pour l’obtention des services télévisuels et les recettes brutes engendrées par le contenu des programmes de ces services. </w:t>
      </w:r>
    </w:p>
    <w:p w:rsidR="008B6AE6" w:rsidRPr="00941CD3" w:rsidRDefault="008B6AE6" w:rsidP="008B6AE6">
      <w:pPr>
        <w:ind w:left="567" w:hanging="567"/>
        <w:rPr>
          <w:rFonts w:ascii="Segoe UI" w:hAnsi="Segoe UI" w:cs="Segoe UI"/>
          <w:strike/>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Lorsque l’éditeur de services exerce lui-même l’activité de distributeur de services telle que visée à l’article 77 pour les services télévisuels pour lesquels il a fait une déclaration ou  il est autorisé en vertu du présent décret, le chiffre d’affaires visé à l’alinéa précédent intègre les recettes brutes, sans aucune déduction,  résultant de son activité de distributeur de services.</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5.</w:t>
      </w:r>
      <w:r w:rsidRPr="00941CD3">
        <w:rPr>
          <w:rFonts w:ascii="Segoe UI" w:hAnsi="Segoe UI" w:cs="Segoe UI"/>
          <w:sz w:val="18"/>
          <w:szCs w:val="18"/>
        </w:rPr>
        <w:tab/>
        <w:t>L'éditeur de services télévisuels doit remettre au Gouvernement et au Collège d’autorisation et de contrôle, annuellement, les pièces probantes permettant de déterminer le montant de son chiffre d'affaires brut.</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pStyle w:val="H4"/>
        <w:keepNext w:val="0"/>
        <w:widowControl/>
        <w:spacing w:before="0" w:after="0"/>
        <w:jc w:val="both"/>
        <w:outlineLvl w:val="0"/>
        <w:rPr>
          <w:rFonts w:ascii="Segoe UI" w:hAnsi="Segoe UI" w:cs="Segoe UI"/>
          <w:b w:val="0"/>
          <w:color w:val="0000FF"/>
          <w:sz w:val="18"/>
          <w:szCs w:val="18"/>
        </w:rPr>
      </w:pPr>
    </w:p>
    <w:p w:rsidR="008B6AE6" w:rsidRPr="00941CD3" w:rsidRDefault="008B6AE6" w:rsidP="008B6AE6">
      <w:pPr>
        <w:rPr>
          <w:rFonts w:ascii="Segoe UI" w:hAnsi="Segoe UI" w:cs="Segoe UI"/>
          <w:b/>
          <w:sz w:val="18"/>
          <w:szCs w:val="18"/>
          <w:lang w:val="fr-FR"/>
        </w:rPr>
      </w:pPr>
      <w:r w:rsidRPr="00941CD3">
        <w:rPr>
          <w:rFonts w:ascii="Segoe UI" w:hAnsi="Segoe UI" w:cs="Segoe UI"/>
          <w:b/>
          <w:sz w:val="18"/>
          <w:szCs w:val="18"/>
          <w:lang w:val="fr-FR"/>
        </w:rPr>
        <w:t>Art. 42.</w:t>
      </w:r>
      <w:r w:rsidRPr="00941CD3">
        <w:rPr>
          <w:rStyle w:val="Appelnotedebasdep"/>
          <w:rFonts w:ascii="Segoe UI" w:hAnsi="Segoe UI" w:cs="Segoe UI"/>
          <w:sz w:val="18"/>
          <w:szCs w:val="18"/>
          <w:lang w:val="fr-FR"/>
        </w:rPr>
        <w:footnoteReference w:id="140"/>
      </w:r>
    </w:p>
    <w:p w:rsidR="008B6AE6" w:rsidRPr="00941CD3" w:rsidRDefault="008B6AE6" w:rsidP="008B6AE6">
      <w:pPr>
        <w:rPr>
          <w:rFonts w:ascii="Segoe UI" w:hAnsi="Segoe UI" w:cs="Segoe UI"/>
          <w:sz w:val="18"/>
          <w:szCs w:val="18"/>
          <w:lang w:val="fr-FR"/>
        </w:rPr>
      </w:pPr>
    </w:p>
    <w:p w:rsidR="008B6AE6" w:rsidRPr="00941CD3" w:rsidRDefault="008B6AE6" w:rsidP="008B6AE6">
      <w:pPr>
        <w:pStyle w:val="Corpsdetexte"/>
        <w:jc w:val="both"/>
        <w:rPr>
          <w:rFonts w:ascii="Segoe UI" w:hAnsi="Segoe UI" w:cs="Segoe UI"/>
          <w:sz w:val="18"/>
        </w:rPr>
      </w:pPr>
      <w:r w:rsidRPr="00941CD3">
        <w:rPr>
          <w:rFonts w:ascii="Segoe UI" w:hAnsi="Segoe UI" w:cs="Segoe UI"/>
          <w:sz w:val="18"/>
        </w:rPr>
        <w:t>La RTBF et les éditeurs de services télévisuels ne peuvent diffuser une œuvre cinématographique en dehors des délais convenus avec les ayants-droits.</w:t>
      </w:r>
    </w:p>
    <w:p w:rsidR="008B6AE6" w:rsidRPr="00941CD3" w:rsidRDefault="008B6AE6" w:rsidP="008B6AE6">
      <w:pPr>
        <w:rPr>
          <w:rFonts w:ascii="Segoe UI" w:hAnsi="Segoe UI" w:cs="Segoe UI"/>
          <w:sz w:val="18"/>
          <w:szCs w:val="18"/>
          <w:lang w:val="fr-FR"/>
        </w:rPr>
      </w:pPr>
    </w:p>
    <w:p w:rsidR="008B6AE6" w:rsidRPr="00941CD3" w:rsidRDefault="008B6AE6" w:rsidP="008B6AE6">
      <w:pPr>
        <w:rPr>
          <w:rFonts w:ascii="Segoe UI" w:hAnsi="Segoe UI" w:cs="Segoe UI"/>
          <w:sz w:val="18"/>
          <w:szCs w:val="18"/>
          <w:lang w:val="fr-FR"/>
        </w:rPr>
      </w:pPr>
    </w:p>
    <w:p w:rsidR="008B6AE6" w:rsidRPr="00941CD3" w:rsidRDefault="008B6AE6" w:rsidP="008B6AE6">
      <w:pPr>
        <w:pStyle w:val="H4"/>
        <w:keepNext w:val="0"/>
        <w:widowControl/>
        <w:spacing w:before="0" w:after="0"/>
        <w:jc w:val="center"/>
        <w:outlineLvl w:val="0"/>
        <w:rPr>
          <w:rFonts w:ascii="Segoe UI" w:hAnsi="Segoe UI" w:cs="Segoe UI"/>
          <w:i/>
          <w:sz w:val="18"/>
        </w:rPr>
      </w:pPr>
      <w:r w:rsidRPr="00941CD3">
        <w:rPr>
          <w:rFonts w:ascii="Segoe UI" w:hAnsi="Segoe UI" w:cs="Segoe UI"/>
          <w:i/>
          <w:sz w:val="18"/>
        </w:rPr>
        <w:t>Section III – Dispositions particulières pour les services télévisuels linéaires</w:t>
      </w:r>
      <w:r w:rsidRPr="00941CD3">
        <w:rPr>
          <w:rStyle w:val="Appelnotedebasdep"/>
          <w:rFonts w:ascii="Segoe UI" w:hAnsi="Segoe UI" w:cs="Segoe UI"/>
          <w:b w:val="0"/>
          <w:sz w:val="18"/>
        </w:rPr>
        <w:footnoteReference w:id="141"/>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43.</w:t>
      </w:r>
      <w:r w:rsidRPr="00941CD3">
        <w:rPr>
          <w:rStyle w:val="Appelnotedebasdep"/>
          <w:rFonts w:ascii="Segoe UI" w:hAnsi="Segoe UI" w:cs="Segoe UI"/>
          <w:b w:val="0"/>
          <w:sz w:val="18"/>
        </w:rPr>
        <w:footnoteReference w:id="142"/>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lastRenderedPageBreak/>
        <w:t xml:space="preserve">L'éditeur de services doit dans ses services télévisuels linéaires : </w:t>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ind w:left="935" w:hanging="349"/>
        <w:rPr>
          <w:rFonts w:ascii="Segoe UI" w:hAnsi="Segoe UI" w:cs="Segoe UI"/>
          <w:color w:val="auto"/>
          <w:sz w:val="18"/>
        </w:rPr>
      </w:pPr>
      <w:r w:rsidRPr="00941CD3">
        <w:rPr>
          <w:rFonts w:ascii="Segoe UI" w:hAnsi="Segoe UI" w:cs="Segoe UI"/>
          <w:color w:val="auto"/>
          <w:sz w:val="18"/>
        </w:rPr>
        <w:t>1°</w:t>
      </w:r>
      <w:r w:rsidRPr="00941CD3">
        <w:rPr>
          <w:rFonts w:ascii="Segoe UI" w:hAnsi="Segoe UI" w:cs="Segoe UI"/>
          <w:color w:val="auto"/>
          <w:sz w:val="18"/>
        </w:rPr>
        <w:tab/>
        <w:t>le cas échéant, réserver une part qui ne peut être inférieure à 4,5% de la programmation musicale à des œuvres de compositeurs, artistes-interprètes, ou de producteurs de la Communauté française dont le domicile, la résidence, le siège social ou le siège d’exploitation est ou a été situé en Région bilingue de Bruxelles capitale ou en Région de langue française ;</w:t>
      </w:r>
    </w:p>
    <w:p w:rsidR="008B6AE6" w:rsidRPr="00941CD3" w:rsidRDefault="008B6AE6" w:rsidP="008B6AE6">
      <w:pPr>
        <w:pStyle w:val="Retraitcorpsdetexte"/>
        <w:widowControl/>
        <w:autoSpaceDE/>
        <w:ind w:left="935" w:hanging="349"/>
        <w:rPr>
          <w:rFonts w:ascii="Segoe UI" w:hAnsi="Segoe UI" w:cs="Segoe UI"/>
          <w:color w:val="auto"/>
          <w:sz w:val="18"/>
          <w:szCs w:val="18"/>
        </w:rPr>
      </w:pPr>
      <w:r w:rsidRPr="00941CD3">
        <w:rPr>
          <w:rFonts w:ascii="Segoe UI" w:hAnsi="Segoe UI" w:cs="Segoe UI"/>
          <w:color w:val="auto"/>
          <w:sz w:val="18"/>
          <w:szCs w:val="18"/>
        </w:rPr>
        <w:t xml:space="preserve">2° </w:t>
      </w:r>
      <w:r w:rsidRPr="00941CD3">
        <w:rPr>
          <w:rFonts w:ascii="Segoe UI" w:hAnsi="Segoe UI" w:cs="Segoe UI"/>
          <w:color w:val="auto"/>
          <w:sz w:val="18"/>
          <w:szCs w:val="18"/>
        </w:rPr>
        <w:tab/>
        <w:t>réserver une part de 20% de son temps de diffusion, à l'exclusion du temps consacré aux informations, à des manifestations sportives, à des jeux, à la publicité, à l’autopromotion, ou au télé-achat, à des programmes dont la version originale est d’expression française, à l’exclusion des programmes consacrés aux informations, à des manifestations sportives, à des jeux, à la publicité, à l’autopromotion et au télé-achat ;</w:t>
      </w:r>
    </w:p>
    <w:p w:rsidR="008B6AE6" w:rsidRPr="00941CD3" w:rsidRDefault="008B6AE6" w:rsidP="008B6AE6">
      <w:pPr>
        <w:pStyle w:val="Retraitcorpsdetexte"/>
        <w:widowControl/>
        <w:autoSpaceDE/>
        <w:ind w:left="935" w:hanging="349"/>
        <w:rPr>
          <w:rFonts w:ascii="Segoe UI" w:hAnsi="Segoe UI" w:cs="Segoe UI"/>
          <w:color w:val="auto"/>
          <w:sz w:val="18"/>
        </w:rPr>
      </w:pPr>
      <w:r w:rsidRPr="00941CD3">
        <w:rPr>
          <w:rFonts w:ascii="Segoe UI" w:hAnsi="Segoe UI" w:cs="Segoe UI"/>
          <w:color w:val="auto"/>
          <w:sz w:val="18"/>
        </w:rPr>
        <w:t>3°</w:t>
      </w:r>
      <w:r w:rsidRPr="00941CD3">
        <w:rPr>
          <w:rFonts w:ascii="Segoe UI" w:hAnsi="Segoe UI" w:cs="Segoe UI"/>
          <w:color w:val="auto"/>
          <w:sz w:val="18"/>
        </w:rPr>
        <w:tab/>
        <w:t>sauf pour ce qui concerne les programmes musicaux, proposer une proportion majoritaire de programmes en langue française.</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44.</w:t>
      </w:r>
      <w:r w:rsidRPr="00941CD3">
        <w:rPr>
          <w:rStyle w:val="Appelnotedebasdep"/>
          <w:rFonts w:ascii="Segoe UI" w:hAnsi="Segoe UI" w:cs="Segoe UI"/>
          <w:b w:val="0"/>
          <w:sz w:val="18"/>
          <w:u w:val="none"/>
        </w:rPr>
        <w:footnoteReference w:id="143"/>
      </w:r>
    </w:p>
    <w:p w:rsidR="008B6AE6" w:rsidRPr="00941CD3" w:rsidRDefault="008B6AE6" w:rsidP="008B6AE6">
      <w:pPr>
        <w:ind w:left="567" w:hanging="567"/>
        <w:rPr>
          <w:rFonts w:ascii="Segoe UI" w:hAnsi="Segoe UI" w:cs="Segoe UI"/>
          <w:b/>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r>
      <w:r w:rsidRPr="00941CD3">
        <w:rPr>
          <w:rFonts w:ascii="Segoe UI" w:hAnsi="Segoe UI" w:cs="Segoe UI"/>
          <w:sz w:val="18"/>
        </w:rPr>
        <w:t>La RTBF et les éditeurs de services doivent assurer dans leurs services télévisuels linéaires, une proportion majoritaire de leur temps de diffusion, à l'exclusion du temps consacré aux informations, à des manifestations sportives, à des jeux, à la publicité, à l’autopromotion, ou au télé-achat, à des œuvres européennes, en ce compris des œuvres originales d'auteurs relevant de la Communauté française.</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r>
      <w:r w:rsidRPr="00941CD3">
        <w:rPr>
          <w:rFonts w:ascii="Segoe UI" w:hAnsi="Segoe UI" w:cs="Segoe UI"/>
          <w:sz w:val="18"/>
          <w:szCs w:val="18"/>
        </w:rPr>
        <w:t xml:space="preserve">La RTBF et les éditeurs de services </w:t>
      </w:r>
      <w:r w:rsidRPr="00941CD3">
        <w:rPr>
          <w:rFonts w:ascii="Segoe UI" w:hAnsi="Segoe UI" w:cs="Segoe UI"/>
          <w:sz w:val="18"/>
        </w:rPr>
        <w:t>doivent assurer dans leurs services télévisuels linéaires, une part de 10% du temps de diffusion, à l'exclusion du temps consacré aux informations, à des manifestations sportives, à des jeux, à la publicité, à l’autopromotion,ou au télé-achat, à des œuvres européennes émanant de producteurs indépendants, en ce compris les producteurs indépendants de la Communauté française.</w:t>
      </w:r>
    </w:p>
    <w:p w:rsidR="008B6AE6" w:rsidRPr="00941CD3" w:rsidRDefault="008B6AE6" w:rsidP="008B6AE6">
      <w:pPr>
        <w:ind w:left="567"/>
        <w:rPr>
          <w:rFonts w:ascii="Segoe UI" w:hAnsi="Segoe UI" w:cs="Segoe UI"/>
          <w:sz w:val="18"/>
        </w:rPr>
      </w:pPr>
      <w:r w:rsidRPr="00941CD3">
        <w:rPr>
          <w:rFonts w:ascii="Segoe UI" w:hAnsi="Segoe UI" w:cs="Segoe UI"/>
          <w:sz w:val="18"/>
        </w:rPr>
        <w:t>La production de ces œuvres ne peut être antérieure à cinq ans avant leur diffusion.</w:t>
      </w:r>
    </w:p>
    <w:p w:rsidR="008B6AE6" w:rsidRPr="00941CD3" w:rsidRDefault="008B6AE6" w:rsidP="008B6AE6">
      <w:pPr>
        <w:ind w:left="567"/>
        <w:rPr>
          <w:rFonts w:ascii="Segoe UI" w:hAnsi="Segoe UI" w:cs="Segoe UI"/>
          <w:b/>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Fonts w:ascii="Segoe UI" w:hAnsi="Segoe UI" w:cs="Segoe UI"/>
          <w:sz w:val="18"/>
          <w:szCs w:val="18"/>
        </w:rPr>
        <w:tab/>
        <w:t>Les § 1</w:t>
      </w:r>
      <w:r w:rsidRPr="00941CD3">
        <w:rPr>
          <w:rFonts w:ascii="Segoe UI" w:hAnsi="Segoe UI" w:cs="Segoe UI"/>
          <w:sz w:val="18"/>
          <w:szCs w:val="18"/>
          <w:vertAlign w:val="superscript"/>
        </w:rPr>
        <w:t>er</w:t>
      </w:r>
      <w:r w:rsidRPr="00941CD3">
        <w:rPr>
          <w:rFonts w:ascii="Segoe UI" w:hAnsi="Segoe UI" w:cs="Segoe UI"/>
          <w:sz w:val="18"/>
          <w:szCs w:val="18"/>
        </w:rPr>
        <w:t xml:space="preserve"> et § 2 ne s’appliquent pas aux services télévisuels linéaires destinés à un public local et ne faisant pas partie d’un réseau national ainsi qu’aux services télévisuels linéaires qui par nature ont pour objet de proposer exclusivement ou principalement des œuvres non européennes. Par principalement, il faut entendre au moins 80% du temps de diffusion visé au § 1</w:t>
      </w:r>
      <w:r w:rsidRPr="00941CD3">
        <w:rPr>
          <w:rFonts w:ascii="Segoe UI" w:hAnsi="Segoe UI" w:cs="Segoe UI"/>
          <w:sz w:val="18"/>
          <w:szCs w:val="18"/>
          <w:vertAlign w:val="superscript"/>
        </w:rPr>
        <w:t>er</w:t>
      </w:r>
      <w:r w:rsidRPr="00941CD3">
        <w:rPr>
          <w:rFonts w:ascii="Segoe UI" w:hAnsi="Segoe UI" w:cs="Segoe UI"/>
          <w:sz w:val="18"/>
          <w:szCs w:val="18"/>
        </w:rPr>
        <w:t>. Ils ne s’appliquent pas non plus aux services télévisuels linéaires utilisant exclusivement une langue autre que les langues officielles ou reconnues par les Etats de l’Union européenne et dont les programmes sont exclusivement destinés à être captés en dehors de l’Union européenne et qui ne sont pas reçus directement ou indirectement par le public d’un ou de plusieurs Etats membres.</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widowControl/>
        <w:autoSpaceDE/>
        <w:ind w:left="567"/>
        <w:rPr>
          <w:rFonts w:ascii="Segoe UI" w:hAnsi="Segoe UI" w:cs="Segoe UI"/>
          <w:b/>
          <w:color w:val="auto"/>
          <w:sz w:val="18"/>
          <w:szCs w:val="18"/>
        </w:rPr>
      </w:pPr>
      <w:r w:rsidRPr="00941CD3">
        <w:rPr>
          <w:rFonts w:ascii="Segoe UI" w:hAnsi="Segoe UI" w:cs="Segoe UI"/>
          <w:color w:val="auto"/>
          <w:sz w:val="18"/>
        </w:rPr>
        <w:t>Le § 2 ne s’applique pas aux</w:t>
      </w:r>
      <w:r w:rsidRPr="00941CD3">
        <w:rPr>
          <w:rFonts w:ascii="Segoe UI" w:hAnsi="Segoe UI" w:cs="Segoe UI"/>
          <w:color w:val="auto"/>
          <w:sz w:val="18"/>
          <w:szCs w:val="18"/>
        </w:rPr>
        <w:t xml:space="preserve"> services télévisuels linéaires dont le temps de diffusion visé au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xml:space="preserve"> se compose d’au moins 80% de production propre.</w:t>
      </w:r>
      <w:r w:rsidRPr="00941CD3">
        <w:rPr>
          <w:rFonts w:ascii="Segoe UI" w:hAnsi="Segoe UI" w:cs="Segoe UI"/>
          <w:b/>
          <w:color w:val="auto"/>
          <w:sz w:val="18"/>
          <w:szCs w:val="18"/>
        </w:rPr>
        <w:t xml:space="preserve"> </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4"/>
        <w:rPr>
          <w:rFonts w:ascii="Segoe UI" w:hAnsi="Segoe UI" w:cs="Segoe UI"/>
          <w:color w:val="000000"/>
          <w:sz w:val="18"/>
          <w:u w:val="none"/>
        </w:rPr>
      </w:pPr>
      <w:r w:rsidRPr="00941CD3">
        <w:rPr>
          <w:rFonts w:ascii="Segoe UI" w:hAnsi="Segoe UI" w:cs="Segoe UI"/>
          <w:color w:val="000000"/>
          <w:sz w:val="18"/>
          <w:u w:val="none"/>
        </w:rPr>
        <w:t>Art. 45.</w:t>
      </w:r>
      <w:r w:rsidRPr="00941CD3">
        <w:rPr>
          <w:rStyle w:val="Appelnotedebasdep"/>
          <w:rFonts w:ascii="Segoe UI" w:hAnsi="Segoe UI" w:cs="Segoe UI"/>
          <w:b w:val="0"/>
          <w:sz w:val="18"/>
          <w:u w:val="none"/>
        </w:rPr>
        <w:footnoteReference w:id="144"/>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color w:val="auto"/>
          <w:sz w:val="18"/>
          <w:szCs w:val="18"/>
        </w:rPr>
      </w:pPr>
      <w:r w:rsidRPr="00941CD3">
        <w:rPr>
          <w:rFonts w:ascii="Segoe UI" w:hAnsi="Segoe UI" w:cs="Segoe UI"/>
          <w:color w:val="auto"/>
          <w:sz w:val="18"/>
          <w:szCs w:val="18"/>
        </w:rPr>
        <w:t>Les services télévisuels linéaires cryptés et distribués contre rémunération spécifique peuvent contenir des programmes en clair.</w:t>
      </w:r>
    </w:p>
    <w:p w:rsidR="008B6AE6" w:rsidRPr="00941CD3" w:rsidRDefault="008B6AE6" w:rsidP="008B6AE6">
      <w:pPr>
        <w:rPr>
          <w:rFonts w:ascii="Segoe UI" w:hAnsi="Segoe UI" w:cs="Segoe UI"/>
          <w:sz w:val="18"/>
          <w:szCs w:val="18"/>
        </w:rPr>
      </w:pPr>
      <w:r w:rsidRPr="00941CD3">
        <w:rPr>
          <w:rFonts w:ascii="Segoe UI" w:hAnsi="Segoe UI" w:cs="Segoe UI"/>
          <w:noProof/>
          <w:sz w:val="18"/>
          <w:szCs w:val="18"/>
          <w:lang w:eastAsia="fr-BE"/>
        </w:rPr>
        <mc:AlternateContent>
          <mc:Choice Requires="wps">
            <w:drawing>
              <wp:anchor distT="0" distB="0" distL="0" distR="0" simplePos="0" relativeHeight="251665408"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4" o:spid="_x0000_s1032" type="#_x0000_t202" style="position:absolute;left:0;text-align:left;margin-left:522.1pt;margin-top:0;width:1.1pt;height:10.4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PQkgIAACgFAAAOAAAAZHJzL2Uyb0RvYy54bWysVE1v3CAQvVfqf0DcN/6Is1lb8UbZTbeq&#10;lH5IaS+9sQavUTFQYNdOqv73DrDeJumlquoDHmB4vJl5w9X12At0YMZyJWucnaUYMdkoyuWuxl8+&#10;b2YLjKwjkhKhJKvxA7P4evn61dWgK5arTgnKDAIQaatB17hzTldJYpuO9cSeKc0kbLbK9MTB1OwS&#10;asgA6L1I8jSdJ4MyVBvVMGth9TZu4mXAb1vWuI9ta5lDosbAzYXRhHHrx2R5RaqdIbrjzZEG+QcW&#10;PeESLj1B3RJH0N7wP6B63hhlVevOGtUnqm15w0IMEE2WvojmviOahVggOVaf0mT/H2zz4fDJIE5r&#10;nBcYSdJDjb5CpRBlyLHRMQTrkKRB2wp87zV4u3GlRih2CNjqO9V8s0iqdUfkjt0Yo4aOEQokM38y&#10;eXI04lgPsh3eKwqXkb1TAWhsTe8zCDlBgA7FejgVCIigxl95Xl7CRgM72XmeLkL9ElJNZ7Wx7i1T&#10;PfJGjQ2UP2CTw511ngupJhd/lVWC0w0XIkzMbrsWBh0ISGUTvnhW6I7E1ek6G10D3jMMIT2SVB4z&#10;XhdXgD8Q8Hs+kqCLH2WWF+kqL2eb+eJyVmyKixkEt5ilWbkq52lRFrebn55BVlQdp5TJOw51ia0C&#10;i3+ngWO3RHUFlaKhxuVFfhGCe8b+GNYx1tR/oYAvEtVzBy0reF/jxcmJVL7mbySFsEnlCBfRTp7T&#10;DymDHEz/kJWgEC+KKA83bsegyPkkvK2iDyAZo6CmUH54bsDolHnEaIDWrbH9vieGYSTeSZCd7/PJ&#10;MJOxnQwiGzhaY4dRNNcuvgd7bfiuA+QobKluQJotD7rxGo4sgLmfQDuGGI5Ph+/3p/Pg9fuBW/4C&#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NRO09CSAgAAKA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jc w:val="both"/>
                        <w:rPr>
                          <w:rFonts w:ascii="Arial" w:hAnsi="Arial"/>
                          <w:color w:val="000000"/>
                          <w:sz w:val="18"/>
                        </w:rPr>
                      </w:pPr>
                    </w:p>
                  </w:txbxContent>
                </v:textbox>
                <w10:wrap type="square" side="largest" anchorx="page"/>
              </v:shape>
            </w:pict>
          </mc:Fallback>
        </mc:AlternateContent>
      </w:r>
      <w:r w:rsidRPr="00941CD3">
        <w:rPr>
          <w:rFonts w:ascii="Segoe UI" w:hAnsi="Segoe UI" w:cs="Segoe UI"/>
          <w:sz w:val="18"/>
          <w:szCs w:val="18"/>
        </w:rPr>
        <w:t xml:space="preserve">Sauf s’il s’agit d’autopromotion, la durée de ces programmes ne peut dépasser trois heures par jour.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H4"/>
        <w:keepNext w:val="0"/>
        <w:widowControl/>
        <w:spacing w:before="0" w:after="0"/>
        <w:jc w:val="center"/>
        <w:outlineLvl w:val="0"/>
        <w:rPr>
          <w:rFonts w:ascii="Segoe UI" w:hAnsi="Segoe UI" w:cs="Segoe UI"/>
          <w:b w:val="0"/>
          <w:sz w:val="18"/>
        </w:rPr>
      </w:pPr>
      <w:r w:rsidRPr="00941CD3">
        <w:rPr>
          <w:rFonts w:ascii="Segoe UI" w:hAnsi="Segoe UI" w:cs="Segoe UI"/>
          <w:i/>
          <w:sz w:val="18"/>
        </w:rPr>
        <w:t>Section IV – Dispositions particulières pour les services télévisuels non linéaires</w:t>
      </w:r>
      <w:r w:rsidRPr="00941CD3">
        <w:rPr>
          <w:rStyle w:val="Appelnotedebasdep"/>
          <w:rFonts w:ascii="Segoe UI" w:hAnsi="Segoe UI" w:cs="Segoe UI"/>
          <w:b w:val="0"/>
          <w:sz w:val="18"/>
        </w:rPr>
        <w:footnoteReference w:id="145"/>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b/>
          <w:sz w:val="18"/>
        </w:rPr>
      </w:pPr>
      <w:r w:rsidRPr="00941CD3">
        <w:rPr>
          <w:rFonts w:ascii="Segoe UI" w:hAnsi="Segoe UI" w:cs="Segoe UI"/>
          <w:b/>
          <w:sz w:val="18"/>
        </w:rPr>
        <w:t>Art. 46.</w:t>
      </w:r>
      <w:r w:rsidRPr="00941CD3">
        <w:rPr>
          <w:rStyle w:val="Appelnotedebasdep"/>
          <w:rFonts w:ascii="Segoe UI" w:hAnsi="Segoe UI" w:cs="Segoe UI"/>
          <w:sz w:val="18"/>
        </w:rPr>
        <w:footnoteReference w:id="146"/>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 xml:space="preserve">La RTBF et les éditeurs de services doivent dans leurs services télévisuels non linéaires assurer une mise en valeur particulière des œuvres européennes comprises dans leur catalogue, en ce compris des œuvres originales d'auteurs relevant de la Communauté française, en mettant en évidence, par une présentation attrayante, la liste des œuvres européennes disponibles.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jc w:val="center"/>
        <w:outlineLvl w:val="0"/>
        <w:rPr>
          <w:rFonts w:ascii="Segoe UI" w:hAnsi="Segoe UI" w:cs="Segoe UI"/>
          <w:i/>
          <w:sz w:val="18"/>
          <w:u w:val="none"/>
        </w:rPr>
      </w:pPr>
      <w:r w:rsidRPr="00941CD3">
        <w:rPr>
          <w:rFonts w:ascii="Segoe UI" w:hAnsi="Segoe UI" w:cs="Segoe UI"/>
          <w:i/>
          <w:color w:val="000000"/>
          <w:sz w:val="18"/>
          <w:u w:val="none"/>
        </w:rPr>
        <w:t xml:space="preserve">Section V – Dispositions relatives au droit de distribution obligatoire </w:t>
      </w:r>
      <w:r w:rsidRPr="00941CD3">
        <w:rPr>
          <w:rFonts w:ascii="Segoe UI" w:hAnsi="Segoe UI" w:cs="Segoe UI"/>
          <w:i/>
          <w:sz w:val="18"/>
          <w:u w:val="none"/>
        </w:rPr>
        <w:t>pour les services télévisuels linéaires</w:t>
      </w:r>
      <w:r w:rsidRPr="00941CD3">
        <w:rPr>
          <w:rStyle w:val="Appelnotedebasdep"/>
          <w:rFonts w:ascii="Segoe UI" w:hAnsi="Segoe UI" w:cs="Segoe UI"/>
          <w:b w:val="0"/>
          <w:sz w:val="18"/>
          <w:u w:val="none"/>
        </w:rPr>
        <w:footnoteReference w:id="147"/>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47.</w:t>
      </w:r>
      <w:r w:rsidRPr="00941CD3">
        <w:rPr>
          <w:rStyle w:val="Appelnotedebasdep"/>
          <w:rFonts w:ascii="Segoe UI" w:hAnsi="Segoe UI" w:cs="Segoe UI"/>
          <w:b w:val="0"/>
          <w:sz w:val="18"/>
          <w:u w:val="none"/>
        </w:rPr>
        <w:footnoteReference w:id="148"/>
      </w:r>
    </w:p>
    <w:p w:rsidR="008B6AE6" w:rsidRPr="00941CD3" w:rsidRDefault="008B6AE6" w:rsidP="008B6AE6">
      <w:pPr>
        <w:rPr>
          <w:rFonts w:ascii="Segoe UI" w:hAnsi="Segoe UI" w:cs="Segoe UI"/>
          <w:sz w:val="18"/>
        </w:rPr>
      </w:pPr>
    </w:p>
    <w:p w:rsidR="008B6AE6" w:rsidRPr="00941CD3" w:rsidRDefault="008B6AE6" w:rsidP="008B6AE6">
      <w:pPr>
        <w:pStyle w:val="Par-number1"/>
        <w:widowControl/>
        <w:tabs>
          <w:tab w:val="clear" w:pos="567"/>
          <w:tab w:val="left" w:pos="708"/>
        </w:tabs>
        <w:spacing w:line="240" w:lineRule="auto"/>
        <w:ind w:left="0" w:firstLine="0"/>
        <w:jc w:val="both"/>
        <w:rPr>
          <w:rFonts w:ascii="Segoe UI" w:hAnsi="Segoe UI" w:cs="Segoe UI"/>
          <w:sz w:val="18"/>
        </w:rPr>
      </w:pPr>
      <w:r w:rsidRPr="00941CD3">
        <w:rPr>
          <w:rFonts w:ascii="Segoe UI" w:hAnsi="Segoe UI" w:cs="Segoe UI"/>
          <w:sz w:val="18"/>
        </w:rPr>
        <w:t>Le Gouvernement peut attacher à un ou des services télévisuels linéaires spécifiés d’un éditeur de services, un droit de distribution obligatoire. L’octroi de ce droit est conditionné à la conclusion d’une convention entre l’éditeur de services et le Gouvernement.</w:t>
      </w:r>
    </w:p>
    <w:p w:rsidR="008B6AE6" w:rsidRPr="00941CD3" w:rsidRDefault="008B6AE6" w:rsidP="008B6AE6">
      <w:pPr>
        <w:pStyle w:val="Par-number1"/>
        <w:widowControl/>
        <w:tabs>
          <w:tab w:val="clear" w:pos="567"/>
          <w:tab w:val="left" w:pos="708"/>
        </w:tabs>
        <w:spacing w:line="240" w:lineRule="auto"/>
        <w:ind w:left="0" w:firstLine="0"/>
        <w:jc w:val="both"/>
        <w:rPr>
          <w:rFonts w:ascii="Segoe UI" w:hAnsi="Segoe UI" w:cs="Segoe UI"/>
          <w:color w:val="000000"/>
          <w:sz w:val="18"/>
        </w:rPr>
      </w:pPr>
    </w:p>
    <w:p w:rsidR="008B6AE6" w:rsidRPr="00941CD3" w:rsidRDefault="008B6AE6" w:rsidP="008B6AE6">
      <w:pPr>
        <w:pStyle w:val="Retraitcorpsdetexte"/>
        <w:widowControl/>
        <w:autoSpaceDE/>
        <w:outlineLvl w:val="0"/>
        <w:rPr>
          <w:rFonts w:ascii="Segoe UI" w:hAnsi="Segoe UI" w:cs="Segoe UI"/>
          <w:sz w:val="18"/>
        </w:rPr>
      </w:pPr>
      <w:r w:rsidRPr="00941CD3">
        <w:rPr>
          <w:rFonts w:ascii="Segoe UI" w:hAnsi="Segoe UI" w:cs="Segoe UI"/>
          <w:sz w:val="18"/>
        </w:rPr>
        <w:t xml:space="preserve">Ce droit s’exerce à l’égard des distributeurs de services conformément à l’article </w:t>
      </w:r>
      <w:r w:rsidRPr="00941CD3">
        <w:rPr>
          <w:rFonts w:ascii="Segoe UI" w:hAnsi="Segoe UI" w:cs="Segoe UI"/>
          <w:color w:val="auto"/>
          <w:sz w:val="18"/>
          <w:szCs w:val="18"/>
        </w:rPr>
        <w:t>83,</w:t>
      </w:r>
      <w:r w:rsidRPr="00941CD3">
        <w:rPr>
          <w:rFonts w:ascii="Segoe UI" w:hAnsi="Segoe UI" w:cs="Segoe UI"/>
          <w:sz w:val="18"/>
        </w:rPr>
        <w:t xml:space="preserve"> §2.</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Titre1"/>
        <w:tabs>
          <w:tab w:val="left" w:pos="0"/>
        </w:tabs>
        <w:rPr>
          <w:rFonts w:ascii="Segoe UI" w:hAnsi="Segoe UI" w:cs="Segoe UI"/>
          <w:b/>
          <w:color w:val="000000"/>
          <w:sz w:val="18"/>
          <w:u w:val="none"/>
        </w:rPr>
      </w:pPr>
      <w:r w:rsidRPr="00941CD3">
        <w:rPr>
          <w:rFonts w:ascii="Segoe UI" w:hAnsi="Segoe UI" w:cs="Segoe UI"/>
          <w:b/>
          <w:color w:val="000000"/>
          <w:sz w:val="18"/>
          <w:u w:val="none"/>
        </w:rPr>
        <w:t>Art. 48.</w:t>
      </w:r>
      <w:r w:rsidRPr="00941CD3">
        <w:rPr>
          <w:rStyle w:val="Appelnotedebasdep"/>
          <w:rFonts w:ascii="Segoe UI" w:hAnsi="Segoe UI" w:cs="Segoe UI"/>
          <w:sz w:val="18"/>
          <w:u w:val="none"/>
        </w:rPr>
        <w:footnoteReference w:id="149"/>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 xml:space="preserve">L’octroi du droit de distribution obligatoire fait l’objet d’une demande préalable introduite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xml:space="preserve"> avec accusé de réception auprès du Ministre ayant l’audiovisuel dans ses attributions et auprès du secrétariat général du Ministère de la Communauté française.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 xml:space="preserve">Dans le mois de la réception de la demande, le secrétariat général du Ministère de la Communauté française notifie au demandeur la prise en compte de sa demande. </w:t>
      </w:r>
    </w:p>
    <w:p w:rsidR="008B6AE6" w:rsidRPr="00941CD3" w:rsidRDefault="008B6AE6" w:rsidP="008B6AE6">
      <w:pPr>
        <w:ind w:left="709" w:hanging="709"/>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xml:space="preserve">§ 3. </w:t>
      </w:r>
      <w:r w:rsidRPr="00941CD3">
        <w:rPr>
          <w:rFonts w:ascii="Segoe UI" w:hAnsi="Segoe UI" w:cs="Segoe UI"/>
          <w:sz w:val="18"/>
        </w:rPr>
        <w:tab/>
        <w:t xml:space="preserve">Le Gouvernement transmet la demande et le projet de convention y afférent au Collège d’autorisation et de contrôle qui rend son avis conformément aux modalités prévues à l’article </w:t>
      </w:r>
      <w:r w:rsidRPr="00941CD3">
        <w:rPr>
          <w:rFonts w:ascii="Segoe UI" w:hAnsi="Segoe UI" w:cs="Segoe UI"/>
          <w:color w:val="auto"/>
          <w:sz w:val="18"/>
          <w:szCs w:val="18"/>
        </w:rPr>
        <w:t>136</w:t>
      </w:r>
      <w:r w:rsidRPr="00941CD3">
        <w:rPr>
          <w:rFonts w:ascii="Segoe UI" w:hAnsi="Segoe UI" w:cs="Segoe UI"/>
          <w:sz w:val="18"/>
        </w:rPr>
        <w:t>, §4.</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49.</w:t>
      </w:r>
      <w:r w:rsidRPr="00941CD3">
        <w:rPr>
          <w:rStyle w:val="Appelnotedebasdep"/>
          <w:rFonts w:ascii="Segoe UI" w:hAnsi="Segoe UI" w:cs="Segoe UI"/>
          <w:b w:val="0"/>
          <w:sz w:val="18"/>
          <w:u w:val="none"/>
        </w:rPr>
        <w:footnoteReference w:id="150"/>
      </w:r>
      <w:r w:rsidRPr="00941CD3">
        <w:rPr>
          <w:rFonts w:ascii="Segoe UI" w:hAnsi="Segoe UI" w:cs="Segoe UI"/>
          <w:b w:val="0"/>
          <w:color w:val="000000"/>
          <w:sz w:val="18"/>
          <w:u w:val="none"/>
        </w:rPr>
        <w:t xml:space="preserve"> </w:t>
      </w:r>
      <w:r w:rsidRPr="00941CD3">
        <w:rPr>
          <w:rFonts w:ascii="Segoe UI" w:hAnsi="Segoe UI" w:cs="Segoe UI"/>
          <w:color w:val="000000"/>
          <w:sz w:val="18"/>
          <w:u w:val="none"/>
        </w:rPr>
        <w:t xml:space="preserve"> </w:t>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xml:space="preserve">§ </w:t>
      </w:r>
      <w:r w:rsidRPr="00941CD3">
        <w:rPr>
          <w:rFonts w:ascii="Segoe UI" w:hAnsi="Segoe UI" w:cs="Segoe UI"/>
          <w:sz w:val="18"/>
        </w:rPr>
        <w:t>1</w:t>
      </w:r>
      <w:r w:rsidRPr="00941CD3">
        <w:rPr>
          <w:rFonts w:ascii="Segoe UI" w:hAnsi="Segoe UI" w:cs="Segoe UI"/>
          <w:sz w:val="18"/>
          <w:vertAlign w:val="superscript"/>
        </w:rPr>
        <w:t>er</w:t>
      </w:r>
      <w:r w:rsidRPr="00941CD3">
        <w:rPr>
          <w:rFonts w:ascii="Segoe UI" w:hAnsi="Segoe UI" w:cs="Segoe UI"/>
          <w:sz w:val="18"/>
        </w:rPr>
        <w:t>.</w:t>
      </w:r>
      <w:r w:rsidRPr="00941CD3">
        <w:rPr>
          <w:rFonts w:ascii="Segoe UI" w:hAnsi="Segoe UI" w:cs="Segoe UI"/>
          <w:sz w:val="18"/>
        </w:rPr>
        <w:tab/>
        <w:t xml:space="preserve">Un droit de distribution obligatoire ne peut être attaché à un service télévisuel linéaire que si celui-ci répond aux obligations minimales suivantes : </w:t>
      </w:r>
    </w:p>
    <w:p w:rsidR="008B6AE6" w:rsidRPr="00941CD3" w:rsidRDefault="008B6AE6" w:rsidP="008B6AE6">
      <w:pPr>
        <w:rPr>
          <w:rFonts w:ascii="Segoe UI" w:hAnsi="Segoe UI" w:cs="Segoe UI"/>
          <w:sz w:val="18"/>
        </w:rPr>
      </w:pPr>
    </w:p>
    <w:p w:rsidR="008B6AE6" w:rsidRPr="00941CD3" w:rsidRDefault="008B6AE6" w:rsidP="008B3543">
      <w:pPr>
        <w:pStyle w:val="Retraitcorpsdetexte"/>
        <w:widowControl/>
        <w:numPr>
          <w:ilvl w:val="0"/>
          <w:numId w:val="24"/>
        </w:numPr>
        <w:tabs>
          <w:tab w:val="left" w:pos="927"/>
        </w:tabs>
        <w:autoSpaceDE/>
        <w:outlineLvl w:val="0"/>
        <w:rPr>
          <w:rFonts w:ascii="Segoe UI" w:hAnsi="Segoe UI" w:cs="Segoe UI"/>
          <w:color w:val="auto"/>
          <w:sz w:val="18"/>
        </w:rPr>
      </w:pPr>
      <w:r w:rsidRPr="00941CD3">
        <w:rPr>
          <w:rFonts w:ascii="Segoe UI" w:hAnsi="Segoe UI" w:cs="Segoe UI"/>
          <w:color w:val="auto"/>
          <w:sz w:val="18"/>
        </w:rPr>
        <w:t xml:space="preserve">Mettre en valeur le patrimoine – et particulièrement le patrimoine culturel- de la Communauté française au sens large et dans ses différents aspects régionaux ;  </w:t>
      </w:r>
    </w:p>
    <w:p w:rsidR="008B6AE6" w:rsidRPr="00941CD3" w:rsidRDefault="008B6AE6" w:rsidP="008B3543">
      <w:pPr>
        <w:pStyle w:val="Retraitcorpsdetexte"/>
        <w:widowControl/>
        <w:numPr>
          <w:ilvl w:val="0"/>
          <w:numId w:val="24"/>
        </w:numPr>
        <w:tabs>
          <w:tab w:val="left" w:pos="927"/>
        </w:tabs>
        <w:autoSpaceDE/>
        <w:outlineLvl w:val="0"/>
        <w:rPr>
          <w:rFonts w:ascii="Segoe UI" w:hAnsi="Segoe UI" w:cs="Segoe UI"/>
          <w:color w:val="auto"/>
          <w:sz w:val="18"/>
        </w:rPr>
      </w:pPr>
      <w:r w:rsidRPr="00941CD3">
        <w:rPr>
          <w:rFonts w:ascii="Segoe UI" w:hAnsi="Segoe UI" w:cs="Segoe UI"/>
          <w:color w:val="auto"/>
          <w:sz w:val="18"/>
        </w:rPr>
        <w:t>Proposer un nombre quotidien minimal d’heure de programmes, dont une partie à déterminer en première diffusion ;</w:t>
      </w:r>
    </w:p>
    <w:p w:rsidR="008B6AE6" w:rsidRPr="00941CD3" w:rsidRDefault="008B6AE6" w:rsidP="008B3543">
      <w:pPr>
        <w:pStyle w:val="Retraitcorpsdetexte"/>
        <w:widowControl/>
        <w:numPr>
          <w:ilvl w:val="0"/>
          <w:numId w:val="24"/>
        </w:numPr>
        <w:tabs>
          <w:tab w:val="left" w:pos="927"/>
        </w:tabs>
        <w:autoSpaceDE/>
        <w:outlineLvl w:val="0"/>
        <w:rPr>
          <w:rFonts w:ascii="Segoe UI" w:hAnsi="Segoe UI" w:cs="Segoe UI"/>
          <w:color w:val="auto"/>
          <w:sz w:val="18"/>
        </w:rPr>
      </w:pPr>
      <w:r w:rsidRPr="00941CD3">
        <w:rPr>
          <w:rFonts w:ascii="Segoe UI" w:hAnsi="Segoe UI" w:cs="Segoe UI"/>
          <w:color w:val="auto"/>
          <w:sz w:val="18"/>
        </w:rPr>
        <w:t>Proposer quotidiennement au moins un journal d’information générale.</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2.  </w:t>
      </w:r>
      <w:r w:rsidRPr="00941CD3">
        <w:rPr>
          <w:rFonts w:ascii="Segoe UI" w:hAnsi="Segoe UI" w:cs="Segoe UI"/>
          <w:color w:val="auto"/>
          <w:sz w:val="18"/>
        </w:rPr>
        <w:tab/>
        <w:t>En outre, pour bénéficier d’un droit de distribution obligatoire attaché à un service télévisuel linéaire, l’éditeur de services doit répondre aux obligations minimales suivantes :</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3543">
      <w:pPr>
        <w:pStyle w:val="Retraitcorpsdetexte"/>
        <w:widowControl/>
        <w:numPr>
          <w:ilvl w:val="0"/>
          <w:numId w:val="57"/>
        </w:numPr>
        <w:tabs>
          <w:tab w:val="left" w:pos="927"/>
        </w:tabs>
        <w:autoSpaceDE/>
        <w:outlineLvl w:val="0"/>
        <w:rPr>
          <w:rFonts w:ascii="Segoe UI" w:hAnsi="Segoe UI" w:cs="Segoe UI"/>
          <w:color w:val="auto"/>
          <w:sz w:val="18"/>
          <w:szCs w:val="18"/>
        </w:rPr>
      </w:pPr>
      <w:r w:rsidRPr="00941CD3">
        <w:rPr>
          <w:rFonts w:ascii="Segoe UI" w:hAnsi="Segoe UI" w:cs="Segoe UI"/>
          <w:color w:val="auto"/>
          <w:sz w:val="18"/>
        </w:rPr>
        <w:t xml:space="preserve">Contribuer à la production audiovisuelle de la Communauté française. A cette fin, il consacre, outre la proportion visée à </w:t>
      </w:r>
      <w:r w:rsidRPr="00941CD3">
        <w:rPr>
          <w:rFonts w:ascii="Segoe UI" w:hAnsi="Segoe UI" w:cs="Segoe UI"/>
          <w:color w:val="auto"/>
          <w:sz w:val="18"/>
          <w:szCs w:val="18"/>
        </w:rPr>
        <w:t xml:space="preserve">l'article 41, §3, au moins 24% de son chiffre d'affaires, tel que visé à l'article 41, § 4, </w:t>
      </w:r>
      <w:r w:rsidRPr="00941CD3">
        <w:rPr>
          <w:rFonts w:ascii="Segoe UI" w:hAnsi="Segoe UI" w:cs="Segoe UI"/>
          <w:color w:val="auto"/>
          <w:sz w:val="18"/>
          <w:szCs w:val="18"/>
        </w:rPr>
        <w:lastRenderedPageBreak/>
        <w:t xml:space="preserve">à la production propre, la commande partielle ou totale, l’acquisition de programmes, les prestations extérieurs, le pré-achat et </w:t>
      </w:r>
      <w:smartTag w:uri="urn:schemas-microsoft-com:office:smarttags" w:element="PersonName">
        <w:smartTagPr>
          <w:attr w:name="ProductID" w:val="la coproduction.  Le"/>
        </w:smartTagPr>
        <w:r w:rsidRPr="00941CD3">
          <w:rPr>
            <w:rFonts w:ascii="Segoe UI" w:hAnsi="Segoe UI" w:cs="Segoe UI"/>
            <w:color w:val="auto"/>
            <w:sz w:val="18"/>
            <w:szCs w:val="18"/>
          </w:rPr>
          <w:t>la coproduction.  Le</w:t>
        </w:r>
      </w:smartTag>
      <w:r w:rsidRPr="00941CD3">
        <w:rPr>
          <w:rFonts w:ascii="Segoe UI" w:hAnsi="Segoe UI" w:cs="Segoe UI"/>
          <w:color w:val="auto"/>
          <w:sz w:val="18"/>
          <w:szCs w:val="18"/>
        </w:rPr>
        <w:t xml:space="preserve"> chiffre d’affaires est le chiffre engendré par les services bénéficiant du droit de distribution obligatoire. </w:t>
      </w:r>
    </w:p>
    <w:p w:rsidR="008B6AE6" w:rsidRPr="00941CD3" w:rsidRDefault="008B6AE6" w:rsidP="008B6AE6">
      <w:pPr>
        <w:ind w:left="993" w:hanging="426"/>
        <w:rPr>
          <w:rFonts w:ascii="Segoe UI" w:hAnsi="Segoe UI" w:cs="Segoe UI"/>
          <w:sz w:val="18"/>
          <w:szCs w:val="18"/>
        </w:rPr>
      </w:pPr>
    </w:p>
    <w:p w:rsidR="008B6AE6" w:rsidRPr="00941CD3" w:rsidRDefault="008B6AE6" w:rsidP="008B6AE6">
      <w:pPr>
        <w:ind w:left="993"/>
        <w:rPr>
          <w:rFonts w:ascii="Segoe UI" w:hAnsi="Segoe UI" w:cs="Segoe UI"/>
          <w:sz w:val="18"/>
          <w:szCs w:val="18"/>
        </w:rPr>
      </w:pPr>
      <w:r w:rsidRPr="00941CD3">
        <w:rPr>
          <w:rFonts w:ascii="Segoe UI" w:hAnsi="Segoe UI" w:cs="Segoe UI"/>
          <w:sz w:val="18"/>
          <w:szCs w:val="18"/>
        </w:rPr>
        <w:t>Dans le calcul de la proportion minimale de 24% visée à l'alinéa 1</w:t>
      </w:r>
      <w:r w:rsidRPr="00941CD3">
        <w:rPr>
          <w:rFonts w:ascii="Segoe UI" w:hAnsi="Segoe UI" w:cs="Segoe UI"/>
          <w:sz w:val="18"/>
          <w:szCs w:val="18"/>
          <w:vertAlign w:val="superscript"/>
        </w:rPr>
        <w:t>er</w:t>
      </w:r>
      <w:r w:rsidRPr="00941CD3">
        <w:rPr>
          <w:rFonts w:ascii="Segoe UI" w:hAnsi="Segoe UI" w:cs="Segoe UI"/>
          <w:sz w:val="18"/>
          <w:szCs w:val="18"/>
        </w:rPr>
        <w:t>, le pourcentage du chiffre d'affaires consacré à la coproduction ou au pré-achat équivaut à 8 fois sa valeur nominale.</w:t>
      </w:r>
    </w:p>
    <w:p w:rsidR="008B6AE6" w:rsidRPr="00941CD3" w:rsidRDefault="008B6AE6" w:rsidP="008B6AE6">
      <w:pPr>
        <w:pStyle w:val="Retraitcorpsdetexte"/>
        <w:widowControl/>
        <w:autoSpaceDE/>
        <w:ind w:left="993" w:hanging="426"/>
        <w:rPr>
          <w:rFonts w:ascii="Segoe UI" w:hAnsi="Segoe UI" w:cs="Segoe UI"/>
          <w:color w:val="auto"/>
          <w:sz w:val="18"/>
          <w:szCs w:val="18"/>
        </w:rPr>
      </w:pPr>
    </w:p>
    <w:p w:rsidR="008B6AE6" w:rsidRPr="00941CD3" w:rsidRDefault="008B6AE6" w:rsidP="008B3543">
      <w:pPr>
        <w:pStyle w:val="Retraitcorpsdetexte"/>
        <w:widowControl/>
        <w:numPr>
          <w:ilvl w:val="0"/>
          <w:numId w:val="57"/>
        </w:numPr>
        <w:tabs>
          <w:tab w:val="left" w:pos="927"/>
        </w:tabs>
        <w:autoSpaceDE/>
        <w:outlineLvl w:val="0"/>
        <w:rPr>
          <w:rFonts w:ascii="Segoe UI" w:hAnsi="Segoe UI" w:cs="Segoe UI"/>
          <w:color w:val="auto"/>
          <w:sz w:val="18"/>
          <w:szCs w:val="18"/>
        </w:rPr>
      </w:pPr>
      <w:r w:rsidRPr="00941CD3">
        <w:rPr>
          <w:rFonts w:ascii="Segoe UI" w:hAnsi="Segoe UI" w:cs="Segoe UI"/>
          <w:color w:val="auto"/>
          <w:sz w:val="18"/>
          <w:szCs w:val="18"/>
        </w:rPr>
        <w:t xml:space="preserve">créer en Communauté française un nombre minimum de 60 emplois équivalent temps plein sous contrat de travail, indépendamment du nombre de services édités. </w:t>
      </w:r>
    </w:p>
    <w:p w:rsidR="008B6AE6" w:rsidRPr="00941CD3" w:rsidRDefault="008B6AE6" w:rsidP="008B6AE6">
      <w:pPr>
        <w:pStyle w:val="Retraitcorpsdetexte"/>
        <w:widowControl/>
        <w:autoSpaceDE/>
        <w:ind w:left="567" w:hanging="567"/>
        <w:rPr>
          <w:rFonts w:ascii="Segoe UI" w:hAnsi="Segoe UI" w:cs="Segoe UI"/>
          <w:color w:val="auto"/>
          <w:sz w:val="18"/>
          <w:szCs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t xml:space="preserve">§ 3.  </w:t>
      </w:r>
      <w:r w:rsidRPr="00941CD3">
        <w:rPr>
          <w:rFonts w:ascii="Segoe UI" w:hAnsi="Segoe UI" w:cs="Segoe UI"/>
          <w:color w:val="auto"/>
          <w:sz w:val="18"/>
          <w:szCs w:val="18"/>
        </w:rPr>
        <w:tab/>
        <w:t>La convention visée à l’article 47 règle les modalités d’exécution des obligations reprises aux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xml:space="preserve"> et 2.  </w:t>
      </w:r>
    </w:p>
    <w:p w:rsidR="008B6AE6" w:rsidRPr="00941CD3" w:rsidRDefault="008B6AE6" w:rsidP="008B6AE6">
      <w:pPr>
        <w:pStyle w:val="Retraitcorpsdetexte"/>
        <w:widowControl/>
        <w:autoSpaceDE/>
        <w:ind w:left="567" w:hanging="567"/>
        <w:rPr>
          <w:rFonts w:ascii="Segoe UI" w:hAnsi="Segoe UI" w:cs="Segoe UI"/>
          <w:color w:val="auto"/>
          <w:sz w:val="18"/>
          <w:szCs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t xml:space="preserve">§ 4.   </w:t>
      </w:r>
      <w:r w:rsidRPr="00941CD3">
        <w:rPr>
          <w:rFonts w:ascii="Segoe UI" w:hAnsi="Segoe UI" w:cs="Segoe UI"/>
          <w:color w:val="auto"/>
          <w:sz w:val="18"/>
          <w:szCs w:val="18"/>
        </w:rPr>
        <w:tab/>
        <w:t>La convention peut prévoir des obligations complémentaires à celles visées aux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xml:space="preserve">  et 2 en fonction du format et de la nature du service télévisuel linéaire pour lequel l’éditeur demande un droit de distribution obligatoire. </w:t>
      </w:r>
    </w:p>
    <w:p w:rsidR="008B6AE6" w:rsidRPr="00941CD3" w:rsidRDefault="008B6AE6" w:rsidP="008B6AE6">
      <w:pPr>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xml:space="preserve">§ 5.  </w:t>
      </w:r>
      <w:r w:rsidRPr="00941CD3">
        <w:rPr>
          <w:rFonts w:ascii="Segoe UI" w:hAnsi="Segoe UI" w:cs="Segoe UI"/>
          <w:sz w:val="18"/>
          <w:szCs w:val="18"/>
        </w:rPr>
        <w:tab/>
        <w:t>L’éditeur de services qui dispose d’un droit de distribution obligatoire mentionne dans le rapport annuel visé à l’article 40, les éléments d’information relatifs au respect des obligations contenues dans la convention visée à l’article 47.</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Titre7"/>
        <w:tabs>
          <w:tab w:val="left" w:pos="0"/>
        </w:tabs>
        <w:rPr>
          <w:rFonts w:ascii="Segoe UI" w:hAnsi="Segoe UI" w:cs="Segoe UI"/>
          <w:color w:val="000000"/>
          <w:sz w:val="18"/>
          <w:u w:val="none"/>
        </w:rPr>
      </w:pPr>
      <w:r w:rsidRPr="00941CD3">
        <w:rPr>
          <w:rFonts w:ascii="Segoe UI" w:hAnsi="Segoe UI" w:cs="Segoe UI"/>
          <w:color w:val="000000"/>
          <w:sz w:val="18"/>
          <w:u w:val="none"/>
        </w:rPr>
        <w:t>Art. 50.</w:t>
      </w:r>
      <w:r w:rsidRPr="00941CD3">
        <w:rPr>
          <w:rStyle w:val="Appelnotedebasdep"/>
          <w:rFonts w:ascii="Segoe UI" w:hAnsi="Segoe UI" w:cs="Segoe UI"/>
          <w:b w:val="0"/>
          <w:sz w:val="18"/>
          <w:u w:val="none"/>
        </w:rPr>
        <w:footnoteReference w:id="151"/>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Les éditeurs de services sont tenus de distribuer le service télévisuel linéaire disposant d'un droit de distribution obligatoire dans les 6 mois à compter de l’octroi dudit droit.</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4"/>
        <w:jc w:val="center"/>
        <w:outlineLvl w:val="0"/>
        <w:rPr>
          <w:rFonts w:ascii="Segoe UI" w:hAnsi="Segoe UI" w:cs="Segoe UI"/>
          <w:b w:val="0"/>
          <w:sz w:val="18"/>
          <w:u w:val="none"/>
        </w:rPr>
      </w:pPr>
      <w:r w:rsidRPr="00941CD3">
        <w:rPr>
          <w:rFonts w:ascii="Segoe UI" w:hAnsi="Segoe UI" w:cs="Segoe UI"/>
          <w:i/>
          <w:sz w:val="18"/>
          <w:u w:val="none"/>
        </w:rPr>
        <w:t>Section VI – Dispositions propres aux services de télé-achat pour les services télévisuels linéaires et non linéaires</w:t>
      </w:r>
      <w:r w:rsidRPr="00941CD3">
        <w:rPr>
          <w:rStyle w:val="Appelnotedebasdep"/>
          <w:rFonts w:ascii="Segoe UI" w:hAnsi="Segoe UI" w:cs="Segoe UI"/>
          <w:b w:val="0"/>
          <w:sz w:val="18"/>
          <w:u w:val="none"/>
        </w:rPr>
        <w:footnoteReference w:id="152"/>
      </w:r>
    </w:p>
    <w:p w:rsidR="008B6AE6" w:rsidRPr="00941CD3" w:rsidRDefault="008B6AE6" w:rsidP="008B6AE6">
      <w:pPr>
        <w:pStyle w:val="4"/>
        <w:rPr>
          <w:rFonts w:ascii="Segoe UI" w:hAnsi="Segoe UI" w:cs="Segoe UI"/>
          <w:color w:val="000000"/>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51.</w:t>
      </w:r>
      <w:r w:rsidRPr="00941CD3">
        <w:rPr>
          <w:rStyle w:val="Appelnotedebasdep"/>
          <w:rFonts w:ascii="Segoe UI" w:hAnsi="Segoe UI" w:cs="Segoe UI"/>
          <w:b w:val="0"/>
          <w:sz w:val="18"/>
          <w:u w:val="none"/>
        </w:rPr>
        <w:footnoteReference w:id="153"/>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 xml:space="preserve">. </w:t>
      </w:r>
      <w:r w:rsidRPr="00941CD3">
        <w:rPr>
          <w:rFonts w:ascii="Segoe UI" w:hAnsi="Segoe UI" w:cs="Segoe UI"/>
          <w:sz w:val="18"/>
        </w:rPr>
        <w:tab/>
        <w:t>Tout service télévisuel de télé-achat doit être identifié comme tel.</w:t>
      </w:r>
    </w:p>
    <w:p w:rsidR="008B6AE6" w:rsidRPr="00941CD3" w:rsidRDefault="008B6AE6" w:rsidP="008B6AE6">
      <w:pPr>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2.</w:t>
      </w:r>
      <w:r w:rsidRPr="00941CD3">
        <w:rPr>
          <w:rFonts w:ascii="Segoe UI" w:hAnsi="Segoe UI" w:cs="Segoe UI"/>
          <w:color w:val="auto"/>
          <w:sz w:val="18"/>
        </w:rPr>
        <w:tab/>
        <w:t>Les services télévisuels de télé-achat ne peuvent contenir de la publicité, sauf autorisation du Collège d’autorisation et de contrôle.</w:t>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rPr>
        <w:t>§ 3.</w:t>
      </w:r>
      <w:r w:rsidRPr="00941CD3">
        <w:rPr>
          <w:rFonts w:ascii="Segoe UI" w:hAnsi="Segoe UI" w:cs="Segoe UI"/>
          <w:color w:val="auto"/>
          <w:sz w:val="18"/>
        </w:rPr>
        <w:tab/>
        <w:t xml:space="preserve">Le service télévisuel de télé-achat doit être conforme aux dispositions relatives au télé-achat tel que visées à l’article </w:t>
      </w:r>
      <w:r w:rsidRPr="00941CD3">
        <w:rPr>
          <w:rFonts w:ascii="Segoe UI" w:hAnsi="Segoe UI" w:cs="Segoe UI"/>
          <w:color w:val="auto"/>
          <w:sz w:val="18"/>
          <w:szCs w:val="18"/>
        </w:rPr>
        <w:t>32.</w:t>
      </w:r>
    </w:p>
    <w:p w:rsidR="008B6AE6" w:rsidRPr="00941CD3" w:rsidRDefault="008B6AE6" w:rsidP="008B6AE6">
      <w:pPr>
        <w:pStyle w:val="Retraitcorpsdetexte"/>
        <w:widowControl/>
        <w:autoSpaceDE/>
        <w:ind w:left="567" w:hanging="567"/>
        <w:rPr>
          <w:rFonts w:ascii="Segoe UI" w:hAnsi="Segoe UI" w:cs="Segoe UI"/>
          <w:color w:val="auto"/>
          <w:sz w:val="18"/>
          <w:szCs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color w:val="auto"/>
          <w:sz w:val="18"/>
          <w:szCs w:val="18"/>
        </w:rPr>
        <w:t xml:space="preserve">§ 4.  </w:t>
      </w:r>
      <w:r w:rsidRPr="00941CD3">
        <w:rPr>
          <w:rFonts w:ascii="Segoe UI" w:hAnsi="Segoe UI" w:cs="Segoe UI"/>
          <w:color w:val="auto"/>
          <w:sz w:val="18"/>
          <w:szCs w:val="18"/>
        </w:rPr>
        <w:tab/>
        <w:t>Outre les informations du rapport annuel visé à l’article 40,</w:t>
      </w:r>
      <w:r w:rsidRPr="00941CD3">
        <w:rPr>
          <w:rFonts w:ascii="Segoe UI" w:hAnsi="Segoe UI" w:cs="Segoe UI"/>
          <w:sz w:val="18"/>
        </w:rPr>
        <w:t xml:space="preserve"> celui-ci contient également des informations portant sur le chiffre d’affaires, le type de produits et de services offerts, les plaintes éventuellement enregistrées et la manière dont il y a été répondu.</w:t>
      </w:r>
    </w:p>
    <w:p w:rsidR="008B6AE6" w:rsidRPr="00941CD3" w:rsidRDefault="008B6AE6" w:rsidP="008B6AE6">
      <w:pPr>
        <w:pStyle w:val="Retraitcorpsdetexte"/>
        <w:widowControl/>
        <w:autoSpaceDE/>
        <w:ind w:left="567" w:hanging="567"/>
        <w:rPr>
          <w:rFonts w:ascii="Segoe UI" w:hAnsi="Segoe UI" w:cs="Segoe UI"/>
          <w:i/>
          <w:sz w:val="18"/>
        </w:rPr>
      </w:pPr>
    </w:p>
    <w:p w:rsidR="008B6AE6" w:rsidRPr="00941CD3" w:rsidRDefault="008B6AE6" w:rsidP="008B6AE6">
      <w:pPr>
        <w:pStyle w:val="Retraitcorpsdetexte"/>
        <w:widowControl/>
        <w:autoSpaceDE/>
        <w:ind w:left="567" w:hanging="567"/>
        <w:rPr>
          <w:rFonts w:ascii="Segoe UI" w:hAnsi="Segoe UI" w:cs="Segoe UI"/>
          <w:i/>
          <w:sz w:val="18"/>
        </w:rPr>
      </w:pPr>
    </w:p>
    <w:p w:rsidR="008B6AE6" w:rsidRPr="00941CD3" w:rsidRDefault="008B6AE6" w:rsidP="008B6AE6">
      <w:pPr>
        <w:pStyle w:val="4"/>
        <w:jc w:val="center"/>
        <w:outlineLvl w:val="0"/>
        <w:rPr>
          <w:rFonts w:ascii="Segoe UI" w:hAnsi="Segoe UI" w:cs="Segoe UI"/>
          <w:b w:val="0"/>
          <w:sz w:val="18"/>
          <w:u w:val="none"/>
        </w:rPr>
      </w:pPr>
      <w:r w:rsidRPr="00941CD3">
        <w:rPr>
          <w:rFonts w:ascii="Segoe UI" w:hAnsi="Segoe UI" w:cs="Segoe UI"/>
          <w:sz w:val="18"/>
          <w:u w:val="none"/>
        </w:rPr>
        <w:t>Chapitre IV – Règles particulières aux services sonores privés</w:t>
      </w:r>
      <w:r w:rsidRPr="00941CD3">
        <w:rPr>
          <w:rStyle w:val="Appelnotedebasdep"/>
          <w:rFonts w:ascii="Segoe UI" w:hAnsi="Segoe UI" w:cs="Segoe UI"/>
          <w:b w:val="0"/>
          <w:sz w:val="18"/>
          <w:u w:val="none"/>
        </w:rPr>
        <w:footnoteReference w:id="154"/>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keepNext w:val="0"/>
        <w:widowControl/>
        <w:spacing w:before="0" w:after="0"/>
        <w:jc w:val="center"/>
        <w:rPr>
          <w:rFonts w:ascii="Segoe UI" w:hAnsi="Segoe UI" w:cs="Segoe UI"/>
          <w:b w:val="0"/>
          <w:sz w:val="18"/>
        </w:rPr>
      </w:pPr>
      <w:r w:rsidRPr="00941CD3">
        <w:rPr>
          <w:rFonts w:ascii="Segoe UI" w:hAnsi="Segoe UI" w:cs="Segoe UI"/>
          <w:i/>
          <w:sz w:val="18"/>
        </w:rPr>
        <w:t xml:space="preserve">Section première – De la demande et la procédure d’autorisation des éditeurs de services sonores par voie hertzienne terrestre </w:t>
      </w:r>
      <w:r w:rsidRPr="00F45D5D">
        <w:rPr>
          <w:rFonts w:ascii="Segoe UI" w:hAnsi="Segoe UI" w:cs="Segoe UI"/>
          <w:i/>
          <w:strike/>
          <w:color w:val="FFFFFF" w:themeColor="background1"/>
          <w:sz w:val="18"/>
          <w:highlight w:val="blue"/>
        </w:rPr>
        <w:t>analogique</w:t>
      </w:r>
      <w:r w:rsidRPr="00941CD3">
        <w:rPr>
          <w:rStyle w:val="Appelnotedebasdep"/>
          <w:rFonts w:ascii="Segoe UI" w:hAnsi="Segoe UI" w:cs="Segoe UI"/>
          <w:b w:val="0"/>
          <w:sz w:val="18"/>
        </w:rPr>
        <w:footnoteReference w:id="155"/>
      </w:r>
    </w:p>
    <w:p w:rsidR="008B6AE6" w:rsidRPr="00941CD3" w:rsidRDefault="008B6AE6" w:rsidP="008B6AE6">
      <w:pPr>
        <w:rPr>
          <w:rFonts w:ascii="Segoe UI" w:hAnsi="Segoe UI" w:cs="Segoe UI"/>
          <w:b/>
          <w:sz w:val="18"/>
        </w:rPr>
      </w:pPr>
    </w:p>
    <w:p w:rsidR="008B6AE6" w:rsidRPr="00941CD3" w:rsidRDefault="008B6AE6" w:rsidP="008B6AE6">
      <w:pPr>
        <w:rPr>
          <w:rFonts w:ascii="Segoe UI" w:hAnsi="Segoe UI" w:cs="Segoe UI"/>
          <w:b/>
          <w:sz w:val="18"/>
        </w:rPr>
      </w:pPr>
    </w:p>
    <w:p w:rsidR="008B6AE6" w:rsidRPr="00941CD3" w:rsidRDefault="008B6AE6" w:rsidP="008B6AE6">
      <w:pPr>
        <w:pStyle w:val="Lgende1"/>
        <w:outlineLvl w:val="0"/>
        <w:rPr>
          <w:rFonts w:ascii="Segoe UI" w:hAnsi="Segoe UI" w:cs="Segoe UI"/>
          <w:i w:val="0"/>
          <w:sz w:val="18"/>
        </w:rPr>
      </w:pPr>
      <w:r w:rsidRPr="00941CD3">
        <w:rPr>
          <w:rFonts w:ascii="Segoe UI" w:hAnsi="Segoe UI" w:cs="Segoe UI"/>
          <w:noProof/>
          <w:lang w:val="fr-BE" w:eastAsia="fr-BE"/>
        </w:rPr>
        <w:lastRenderedPageBreak/>
        <mc:AlternateContent>
          <mc:Choice Requires="wps">
            <w:drawing>
              <wp:anchor distT="0" distB="0" distL="0" distR="0" simplePos="0" relativeHeight="251666432"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jc w:val="center"/>
                              <w:rPr>
                                <w:rFonts w:ascii="Arial" w:hAnsi="Arial"/>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3" o:spid="_x0000_s1033" type="#_x0000_t202" style="position:absolute;left:0;text-align:left;margin-left:522.1pt;margin-top:0;width:1.1pt;height:10.4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03kgIAACgFAAAOAAAAZHJzL2Uyb0RvYy54bWysVEtv3CAQvlfqf0DcN35kk6yteKM8ulWl&#10;9CGlvfTGAl6jYqDArp1U/e8dYL3Nppeqqg94gOHjm5lvuLwae4l23DqhVYOLkxwjrqhmQm0a/OXz&#10;arbAyHmiGJFa8QY/coevlq9fXQ6m5qXutGTcIgBRrh5MgzvvTZ1ljna8J+5EG65gs9W2Jx6mdpMx&#10;SwZA72VW5vl5NmjLjNWUOwerd2kTLyN+23LqP7at4x7JBgM3H0cbx3UYs+UlqTeWmE7QPQ3yDyx6&#10;IhRceoC6I56grRV/QPWCWu1060+o7jPdtoLyGANEU+QvonnoiOExFkiOM4c0uf8HSz/sPlkkWIPL&#10;U4wU6aFGX6FSiHHk+eg5gnVI0mBcDb4PBrz9eKNHKHYM2Jl7Tb85pPRtR9SGX1urh44TBiSLcDJ7&#10;djThuACyHt5rBpeRrdcRaGxtHzIIOUGADsV6PBQIiCAarjytLmCDwk5xWuaLWL+M1NNZY51/y3WP&#10;gtFgC+WP2GR373zgQurJJVzltBRsJaSME7tZ30qLdgSksopfOitNR9LqdJ1LrhHvCEOqgKR0wEzX&#10;pRXgDwTCXogk6uJHVZTz/KasZqvzxcVsvpqfzSC4xSwvqpvqPJ9X87vVz8CgmNedYIyrewF1Sa0C&#10;i3+ngX23JHVFlaKhwdVZeRaDO2K/D2sfax6+WMAXieqFh5aVom/w4uBE6lDzN4pB2KT2RMhkZ8f0&#10;Y8ogB9M/ZiUqJIgiycOP6zEq8mIS3lqzR5CM1VBTKD88N2B02j5hNEDrNth93xLLMZLvFMgu9Plk&#10;2MlYTwZRFI422GOUzFuf3oOtsWLTAXISttLXIM1WRN0EDScWwDxMoB1jDPunI/T783n0+v3ALX8B&#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OVnbTeSAgAAKA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jc w:val="center"/>
                        <w:rPr>
                          <w:rFonts w:ascii="Arial" w:hAnsi="Arial"/>
                          <w:i/>
                          <w:sz w:val="18"/>
                        </w:rPr>
                      </w:pPr>
                    </w:p>
                  </w:txbxContent>
                </v:textbox>
                <w10:wrap type="square" side="largest" anchorx="page"/>
              </v:shape>
            </w:pict>
          </mc:Fallback>
        </mc:AlternateContent>
      </w:r>
      <w:r w:rsidRPr="00941CD3">
        <w:rPr>
          <w:rFonts w:ascii="Segoe UI" w:hAnsi="Segoe UI" w:cs="Segoe UI"/>
          <w:sz w:val="18"/>
        </w:rPr>
        <w:t>Sous-section première – Principes généraux</w:t>
      </w:r>
      <w:r w:rsidRPr="00941CD3">
        <w:rPr>
          <w:rStyle w:val="Appelnotedebasdep"/>
          <w:rFonts w:ascii="Segoe UI" w:hAnsi="Segoe UI" w:cs="Segoe UI"/>
          <w:i w:val="0"/>
          <w:sz w:val="18"/>
        </w:rPr>
        <w:footnoteReference w:id="156"/>
      </w:r>
    </w:p>
    <w:p w:rsidR="008B6AE6" w:rsidRPr="00941CD3" w:rsidRDefault="008B6AE6" w:rsidP="008B6AE6">
      <w:pPr>
        <w:pStyle w:val="4"/>
        <w:rPr>
          <w:rFonts w:ascii="Segoe UI" w:hAnsi="Segoe UI" w:cs="Segoe UI"/>
          <w:color w:val="000000"/>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52.</w:t>
      </w:r>
      <w:r w:rsidRPr="00941CD3">
        <w:rPr>
          <w:rStyle w:val="Appelnotedebasdep"/>
          <w:rFonts w:ascii="Segoe UI" w:hAnsi="Segoe UI" w:cs="Segoe UI"/>
          <w:b w:val="0"/>
          <w:sz w:val="18"/>
          <w:u w:val="none"/>
        </w:rPr>
        <w:footnoteReference w:id="157"/>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 xml:space="preserve">Il existe deux catégories </w:t>
      </w:r>
      <w:r w:rsidRPr="00F45D5D">
        <w:rPr>
          <w:rFonts w:ascii="Segoe UI" w:hAnsi="Segoe UI" w:cs="Segoe UI"/>
          <w:strike/>
          <w:color w:val="FFFFFF" w:themeColor="background1"/>
          <w:sz w:val="18"/>
          <w:highlight w:val="blue"/>
        </w:rPr>
        <w:t>d'éditeurs</w:t>
      </w:r>
      <w:r w:rsidRPr="00941CD3">
        <w:rPr>
          <w:rFonts w:ascii="Segoe UI" w:hAnsi="Segoe UI" w:cs="Segoe UI"/>
          <w:sz w:val="18"/>
        </w:rPr>
        <w:t xml:space="preserve"> de services sonores par voie hertzienne terrestre </w:t>
      </w:r>
      <w:r w:rsidRPr="00F45D5D">
        <w:rPr>
          <w:rFonts w:ascii="Segoe UI" w:hAnsi="Segoe UI" w:cs="Segoe UI"/>
          <w:strike/>
          <w:color w:val="FFFFFF" w:themeColor="background1"/>
          <w:sz w:val="18"/>
          <w:highlight w:val="blue"/>
        </w:rPr>
        <w:t>analogique</w:t>
      </w:r>
      <w:r w:rsidRPr="00941CD3">
        <w:rPr>
          <w:rFonts w:ascii="Segoe UI" w:hAnsi="Segoe UI" w:cs="Segoe UI"/>
          <w:sz w:val="18"/>
        </w:rPr>
        <w:t xml:space="preserve"> :</w:t>
      </w:r>
    </w:p>
    <w:p w:rsidR="008B6AE6" w:rsidRPr="00941CD3" w:rsidRDefault="008B6AE6" w:rsidP="008B6AE6">
      <w:pPr>
        <w:rPr>
          <w:rFonts w:ascii="Segoe UI" w:hAnsi="Segoe UI" w:cs="Segoe UI"/>
          <w:sz w:val="18"/>
        </w:rPr>
      </w:pPr>
    </w:p>
    <w:p w:rsidR="008B6AE6" w:rsidRPr="00941CD3" w:rsidRDefault="008B6AE6" w:rsidP="008B6AE6">
      <w:pPr>
        <w:pStyle w:val="Par-number1"/>
        <w:widowControl/>
        <w:tabs>
          <w:tab w:val="clear" w:pos="567"/>
        </w:tabs>
        <w:spacing w:line="240" w:lineRule="auto"/>
        <w:rPr>
          <w:rFonts w:ascii="Segoe UI" w:hAnsi="Segoe UI" w:cs="Segoe UI"/>
          <w:sz w:val="18"/>
        </w:rPr>
      </w:pPr>
      <w:r w:rsidRPr="00941CD3">
        <w:rPr>
          <w:rFonts w:ascii="Segoe UI" w:hAnsi="Segoe UI" w:cs="Segoe UI"/>
          <w:sz w:val="18"/>
        </w:rPr>
        <w:t>1°</w:t>
      </w:r>
      <w:r w:rsidRPr="00941CD3">
        <w:rPr>
          <w:rFonts w:ascii="Segoe UI" w:hAnsi="Segoe UI" w:cs="Segoe UI"/>
          <w:sz w:val="18"/>
        </w:rPr>
        <w:tab/>
        <w:t>les radios en réseau;</w:t>
      </w:r>
    </w:p>
    <w:p w:rsidR="008B6AE6" w:rsidRPr="00941CD3" w:rsidRDefault="008B6AE6" w:rsidP="008B6AE6">
      <w:pPr>
        <w:ind w:left="567" w:hanging="567"/>
        <w:rPr>
          <w:rFonts w:ascii="Segoe UI" w:hAnsi="Segoe UI" w:cs="Segoe UI"/>
          <w:sz w:val="18"/>
        </w:rPr>
      </w:pPr>
      <w:r w:rsidRPr="00941CD3">
        <w:rPr>
          <w:rFonts w:ascii="Segoe UI" w:hAnsi="Segoe UI" w:cs="Segoe UI"/>
          <w:sz w:val="18"/>
        </w:rPr>
        <w:t>2°</w:t>
      </w:r>
      <w:r w:rsidRPr="00941CD3">
        <w:rPr>
          <w:rFonts w:ascii="Segoe UI" w:hAnsi="Segoe UI" w:cs="Segoe UI"/>
          <w:sz w:val="18"/>
        </w:rPr>
        <w:tab/>
        <w:t>les radios indépendantes.</w:t>
      </w:r>
    </w:p>
    <w:p w:rsidR="008B6AE6" w:rsidRPr="00941CD3" w:rsidRDefault="008B6AE6" w:rsidP="008B6AE6">
      <w:pPr>
        <w:ind w:left="567" w:hanging="567"/>
        <w:rPr>
          <w:rFonts w:ascii="Segoe UI" w:hAnsi="Segoe UI" w:cs="Segoe UI"/>
          <w:sz w:val="18"/>
        </w:rPr>
      </w:pPr>
    </w:p>
    <w:p w:rsidR="008B6AE6" w:rsidRPr="00941CD3" w:rsidRDefault="008B6AE6" w:rsidP="008B6AE6">
      <w:pPr>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67456"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2" o:spid="_x0000_s1034" type="#_x0000_t202" style="position:absolute;left:0;text-align:left;margin-left:522.1pt;margin-top:0;width:1.1pt;height:10.4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b8kgIAACgFAAAOAAAAZHJzL2Uyb0RvYy54bWysVEtv3CAQvlfqf0DcN35kk6yteKM8ulWl&#10;9CGlvfTGAl6jYqDArp1U/e8dYL3Nppeqqg94gOHjm5lvuLwae4l23DqhVYOLkxwjrqhmQm0a/OXz&#10;arbAyHmiGJFa8QY/coevlq9fXQ6m5qXutGTcIgBRrh5MgzvvTZ1ljna8J+5EG65gs9W2Jx6mdpMx&#10;SwZA72VW5vl5NmjLjNWUOwerd2kTLyN+23LqP7at4x7JBgM3H0cbx3UYs+UlqTeWmE7QPQ3yDyx6&#10;IhRceoC6I56grRV/QPWCWu1060+o7jPdtoLyGANEU+QvonnoiOExFkiOM4c0uf8HSz/sPlkkWIPL&#10;EiNFeqjRV6gUYhx5PnqOYB2SNBhXg++DAW8/3ugRih0DduZe028OKX3bEbXh19bqoeOEAckinMye&#10;HU04LoCsh/eawWVk63UEGlvbhwxCThCgQ7EeDwUCIoiGK0+rC9igsFOclvki1i8j9XTWWOffct2j&#10;YDTYQvkjNtndOx+4kHpyCVc5LQVbCSnjxG7Wt9KiHQGprOKXzkrTkbQ6XeeSa8Q7wpAqICkdMNN1&#10;aQX4A4GwFyKJuvhRFeU8vymr2ep8cTGbr+ZnMwhuMcuL6qY6z+fV/G71MzAo5nUnGOPqXkBdUqvA&#10;4t9pYN8tSV1RpWhocHVWnsXgjtjvw9rHmocvFvBFonrhoWWl6Bu8ODiROtT8jWIQNqk9ETLZ2TH9&#10;mDLIwfSPWYkKCaJI8vDjeoyKXEzCW2v2CJKxGmoK5YfnBoxO2yeMBmjdBrvvW2I5RvKdAtmFPp8M&#10;OxnrySCKwtEGe4ySeevTe7A1Vmw6QE7CVvoapNmKqJug4cQCmIcJtGOMYf90hH5/Po9evx+45S8A&#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Mu89vySAgAAKA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rPr>
        <w:t>Chaque éditeur de services ne peut diffuser de services sonores sur une</w:t>
      </w:r>
      <w:r w:rsidRPr="00941CD3">
        <w:rPr>
          <w:rFonts w:ascii="Segoe UI" w:hAnsi="Segoe UI" w:cs="Segoe UI"/>
          <w:color w:val="000000"/>
          <w:sz w:val="18"/>
        </w:rPr>
        <w:t xml:space="preserve"> ou des radiofréquences autres que celles que le Collège d’autorisation et de contrôle lui a </w:t>
      </w:r>
      <w:r w:rsidRPr="00F45D5D">
        <w:rPr>
          <w:rFonts w:ascii="Segoe UI" w:hAnsi="Segoe UI" w:cs="Segoe UI"/>
          <w:strike/>
          <w:color w:val="FFFFFF" w:themeColor="background1"/>
          <w:sz w:val="18"/>
          <w:highlight w:val="blue"/>
        </w:rPr>
        <w:t>attribuées</w:t>
      </w:r>
      <w:r w:rsidR="00F45D5D" w:rsidRPr="00F45D5D">
        <w:rPr>
          <w:rFonts w:ascii="Segoe UI" w:hAnsi="Segoe UI" w:cs="Segoe UI"/>
          <w:color w:val="FFFFFF" w:themeColor="background1"/>
          <w:sz w:val="18"/>
        </w:rPr>
        <w:t xml:space="preserve"> </w:t>
      </w:r>
      <w:r w:rsidR="00F45D5D" w:rsidRPr="00F45D5D">
        <w:rPr>
          <w:rFonts w:ascii="Segoe UI" w:hAnsi="Segoe UI" w:cs="Segoe UI"/>
          <w:color w:val="FFFFFF" w:themeColor="background1"/>
          <w:sz w:val="18"/>
          <w:highlight w:val="blue"/>
        </w:rPr>
        <w:t>assignées ou pour lesquelles il a reçu un droit d’usage</w:t>
      </w:r>
      <w:r w:rsidRPr="00941CD3">
        <w:rPr>
          <w:rFonts w:ascii="Segoe UI" w:hAnsi="Segoe UI" w:cs="Segoe UI"/>
          <w:color w:val="000000"/>
          <w:sz w:val="18"/>
        </w:rPr>
        <w:t>.</w:t>
      </w: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 xml:space="preserve">Les radiofréquences sont assignées </w:t>
      </w:r>
      <w:r w:rsidRPr="00F45D5D">
        <w:rPr>
          <w:rFonts w:ascii="Segoe UI" w:hAnsi="Segoe UI" w:cs="Segoe UI"/>
          <w:strike/>
          <w:color w:val="FFFFFF" w:themeColor="background1"/>
          <w:sz w:val="18"/>
          <w:highlight w:val="blue"/>
        </w:rPr>
        <w:t xml:space="preserve">selon la procédure visée aux articles </w:t>
      </w:r>
      <w:r w:rsidRPr="00F45D5D">
        <w:rPr>
          <w:rFonts w:ascii="Segoe UI" w:hAnsi="Segoe UI" w:cs="Segoe UI"/>
          <w:strike/>
          <w:color w:val="FFFFFF" w:themeColor="background1"/>
          <w:sz w:val="18"/>
          <w:szCs w:val="18"/>
          <w:highlight w:val="blue"/>
        </w:rPr>
        <w:t>103 à 109</w:t>
      </w:r>
      <w:r w:rsidR="00F45D5D">
        <w:rPr>
          <w:rFonts w:ascii="Segoe UI" w:hAnsi="Segoe UI" w:cs="Segoe UI"/>
          <w:strike/>
          <w:color w:val="FFFFFF" w:themeColor="background1"/>
          <w:sz w:val="18"/>
          <w:szCs w:val="18"/>
        </w:rPr>
        <w:t xml:space="preserve"> </w:t>
      </w:r>
      <w:r w:rsidR="00F45D5D" w:rsidRPr="00F45D5D">
        <w:rPr>
          <w:rFonts w:ascii="Segoe UI" w:hAnsi="Segoe UI" w:cs="Segoe UI"/>
          <w:color w:val="FFFFFF" w:themeColor="background1"/>
          <w:sz w:val="18"/>
          <w:szCs w:val="18"/>
          <w:highlight w:val="blue"/>
        </w:rPr>
        <w:t>et les droits d’usage sont délivrés selon les procédures visées aux articles 103 à 113</w:t>
      </w:r>
      <w:r w:rsidRPr="00941CD3">
        <w:rPr>
          <w:rFonts w:ascii="Segoe UI" w:hAnsi="Segoe UI" w:cs="Segoe UI"/>
          <w:sz w:val="18"/>
        </w:rPr>
        <w:t>.</w:t>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jc w:val="center"/>
        <w:rPr>
          <w:rFonts w:ascii="Segoe UI" w:hAnsi="Segoe UI" w:cs="Segoe UI"/>
          <w:b w:val="0"/>
          <w:i/>
          <w:color w:val="000000"/>
          <w:sz w:val="18"/>
          <w:u w:val="none"/>
        </w:rPr>
      </w:pPr>
    </w:p>
    <w:p w:rsidR="008B6AE6" w:rsidRPr="00941CD3" w:rsidRDefault="008B6AE6" w:rsidP="008B6AE6">
      <w:pPr>
        <w:pStyle w:val="4"/>
        <w:jc w:val="center"/>
        <w:rPr>
          <w:rFonts w:ascii="Segoe UI" w:hAnsi="Segoe UI" w:cs="Segoe UI"/>
          <w:b w:val="0"/>
          <w:i/>
          <w:color w:val="000000"/>
          <w:sz w:val="18"/>
          <w:u w:val="none"/>
        </w:rPr>
      </w:pPr>
      <w:r w:rsidRPr="00941CD3">
        <w:rPr>
          <w:rFonts w:ascii="Segoe UI" w:hAnsi="Segoe UI" w:cs="Segoe UI"/>
          <w:b w:val="0"/>
          <w:i/>
          <w:color w:val="000000"/>
          <w:sz w:val="18"/>
          <w:u w:val="none"/>
        </w:rPr>
        <w:t>Sous-section II – L’appel d’offre et le contenu minimal du cahier des charges</w:t>
      </w:r>
      <w:r w:rsidRPr="00941CD3">
        <w:rPr>
          <w:rStyle w:val="Appelnotedebasdep"/>
          <w:rFonts w:ascii="Segoe UI" w:hAnsi="Segoe UI" w:cs="Segoe UI"/>
          <w:b w:val="0"/>
          <w:i/>
          <w:sz w:val="18"/>
          <w:u w:val="none"/>
        </w:rPr>
        <w:footnoteReference w:id="158"/>
      </w:r>
    </w:p>
    <w:p w:rsidR="008B6AE6" w:rsidRPr="00941CD3" w:rsidRDefault="008B6AE6" w:rsidP="008B6AE6">
      <w:pPr>
        <w:pStyle w:val="4"/>
        <w:rPr>
          <w:rFonts w:ascii="Segoe UI" w:hAnsi="Segoe UI" w:cs="Segoe UI"/>
          <w:b w:val="0"/>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53.</w:t>
      </w:r>
      <w:r w:rsidRPr="00941CD3">
        <w:rPr>
          <w:rStyle w:val="Appelnotedebasdep"/>
          <w:rFonts w:ascii="Segoe UI" w:hAnsi="Segoe UI" w:cs="Segoe UI"/>
          <w:sz w:val="18"/>
          <w:u w:val="none"/>
        </w:rPr>
        <w:t xml:space="preserve"> </w:t>
      </w:r>
      <w:r w:rsidRPr="00941CD3">
        <w:rPr>
          <w:rStyle w:val="Appelnotedebasdep"/>
          <w:rFonts w:ascii="Segoe UI" w:hAnsi="Segoe UI" w:cs="Segoe UI"/>
          <w:b w:val="0"/>
          <w:sz w:val="18"/>
          <w:u w:val="none"/>
        </w:rPr>
        <w:footnoteReference w:id="159"/>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r>
      <w:r w:rsidRPr="00941CD3">
        <w:rPr>
          <w:rFonts w:ascii="Segoe UI" w:hAnsi="Segoe UI" w:cs="Segoe UI"/>
          <w:sz w:val="18"/>
        </w:rPr>
        <w:t xml:space="preserve">Les éditeurs de services sont autorisés pour chaque service sonore par le Collège d’autorisation et de contrôle suite à un appel d'offre tel que visé à l'article </w:t>
      </w:r>
      <w:r w:rsidRPr="00941CD3">
        <w:rPr>
          <w:rFonts w:ascii="Segoe UI" w:hAnsi="Segoe UI" w:cs="Segoe UI"/>
          <w:sz w:val="18"/>
          <w:szCs w:val="18"/>
        </w:rPr>
        <w:t>105</w:t>
      </w:r>
      <w:r w:rsidR="00F52BDE">
        <w:rPr>
          <w:rFonts w:ascii="Segoe UI" w:hAnsi="Segoe UI" w:cs="Segoe UI"/>
          <w:sz w:val="18"/>
          <w:szCs w:val="18"/>
        </w:rPr>
        <w:t xml:space="preserve"> </w:t>
      </w:r>
      <w:r w:rsidR="00F52BDE" w:rsidRPr="00F52BDE">
        <w:rPr>
          <w:rFonts w:ascii="Segoe UI" w:hAnsi="Segoe UI" w:cs="Segoe UI"/>
          <w:color w:val="FFFFFF" w:themeColor="background1"/>
          <w:sz w:val="18"/>
          <w:szCs w:val="18"/>
          <w:highlight w:val="blue"/>
        </w:rPr>
        <w:t>pour le mode analogique et à l’article 111 pour le mode numérique</w:t>
      </w:r>
      <w:r w:rsidRPr="00941CD3">
        <w:rPr>
          <w:rFonts w:ascii="Segoe UI" w:hAnsi="Segoe UI" w:cs="Segoe UI"/>
          <w:sz w:val="18"/>
          <w:szCs w:val="18"/>
        </w:rPr>
        <w:t xml:space="preserve">. </w:t>
      </w:r>
    </w:p>
    <w:p w:rsidR="008B6AE6" w:rsidRPr="00941CD3" w:rsidRDefault="008B6AE6" w:rsidP="008B6AE6">
      <w:pPr>
        <w:pStyle w:val="Retraitcorpsdetexte"/>
        <w:widowControl/>
        <w:autoSpaceDE/>
        <w:rPr>
          <w:rFonts w:ascii="Segoe UI" w:hAnsi="Segoe UI" w:cs="Segoe UI"/>
          <w:color w:val="auto"/>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noProof/>
          <w:sz w:val="18"/>
          <w:szCs w:val="18"/>
          <w:lang w:eastAsia="fr-BE"/>
        </w:rPr>
        <mc:AlternateContent>
          <mc:Choice Requires="wps">
            <w:drawing>
              <wp:anchor distT="0" distB="0" distL="0" distR="0" simplePos="0" relativeHeight="251668480"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1" o:spid="_x0000_s1035" type="#_x0000_t202" style="position:absolute;left:0;text-align:left;margin-left:522.1pt;margin-top:0;width:1.1pt;height:10.4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MhkQIAACgFAAAOAAAAZHJzL2Uyb0RvYy54bWysVEuP2yAQvlfqf0Dcs35sdje24qz20VSV&#10;tg9p20tvBHCMioECib2t+t87QJxu2ktV1Qc8wMw3r29YXo+9RHtundCqwcVZjhFXVDOhtg3+9HE9&#10;W2DkPFGMSK14g5+4w9erly+Wg6l5qTstGbcIQJSrB9PgzntTZ5mjHe+JO9OGK7hste2Jh63dZsyS&#10;AdB7mZV5fpkN2jJjNeXOwel9usSriN+2nPr3beu4R7LBEJuPq43rJqzZaknqrSWmE/QQBvmHKHoi&#10;FDg9Qt0TT9DOij+gekGtdrr1Z1T3mW5bQXnMAbIp8t+yeeyI4TEXKI4zxzK5/wdL3+0/WCRYg8sC&#10;I0V66NFn6BRiHHk+eo7gHIo0GFeD7qMBbT/e6hGaHRN25kHTLw4pfdcRteU31uqh44RBkNEye2aa&#10;cFwA2QxvNQNnZOd1BBpb24cKQk0QoEOzno4NgkAQDS7Pqyu4oHBTnJf5IvYvI/Vka6zzr7nuURAa&#10;bKH9EZvsH5yHLEB1UgmunJaCrYWUcWO3mztp0Z4AVdbxS7bSdCSdTu5cUo14JxhSBSSlA2Zyl04g&#10;fggg3IVMIi++V0U5z2/Lara+XFzN5uv5xQySW8zyorqtLvN5Nb9f/wgRFPO6E4xx9SCgL2lU4PDv&#10;OHCYlsSuyFI0NLi6KC9icifRH9I65JqHL7Qeinai1gsPIytF3+DFUYnUoeevFAMDUnsiZJKz0/Aj&#10;GtRg+seqRIYEUiR6+HEzRkZWE/E2mj0BZayGnkL74bkBodP2G0YDjG6D3dcdsRwj+UYB7cKcT4Kd&#10;hM0kEEXBtMEeoyTe+fQe7IwV2w6QE7GVvgFqtiLyJnA4RQGRhw2MY8zh8HSEeX++j1q/HrjVTwA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D+/TIZECAAAo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szCs w:val="18"/>
        </w:rPr>
        <w:t>§ 2.</w:t>
      </w:r>
      <w:r w:rsidRPr="00941CD3">
        <w:rPr>
          <w:rFonts w:ascii="Segoe UI" w:hAnsi="Segoe UI" w:cs="Segoe UI"/>
          <w:sz w:val="18"/>
          <w:szCs w:val="18"/>
        </w:rPr>
        <w:tab/>
        <w:t xml:space="preserve">Sans préjudice des dispositions énoncées </w:t>
      </w:r>
      <w:r w:rsidRPr="00F52BDE">
        <w:rPr>
          <w:rFonts w:ascii="Segoe UI" w:hAnsi="Segoe UI" w:cs="Segoe UI"/>
          <w:strike/>
          <w:color w:val="FFFFFF" w:themeColor="background1"/>
          <w:sz w:val="18"/>
          <w:szCs w:val="18"/>
          <w:highlight w:val="blue"/>
        </w:rPr>
        <w:t>à</w:t>
      </w:r>
      <w:r w:rsidR="00F52BDE">
        <w:rPr>
          <w:rFonts w:ascii="Segoe UI" w:hAnsi="Segoe UI" w:cs="Segoe UI"/>
          <w:sz w:val="18"/>
          <w:szCs w:val="18"/>
        </w:rPr>
        <w:t xml:space="preserve"> </w:t>
      </w:r>
      <w:r w:rsidR="00F52BDE" w:rsidRPr="00F52BDE">
        <w:rPr>
          <w:rFonts w:ascii="Segoe UI" w:hAnsi="Segoe UI" w:cs="Segoe UI"/>
          <w:color w:val="FFFFFF" w:themeColor="background1"/>
          <w:sz w:val="18"/>
          <w:szCs w:val="18"/>
          <w:highlight w:val="blue"/>
        </w:rPr>
        <w:t>aux</w:t>
      </w:r>
      <w:r w:rsidRPr="00941CD3">
        <w:rPr>
          <w:rFonts w:ascii="Segoe UI" w:hAnsi="Segoe UI" w:cs="Segoe UI"/>
          <w:sz w:val="18"/>
          <w:szCs w:val="18"/>
        </w:rPr>
        <w:t xml:space="preserve"> </w:t>
      </w:r>
      <w:r w:rsidRPr="00F52BDE">
        <w:rPr>
          <w:rFonts w:ascii="Segoe UI" w:hAnsi="Segoe UI" w:cs="Segoe UI"/>
          <w:strike/>
          <w:color w:val="FFFFFF" w:themeColor="background1"/>
          <w:sz w:val="18"/>
          <w:szCs w:val="18"/>
          <w:highlight w:val="blue"/>
        </w:rPr>
        <w:t>l’</w:t>
      </w:r>
      <w:r w:rsidRPr="00941CD3">
        <w:rPr>
          <w:rFonts w:ascii="Segoe UI" w:hAnsi="Segoe UI" w:cs="Segoe UI"/>
          <w:sz w:val="18"/>
          <w:szCs w:val="18"/>
        </w:rPr>
        <w:t>article</w:t>
      </w:r>
      <w:r w:rsidR="00F52BDE" w:rsidRPr="00F52BDE">
        <w:rPr>
          <w:rFonts w:ascii="Segoe UI" w:hAnsi="Segoe UI" w:cs="Segoe UI"/>
          <w:color w:val="FFFFFF" w:themeColor="background1"/>
          <w:sz w:val="18"/>
          <w:szCs w:val="18"/>
          <w:highlight w:val="blue"/>
        </w:rPr>
        <w:t>s</w:t>
      </w:r>
      <w:r w:rsidRPr="00941CD3">
        <w:rPr>
          <w:rFonts w:ascii="Segoe UI" w:hAnsi="Segoe UI" w:cs="Segoe UI"/>
          <w:sz w:val="18"/>
          <w:szCs w:val="18"/>
        </w:rPr>
        <w:t xml:space="preserve"> 105</w:t>
      </w:r>
      <w:r w:rsidR="00F52BDE">
        <w:rPr>
          <w:rFonts w:ascii="Segoe UI" w:hAnsi="Segoe UI" w:cs="Segoe UI"/>
          <w:sz w:val="18"/>
          <w:szCs w:val="18"/>
        </w:rPr>
        <w:t xml:space="preserve"> </w:t>
      </w:r>
      <w:r w:rsidR="00F52BDE" w:rsidRPr="00F52BDE">
        <w:rPr>
          <w:rFonts w:ascii="Segoe UI" w:hAnsi="Segoe UI" w:cs="Segoe UI"/>
          <w:color w:val="FFFFFF" w:themeColor="background1"/>
          <w:sz w:val="18"/>
          <w:szCs w:val="18"/>
          <w:highlight w:val="blue"/>
        </w:rPr>
        <w:t>et 111</w:t>
      </w:r>
      <w:r w:rsidRPr="00941CD3">
        <w:rPr>
          <w:rFonts w:ascii="Segoe UI" w:hAnsi="Segoe UI" w:cs="Segoe UI"/>
          <w:sz w:val="18"/>
          <w:szCs w:val="18"/>
        </w:rPr>
        <w:t>, le cahier des charges des éditeurs de services  sonores prévoit, outre les obligations visées à l’article 36</w:t>
      </w:r>
      <w:r w:rsidR="00F52BDE" w:rsidRPr="00F52BDE">
        <w:rPr>
          <w:rFonts w:ascii="Segoe UI" w:hAnsi="Segoe UI" w:cs="Segoe UI"/>
          <w:color w:val="FFFFFF" w:themeColor="background1"/>
          <w:sz w:val="18"/>
          <w:szCs w:val="18"/>
          <w:highlight w:val="blue"/>
        </w:rPr>
        <w:t>, les obligations applicables à un service sonore suivantes</w:t>
      </w:r>
      <w:r w:rsidRPr="00941CD3">
        <w:rPr>
          <w:rFonts w:ascii="Segoe UI" w:hAnsi="Segoe UI" w:cs="Segoe UI"/>
          <w:sz w:val="18"/>
          <w:szCs w:val="18"/>
        </w:rPr>
        <w:t xml:space="preserve"> :</w:t>
      </w:r>
    </w:p>
    <w:p w:rsidR="008B6AE6" w:rsidRPr="00941CD3" w:rsidRDefault="008B6AE6" w:rsidP="008B6AE6">
      <w:pPr>
        <w:ind w:left="567" w:hanging="567"/>
        <w:rPr>
          <w:rFonts w:ascii="Segoe UI" w:hAnsi="Segoe UI" w:cs="Segoe UI"/>
          <w:color w:val="000000"/>
          <w:sz w:val="18"/>
        </w:rPr>
      </w:pPr>
    </w:p>
    <w:p w:rsidR="008B6AE6" w:rsidRPr="00F52BDE" w:rsidRDefault="008B6AE6" w:rsidP="008B6AE6">
      <w:pPr>
        <w:pStyle w:val="Retraitcorpsdetexte31"/>
        <w:ind w:left="993" w:hanging="426"/>
        <w:rPr>
          <w:rFonts w:ascii="Segoe UI" w:hAnsi="Segoe UI" w:cs="Segoe UI"/>
          <w:strike/>
          <w:color w:val="000000"/>
          <w:sz w:val="18"/>
        </w:rPr>
      </w:pPr>
      <w:r w:rsidRPr="00F52BDE">
        <w:rPr>
          <w:rFonts w:ascii="Segoe UI" w:hAnsi="Segoe UI" w:cs="Segoe UI"/>
          <w:strike/>
          <w:color w:val="FFFFFF" w:themeColor="background1"/>
          <w:sz w:val="18"/>
          <w:highlight w:val="blue"/>
        </w:rPr>
        <w:t>1°</w:t>
      </w:r>
      <w:r w:rsidRPr="00F52BDE">
        <w:rPr>
          <w:rFonts w:ascii="Segoe UI" w:hAnsi="Segoe UI" w:cs="Segoe UI"/>
          <w:strike/>
          <w:color w:val="FFFFFF" w:themeColor="background1"/>
          <w:sz w:val="18"/>
          <w:highlight w:val="blue"/>
        </w:rPr>
        <w:tab/>
        <w:t>en ce qui concerne le contenu du service sonore :</w:t>
      </w:r>
    </w:p>
    <w:p w:rsidR="008B6AE6" w:rsidRPr="00941CD3" w:rsidRDefault="008B6AE6" w:rsidP="008B6AE6">
      <w:pPr>
        <w:ind w:left="1134" w:hanging="567"/>
        <w:rPr>
          <w:rFonts w:ascii="Segoe UI" w:hAnsi="Segoe UI" w:cs="Segoe UI"/>
          <w:color w:val="000000"/>
          <w:sz w:val="18"/>
        </w:rPr>
      </w:pPr>
    </w:p>
    <w:p w:rsidR="008B6AE6" w:rsidRPr="00941CD3" w:rsidRDefault="008B6AE6" w:rsidP="008B3543">
      <w:pPr>
        <w:numPr>
          <w:ilvl w:val="0"/>
          <w:numId w:val="47"/>
        </w:numPr>
        <w:tabs>
          <w:tab w:val="left" w:pos="1494"/>
        </w:tabs>
        <w:ind w:right="720"/>
        <w:rPr>
          <w:rFonts w:ascii="Segoe UI" w:hAnsi="Segoe UI" w:cs="Segoe UI"/>
          <w:color w:val="000000"/>
          <w:sz w:val="18"/>
        </w:rPr>
      </w:pPr>
      <w:r w:rsidRPr="00941CD3">
        <w:rPr>
          <w:rFonts w:ascii="Segoe UI" w:hAnsi="Segoe UI" w:cs="Segoe UI"/>
          <w:color w:val="000000"/>
          <w:sz w:val="18"/>
        </w:rPr>
        <w:t xml:space="preserve">l'obligation de veiller à la promotion culturelle, notamment par la présentation à titre gratuit des principales activités culturelles et socio-culturelles de la zone de service de la radio; </w:t>
      </w:r>
    </w:p>
    <w:p w:rsidR="008B6AE6" w:rsidRPr="00941CD3" w:rsidRDefault="008B6AE6" w:rsidP="008B3543">
      <w:pPr>
        <w:numPr>
          <w:ilvl w:val="0"/>
          <w:numId w:val="47"/>
        </w:numPr>
        <w:tabs>
          <w:tab w:val="left" w:pos="1494"/>
        </w:tabs>
        <w:ind w:right="720"/>
        <w:rPr>
          <w:rFonts w:ascii="Segoe UI" w:hAnsi="Segoe UI" w:cs="Segoe UI"/>
          <w:color w:val="000000"/>
          <w:sz w:val="18"/>
        </w:rPr>
      </w:pPr>
      <w:r w:rsidRPr="00941CD3">
        <w:rPr>
          <w:rFonts w:ascii="Segoe UI" w:hAnsi="Segoe UI" w:cs="Segoe UI"/>
          <w:color w:val="000000"/>
          <w:sz w:val="18"/>
        </w:rPr>
        <w:t>l'obligation d'assurer un minimum de 70% de production propre sauf dérogation motivée accordée par le Collège d'autorisation et de contrôle</w:t>
      </w:r>
      <w:r w:rsidRPr="00941CD3">
        <w:rPr>
          <w:rFonts w:ascii="Segoe UI" w:hAnsi="Segoe UI" w:cs="Segoe UI"/>
          <w:b/>
          <w:color w:val="000000"/>
          <w:sz w:val="18"/>
        </w:rPr>
        <w:t xml:space="preserve"> </w:t>
      </w:r>
      <w:r w:rsidRPr="00941CD3">
        <w:rPr>
          <w:rFonts w:ascii="Segoe UI" w:hAnsi="Segoe UI" w:cs="Segoe UI"/>
          <w:color w:val="000000"/>
          <w:sz w:val="18"/>
        </w:rPr>
        <w:t>en vue de favoriser la diversité des services</w:t>
      </w:r>
      <w:r w:rsidR="00F52BDE">
        <w:rPr>
          <w:rFonts w:ascii="Segoe UI" w:hAnsi="Segoe UI" w:cs="Segoe UI"/>
          <w:color w:val="000000"/>
          <w:sz w:val="18"/>
        </w:rPr>
        <w:t xml:space="preserve"> </w:t>
      </w:r>
      <w:r w:rsidR="00F52BDE" w:rsidRPr="00F52BDE">
        <w:rPr>
          <w:rFonts w:ascii="Segoe UI" w:hAnsi="Segoe UI" w:cs="Segoe UI"/>
          <w:color w:val="FFFFFF" w:themeColor="background1"/>
          <w:sz w:val="18"/>
          <w:highlight w:val="blue"/>
        </w:rPr>
        <w:t>ou en application de l’article 56</w:t>
      </w:r>
      <w:r w:rsidR="00F52BDE" w:rsidRPr="00F52BDE">
        <w:rPr>
          <w:rFonts w:ascii="Segoe UI" w:hAnsi="Segoe UI" w:cs="Segoe UI"/>
          <w:i/>
          <w:color w:val="FFFFFF" w:themeColor="background1"/>
          <w:sz w:val="18"/>
          <w:highlight w:val="blue"/>
        </w:rPr>
        <w:t>bis</w:t>
      </w:r>
      <w:r w:rsidRPr="00941CD3">
        <w:rPr>
          <w:rFonts w:ascii="Segoe UI" w:hAnsi="Segoe UI" w:cs="Segoe UI"/>
          <w:color w:val="000000"/>
          <w:sz w:val="18"/>
        </w:rPr>
        <w:t xml:space="preserve"> ;</w:t>
      </w:r>
    </w:p>
    <w:p w:rsidR="008B6AE6" w:rsidRPr="00941CD3" w:rsidRDefault="008B6AE6" w:rsidP="008B3543">
      <w:pPr>
        <w:numPr>
          <w:ilvl w:val="0"/>
          <w:numId w:val="47"/>
        </w:numPr>
        <w:tabs>
          <w:tab w:val="left" w:pos="1494"/>
        </w:tabs>
        <w:ind w:right="720"/>
        <w:rPr>
          <w:rFonts w:ascii="Segoe UI" w:hAnsi="Segoe UI" w:cs="Segoe UI"/>
          <w:color w:val="000000"/>
          <w:sz w:val="18"/>
        </w:rPr>
      </w:pPr>
      <w:r w:rsidRPr="00941CD3">
        <w:rPr>
          <w:rFonts w:ascii="Segoe UI" w:hAnsi="Segoe UI" w:cs="Segoe UI"/>
          <w:color w:val="000000"/>
          <w:sz w:val="18"/>
        </w:rPr>
        <w:t>l'obligation d'émettre en langue française, hors la diffusion de musique pré-enregistrée, sauf dérogation motivée accordée par le Collège d’autorisation et contrôle en vue de favoriser la diversité culturelle et linguistique des services ;</w:t>
      </w:r>
    </w:p>
    <w:p w:rsidR="008B6AE6" w:rsidRPr="00941CD3" w:rsidRDefault="008B6AE6" w:rsidP="008B3543">
      <w:pPr>
        <w:numPr>
          <w:ilvl w:val="0"/>
          <w:numId w:val="47"/>
        </w:numPr>
        <w:tabs>
          <w:tab w:val="left" w:pos="1494"/>
        </w:tabs>
        <w:ind w:right="720"/>
        <w:rPr>
          <w:rFonts w:ascii="Segoe UI" w:hAnsi="Segoe UI" w:cs="Segoe UI"/>
          <w:color w:val="000000"/>
          <w:sz w:val="18"/>
          <w:szCs w:val="18"/>
        </w:rPr>
      </w:pPr>
      <w:r w:rsidRPr="00941CD3">
        <w:rPr>
          <w:rFonts w:ascii="Segoe UI" w:hAnsi="Segoe UI" w:cs="Segoe UI"/>
          <w:sz w:val="18"/>
          <w:szCs w:val="18"/>
        </w:rPr>
        <w:t xml:space="preserve">le cas échéant, et sauf dérogation motivée accordée par le Collège d'autorisation et de contrôle en vue de garantir la diversité linguistique et culturelle, l'obligation de diffuser annuellement au moins 30% d'oeuvres musicales de langue française et au moins </w:t>
      </w:r>
      <w:r w:rsidR="00F52BDE" w:rsidRPr="00F52BDE">
        <w:rPr>
          <w:rFonts w:ascii="Segoe UI" w:hAnsi="Segoe UI" w:cs="Segoe UI"/>
          <w:color w:val="FFFFFF" w:themeColor="background1"/>
          <w:sz w:val="18"/>
          <w:szCs w:val="18"/>
          <w:highlight w:val="blue"/>
        </w:rPr>
        <w:t xml:space="preserve">6%, </w:t>
      </w:r>
      <w:r w:rsidR="00F52BDE" w:rsidRPr="00293B1A">
        <w:rPr>
          <w:rFonts w:ascii="Segoe UI" w:hAnsi="Segoe UI" w:cs="Segoe UI"/>
          <w:color w:val="FFFFFF" w:themeColor="background1"/>
          <w:sz w:val="18"/>
          <w:szCs w:val="18"/>
          <w:highlight w:val="blue"/>
        </w:rPr>
        <w:t xml:space="preserve">dont </w:t>
      </w:r>
      <w:r w:rsidRPr="00293B1A">
        <w:rPr>
          <w:rFonts w:ascii="Segoe UI" w:hAnsi="Segoe UI" w:cs="Segoe UI"/>
          <w:color w:val="FFFFFF" w:themeColor="background1"/>
          <w:sz w:val="18"/>
          <w:szCs w:val="18"/>
          <w:highlight w:val="blue"/>
        </w:rPr>
        <w:t>4,5%</w:t>
      </w:r>
      <w:r w:rsidR="00F52BDE" w:rsidRPr="00293B1A">
        <w:rPr>
          <w:rFonts w:ascii="Segoe UI" w:hAnsi="Segoe UI" w:cs="Segoe UI"/>
          <w:color w:val="FFFFFF" w:themeColor="background1"/>
          <w:sz w:val="18"/>
          <w:szCs w:val="18"/>
          <w:highlight w:val="blue"/>
        </w:rPr>
        <w:t xml:space="preserve"> entre </w:t>
      </w:r>
      <w:r w:rsidR="00F52BDE">
        <w:rPr>
          <w:rFonts w:ascii="Segoe UI" w:hAnsi="Segoe UI" w:cs="Segoe UI"/>
          <w:color w:val="FFFFFF" w:themeColor="background1"/>
          <w:sz w:val="18"/>
          <w:szCs w:val="18"/>
          <w:highlight w:val="blue"/>
        </w:rPr>
        <w:t xml:space="preserve">6h </w:t>
      </w:r>
      <w:r w:rsidR="00F52BDE" w:rsidRPr="00F52BDE">
        <w:rPr>
          <w:rFonts w:ascii="Segoe UI" w:hAnsi="Segoe UI" w:cs="Segoe UI"/>
          <w:color w:val="FFFFFF" w:themeColor="background1"/>
          <w:sz w:val="18"/>
          <w:szCs w:val="18"/>
          <w:highlight w:val="blue"/>
        </w:rPr>
        <w:t>et 22h</w:t>
      </w:r>
      <w:r w:rsidR="00F52BDE">
        <w:rPr>
          <w:rFonts w:ascii="Segoe UI" w:hAnsi="Segoe UI" w:cs="Segoe UI"/>
          <w:sz w:val="18"/>
          <w:szCs w:val="18"/>
        </w:rPr>
        <w:t>,</w:t>
      </w:r>
      <w:r w:rsidRPr="00941CD3">
        <w:rPr>
          <w:rFonts w:ascii="Segoe UI" w:hAnsi="Segoe UI" w:cs="Segoe UI"/>
          <w:sz w:val="18"/>
          <w:szCs w:val="18"/>
        </w:rPr>
        <w:t xml:space="preserve"> d'oeuvres musicales émanant </w:t>
      </w:r>
      <w:r w:rsidR="00F52BDE" w:rsidRPr="00F52BDE">
        <w:rPr>
          <w:rFonts w:ascii="Segoe UI" w:hAnsi="Segoe UI" w:cs="Segoe UI"/>
          <w:color w:val="FFFFFF" w:themeColor="background1"/>
          <w:sz w:val="18"/>
          <w:szCs w:val="18"/>
          <w:highlight w:val="blue"/>
        </w:rPr>
        <w:t>d’auteurs,</w:t>
      </w:r>
      <w:r w:rsidR="00F52BDE">
        <w:rPr>
          <w:rFonts w:ascii="Segoe UI" w:hAnsi="Segoe UI" w:cs="Segoe UI"/>
          <w:sz w:val="18"/>
          <w:szCs w:val="18"/>
        </w:rPr>
        <w:t xml:space="preserve"> </w:t>
      </w:r>
      <w:r w:rsidRPr="00941CD3">
        <w:rPr>
          <w:rFonts w:ascii="Segoe UI" w:hAnsi="Segoe UI" w:cs="Segoe UI"/>
          <w:sz w:val="18"/>
          <w:szCs w:val="18"/>
        </w:rPr>
        <w:t>de compositeurs, d'artistes-interprètes ou de producteurs</w:t>
      </w:r>
      <w:r w:rsidR="00095C2C">
        <w:rPr>
          <w:rFonts w:ascii="Segoe UI" w:hAnsi="Segoe UI" w:cs="Segoe UI"/>
          <w:sz w:val="18"/>
          <w:szCs w:val="18"/>
        </w:rPr>
        <w:t xml:space="preserve"> </w:t>
      </w:r>
      <w:r w:rsidR="00095C2C" w:rsidRPr="00095C2C">
        <w:rPr>
          <w:rFonts w:ascii="Segoe UI" w:hAnsi="Segoe UI" w:cs="Segoe UI"/>
          <w:color w:val="FFFFFF" w:themeColor="background1"/>
          <w:sz w:val="18"/>
          <w:szCs w:val="18"/>
          <w:highlight w:val="blue"/>
        </w:rPr>
        <w:t>musicaux</w:t>
      </w:r>
      <w:r w:rsidRPr="00095C2C">
        <w:rPr>
          <w:rFonts w:ascii="Segoe UI" w:hAnsi="Segoe UI" w:cs="Segoe UI"/>
          <w:color w:val="FFFFFF" w:themeColor="background1"/>
          <w:sz w:val="18"/>
          <w:szCs w:val="18"/>
        </w:rPr>
        <w:t xml:space="preserve"> </w:t>
      </w:r>
      <w:r w:rsidRPr="00F52BDE">
        <w:rPr>
          <w:rFonts w:ascii="Segoe UI" w:hAnsi="Segoe UI" w:cs="Segoe UI"/>
          <w:strike/>
          <w:color w:val="FFFFFF" w:themeColor="background1"/>
          <w:sz w:val="18"/>
          <w:szCs w:val="18"/>
          <w:highlight w:val="blue"/>
        </w:rPr>
        <w:t>indépendants</w:t>
      </w:r>
      <w:r w:rsidRPr="00095C2C">
        <w:rPr>
          <w:rFonts w:ascii="Segoe UI" w:hAnsi="Segoe UI" w:cs="Segoe UI"/>
          <w:color w:val="FFFFFF" w:themeColor="background1"/>
          <w:sz w:val="18"/>
          <w:szCs w:val="18"/>
          <w:highlight w:val="blue"/>
        </w:rPr>
        <w:t xml:space="preserve"> </w:t>
      </w:r>
      <w:r w:rsidRPr="00095C2C">
        <w:rPr>
          <w:rFonts w:ascii="Segoe UI" w:hAnsi="Segoe UI" w:cs="Segoe UI"/>
          <w:sz w:val="18"/>
          <w:szCs w:val="18"/>
        </w:rPr>
        <w:t>dont le domicile, le siège d'exploitation ou le siège social est situé en région de langue française ou en région bilingue de Bruxelles-Capitale</w:t>
      </w:r>
      <w:r w:rsidR="00095C2C" w:rsidRPr="00095C2C">
        <w:rPr>
          <w:rFonts w:ascii="Segoe UI" w:hAnsi="Segoe UI" w:cs="Segoe UI"/>
          <w:sz w:val="18"/>
          <w:szCs w:val="18"/>
        </w:rPr>
        <w:t>.</w:t>
      </w:r>
      <w:r w:rsidR="00095C2C">
        <w:rPr>
          <w:rFonts w:ascii="Segoe UI" w:hAnsi="Segoe UI" w:cs="Segoe UI"/>
          <w:color w:val="FFFFFF" w:themeColor="background1"/>
          <w:sz w:val="18"/>
          <w:szCs w:val="18"/>
        </w:rPr>
        <w:t>.</w:t>
      </w:r>
    </w:p>
    <w:p w:rsidR="008B6AE6" w:rsidRPr="00941CD3" w:rsidRDefault="008B6AE6" w:rsidP="008B6AE6">
      <w:pPr>
        <w:ind w:left="567" w:right="720" w:hanging="567"/>
        <w:rPr>
          <w:rFonts w:ascii="Segoe UI" w:hAnsi="Segoe UI" w:cs="Segoe UI"/>
          <w:i/>
          <w:color w:val="000000"/>
          <w:sz w:val="18"/>
        </w:rPr>
      </w:pPr>
    </w:p>
    <w:p w:rsidR="008B6AE6" w:rsidRPr="00F52BDE" w:rsidRDefault="008B6AE6" w:rsidP="008B6AE6">
      <w:pPr>
        <w:ind w:left="993" w:hanging="426"/>
        <w:rPr>
          <w:rFonts w:ascii="Segoe UI" w:hAnsi="Segoe UI" w:cs="Segoe UI"/>
          <w:strike/>
          <w:color w:val="FFFFFF" w:themeColor="background1"/>
          <w:sz w:val="18"/>
          <w:highlight w:val="blue"/>
        </w:rPr>
      </w:pPr>
      <w:r w:rsidRPr="00F52BDE">
        <w:rPr>
          <w:rFonts w:ascii="Segoe UI" w:hAnsi="Segoe UI" w:cs="Segoe UI"/>
          <w:strike/>
          <w:color w:val="FFFFFF" w:themeColor="background1"/>
          <w:sz w:val="18"/>
          <w:highlight w:val="blue"/>
        </w:rPr>
        <w:t>2°</w:t>
      </w:r>
      <w:r w:rsidRPr="00F52BDE">
        <w:rPr>
          <w:rFonts w:ascii="Segoe UI" w:hAnsi="Segoe UI" w:cs="Segoe UI"/>
          <w:strike/>
          <w:color w:val="FFFFFF" w:themeColor="background1"/>
          <w:sz w:val="18"/>
          <w:highlight w:val="blue"/>
        </w:rPr>
        <w:tab/>
        <w:t>en ce qui concerne les aspects techniques :</w:t>
      </w:r>
    </w:p>
    <w:p w:rsidR="008B6AE6" w:rsidRPr="00F52BDE" w:rsidRDefault="008B6AE6" w:rsidP="008B6AE6">
      <w:pPr>
        <w:ind w:left="993" w:hanging="426"/>
        <w:rPr>
          <w:rFonts w:ascii="Segoe UI" w:hAnsi="Segoe UI" w:cs="Segoe UI"/>
          <w:strike/>
          <w:color w:val="FFFFFF" w:themeColor="background1"/>
          <w:sz w:val="18"/>
          <w:highlight w:val="blue"/>
        </w:rPr>
      </w:pPr>
    </w:p>
    <w:p w:rsidR="008B6AE6" w:rsidRPr="00F52BDE" w:rsidRDefault="008B6AE6" w:rsidP="008B6AE6">
      <w:pPr>
        <w:ind w:left="1560" w:right="720" w:hanging="284"/>
        <w:rPr>
          <w:rFonts w:ascii="Segoe UI" w:hAnsi="Segoe UI" w:cs="Segoe UI"/>
          <w:strike/>
          <w:color w:val="FFFFFF" w:themeColor="background1"/>
          <w:sz w:val="18"/>
          <w:highlight w:val="blue"/>
        </w:rPr>
      </w:pPr>
      <w:r w:rsidRPr="00F52BDE">
        <w:rPr>
          <w:rFonts w:ascii="Segoe UI" w:hAnsi="Segoe UI" w:cs="Segoe UI"/>
          <w:strike/>
          <w:color w:val="FFFFFF" w:themeColor="background1"/>
          <w:sz w:val="18"/>
          <w:highlight w:val="blue"/>
        </w:rPr>
        <w:t>a) l'obligation de diffuser un service sonore conforme aux</w:t>
      </w:r>
      <w:r w:rsidR="00F52BDE" w:rsidRPr="00F52BDE">
        <w:rPr>
          <w:rFonts w:ascii="Segoe UI" w:hAnsi="Segoe UI" w:cs="Segoe UI"/>
          <w:strike/>
          <w:color w:val="FFFFFF" w:themeColor="background1"/>
          <w:sz w:val="18"/>
          <w:highlight w:val="blue"/>
        </w:rPr>
        <w:t xml:space="preserve"> normes techniques applicables ;</w:t>
      </w:r>
    </w:p>
    <w:p w:rsidR="008B6AE6" w:rsidRPr="00F52BDE" w:rsidRDefault="008B6AE6" w:rsidP="008B6AE6">
      <w:pPr>
        <w:ind w:left="1276" w:right="720"/>
        <w:rPr>
          <w:rFonts w:ascii="Segoe UI" w:hAnsi="Segoe UI" w:cs="Segoe UI"/>
          <w:strike/>
          <w:color w:val="FFFFFF" w:themeColor="background1"/>
          <w:sz w:val="18"/>
        </w:rPr>
      </w:pPr>
      <w:r w:rsidRPr="00F52BDE">
        <w:rPr>
          <w:rFonts w:ascii="Segoe UI" w:hAnsi="Segoe UI" w:cs="Segoe UI"/>
          <w:strike/>
          <w:color w:val="FFFFFF" w:themeColor="background1"/>
          <w:sz w:val="18"/>
          <w:highlight w:val="blue"/>
        </w:rPr>
        <w:lastRenderedPageBreak/>
        <w:t>b) l'obligation d'assurer la maintenance technique par au moins un technicien qualifié.</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1" w:hanging="561"/>
        <w:rPr>
          <w:rFonts w:ascii="Segoe UI" w:hAnsi="Segoe UI" w:cs="Segoe UI"/>
          <w:sz w:val="18"/>
        </w:rPr>
      </w:pPr>
      <w:r w:rsidRPr="00941CD3">
        <w:rPr>
          <w:rFonts w:ascii="Segoe UI" w:hAnsi="Segoe UI" w:cs="Segoe UI"/>
          <w:sz w:val="18"/>
        </w:rPr>
        <w:t xml:space="preserve">§ 3. </w:t>
      </w:r>
      <w:r w:rsidRPr="00941CD3">
        <w:rPr>
          <w:rFonts w:ascii="Segoe UI" w:hAnsi="Segoe UI" w:cs="Segoe UI"/>
          <w:sz w:val="18"/>
        </w:rPr>
        <w:tab/>
      </w:r>
      <w:r w:rsidRPr="00F52BDE">
        <w:rPr>
          <w:rFonts w:ascii="Segoe UI" w:hAnsi="Segoe UI" w:cs="Segoe UI"/>
          <w:strike/>
          <w:color w:val="FFFFFF" w:themeColor="background1"/>
          <w:sz w:val="18"/>
          <w:highlight w:val="blue"/>
        </w:rPr>
        <w:t xml:space="preserve">Pour les radios en réseau, le cahier des charges prévoit en outre l'obligation de participer annuellement au financement du Fonds d'aide à la création radiophonique selon les modalités visées à l’article </w:t>
      </w:r>
      <w:r w:rsidRPr="00F52BDE">
        <w:rPr>
          <w:rFonts w:ascii="Segoe UI" w:hAnsi="Segoe UI" w:cs="Segoe UI"/>
          <w:strike/>
          <w:color w:val="FFFFFF" w:themeColor="background1"/>
          <w:sz w:val="18"/>
          <w:szCs w:val="18"/>
          <w:highlight w:val="blue"/>
        </w:rPr>
        <w:t>164</w:t>
      </w:r>
      <w:r w:rsidR="00F52BDE">
        <w:rPr>
          <w:rFonts w:ascii="Segoe UI" w:hAnsi="Segoe UI" w:cs="Segoe UI"/>
          <w:strike/>
          <w:color w:val="FFFFFF" w:themeColor="background1"/>
          <w:sz w:val="18"/>
          <w:szCs w:val="18"/>
        </w:rPr>
        <w:t xml:space="preserve"> </w:t>
      </w:r>
      <w:r w:rsidR="00F52BDE" w:rsidRPr="00F52BDE">
        <w:rPr>
          <w:rFonts w:ascii="Segoe UI" w:hAnsi="Segoe UI" w:cs="Segoe UI"/>
          <w:color w:val="FFFFFF" w:themeColor="background1"/>
          <w:sz w:val="18"/>
          <w:szCs w:val="18"/>
          <w:highlight w:val="blue"/>
          <w:lang w:val="fr-BE"/>
        </w:rPr>
        <w:t>Le cahier des charges précise les obligations, notamment celles visées au § 2, pour lesquelles un engagement du demandeur est nécessaire</w:t>
      </w:r>
      <w:r w:rsidRPr="00941CD3">
        <w:rPr>
          <w:rFonts w:ascii="Segoe UI" w:hAnsi="Segoe UI" w:cs="Segoe UI"/>
          <w:color w:val="auto"/>
          <w:sz w:val="18"/>
          <w:szCs w:val="18"/>
        </w:rPr>
        <w:t>.</w:t>
      </w:r>
    </w:p>
    <w:p w:rsidR="008B6AE6" w:rsidRPr="00941CD3" w:rsidRDefault="008B6AE6" w:rsidP="008B6AE6">
      <w:pPr>
        <w:pStyle w:val="Retraitcorpsdetexte"/>
        <w:widowControl/>
        <w:autoSpaceDE/>
        <w:ind w:left="705" w:hanging="705"/>
        <w:rPr>
          <w:rFonts w:ascii="Segoe UI" w:hAnsi="Segoe UI" w:cs="Segoe UI"/>
          <w:sz w:val="18"/>
        </w:rPr>
      </w:pPr>
    </w:p>
    <w:p w:rsidR="008B6AE6" w:rsidRPr="00941CD3" w:rsidRDefault="008B6AE6" w:rsidP="008B6AE6">
      <w:pPr>
        <w:pStyle w:val="Retraitcorpsdetexte"/>
        <w:widowControl/>
        <w:autoSpaceDE/>
        <w:ind w:left="705" w:hanging="705"/>
        <w:rPr>
          <w:rFonts w:ascii="Segoe UI" w:hAnsi="Segoe UI" w:cs="Segoe UI"/>
          <w:sz w:val="18"/>
        </w:rPr>
      </w:pPr>
    </w:p>
    <w:p w:rsidR="008B6AE6" w:rsidRPr="00941CD3" w:rsidRDefault="008B6AE6" w:rsidP="008B6AE6">
      <w:pPr>
        <w:pStyle w:val="H4"/>
        <w:keepNext w:val="0"/>
        <w:widowControl/>
        <w:spacing w:before="0" w:after="0"/>
        <w:jc w:val="center"/>
        <w:outlineLvl w:val="0"/>
        <w:rPr>
          <w:rFonts w:ascii="Segoe UI" w:hAnsi="Segoe UI" w:cs="Segoe UI"/>
          <w:b w:val="0"/>
          <w:i/>
          <w:color w:val="000000"/>
          <w:sz w:val="18"/>
        </w:rPr>
      </w:pPr>
      <w:r w:rsidRPr="00941CD3">
        <w:rPr>
          <w:rFonts w:ascii="Segoe UI" w:hAnsi="Segoe UI" w:cs="Segoe UI"/>
          <w:b w:val="0"/>
          <w:i/>
          <w:color w:val="000000"/>
          <w:sz w:val="18"/>
        </w:rPr>
        <w:t>Sous-section III – La réponse à l’appel d’offre</w:t>
      </w:r>
      <w:r w:rsidRPr="00941CD3">
        <w:rPr>
          <w:rStyle w:val="Appelnotedebasdep"/>
          <w:rFonts w:ascii="Segoe UI" w:hAnsi="Segoe UI" w:cs="Segoe UI"/>
          <w:b w:val="0"/>
          <w:sz w:val="18"/>
        </w:rPr>
        <w:footnoteReference w:id="160"/>
      </w:r>
    </w:p>
    <w:p w:rsidR="008B6AE6" w:rsidRPr="00941CD3" w:rsidRDefault="008B6AE6" w:rsidP="008B6AE6">
      <w:pPr>
        <w:rPr>
          <w:rFonts w:ascii="Segoe UI" w:hAnsi="Segoe UI" w:cs="Segoe UI"/>
          <w:sz w:val="18"/>
        </w:rPr>
      </w:pPr>
    </w:p>
    <w:p w:rsidR="008B6AE6" w:rsidRPr="00941CD3" w:rsidRDefault="008B6AE6" w:rsidP="008B6AE6">
      <w:pPr>
        <w:pStyle w:val="H4"/>
        <w:keepNext w:val="0"/>
        <w:widowControl/>
        <w:spacing w:before="0" w:after="0"/>
        <w:jc w:val="center"/>
        <w:rPr>
          <w:rFonts w:ascii="Segoe UI" w:hAnsi="Segoe UI" w:cs="Segoe UI"/>
          <w:b w:val="0"/>
          <w: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54.</w:t>
      </w:r>
      <w:r w:rsidRPr="00941CD3">
        <w:rPr>
          <w:rStyle w:val="Appelnotedebasdep"/>
          <w:rFonts w:ascii="Segoe UI" w:hAnsi="Segoe UI" w:cs="Segoe UI"/>
          <w:b w:val="0"/>
          <w:sz w:val="18"/>
        </w:rPr>
        <w:footnoteReference w:id="161"/>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i/>
          <w:color w:val="000000"/>
          <w:sz w:val="18"/>
        </w:rPr>
        <w:tab/>
      </w:r>
      <w:r w:rsidRPr="00941CD3">
        <w:rPr>
          <w:rFonts w:ascii="Segoe UI" w:hAnsi="Segoe UI" w:cs="Segoe UI"/>
          <w:color w:val="000000"/>
          <w:sz w:val="18"/>
        </w:rPr>
        <w:t>En réponse à l'appel d'offre public visé à l'article</w:t>
      </w:r>
      <w:r w:rsidRPr="00941CD3">
        <w:rPr>
          <w:rFonts w:ascii="Segoe UI" w:hAnsi="Segoe UI" w:cs="Segoe UI"/>
          <w:i/>
          <w:color w:val="000000"/>
          <w:sz w:val="18"/>
        </w:rPr>
        <w:t xml:space="preserve"> </w:t>
      </w:r>
      <w:r w:rsidRPr="00941CD3">
        <w:rPr>
          <w:rFonts w:ascii="Segoe UI" w:hAnsi="Segoe UI" w:cs="Segoe UI"/>
          <w:sz w:val="18"/>
          <w:szCs w:val="18"/>
        </w:rPr>
        <w:t>105</w:t>
      </w:r>
      <w:r w:rsidR="00F52BDE">
        <w:rPr>
          <w:rFonts w:ascii="Segoe UI" w:hAnsi="Segoe UI" w:cs="Segoe UI"/>
          <w:sz w:val="18"/>
          <w:szCs w:val="18"/>
        </w:rPr>
        <w:t xml:space="preserve"> </w:t>
      </w:r>
      <w:r w:rsidR="00F52BDE" w:rsidRPr="00F52BDE">
        <w:rPr>
          <w:rFonts w:ascii="Segoe UI" w:hAnsi="Segoe UI" w:cs="Segoe UI"/>
          <w:color w:val="FFFFFF" w:themeColor="background1"/>
          <w:sz w:val="18"/>
          <w:szCs w:val="18"/>
          <w:highlight w:val="blue"/>
        </w:rPr>
        <w:t>ou 111</w:t>
      </w:r>
      <w:r w:rsidRPr="00F52BDE">
        <w:rPr>
          <w:rFonts w:ascii="Segoe UI" w:hAnsi="Segoe UI" w:cs="Segoe UI"/>
          <w:color w:val="FFFFFF" w:themeColor="background1"/>
          <w:sz w:val="18"/>
          <w:szCs w:val="18"/>
        </w:rPr>
        <w:t xml:space="preserve"> </w:t>
      </w:r>
      <w:r w:rsidRPr="00941CD3">
        <w:rPr>
          <w:rFonts w:ascii="Segoe UI" w:hAnsi="Segoe UI" w:cs="Segoe UI"/>
          <w:color w:val="000000"/>
          <w:sz w:val="18"/>
        </w:rPr>
        <w:t xml:space="preserve">et dans les délais fixés par cet appel, la demande d'autorisation est introduite,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xml:space="preserve"> avec accusé de réception, auprès du président du CSA.</w:t>
      </w:r>
    </w:p>
    <w:p w:rsidR="008B6AE6" w:rsidRPr="00941CD3" w:rsidRDefault="008B6AE6" w:rsidP="008B6AE6">
      <w:pPr>
        <w:ind w:left="567" w:hanging="567"/>
        <w:rPr>
          <w:rFonts w:ascii="Segoe UI" w:hAnsi="Segoe UI" w:cs="Segoe UI"/>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Le demandeur précise la catégorie de radio pour laquelle il introduit une demande d'autorisation et la radiofréquence ou le réseau de radiofréquences dont il demande l'assignation</w:t>
      </w:r>
      <w:r w:rsidR="00F52BDE">
        <w:rPr>
          <w:rFonts w:ascii="Segoe UI" w:hAnsi="Segoe UI" w:cs="Segoe UI"/>
          <w:color w:val="000000"/>
          <w:sz w:val="18"/>
        </w:rPr>
        <w:t xml:space="preserve"> </w:t>
      </w:r>
      <w:r w:rsidR="00F52BDE" w:rsidRPr="00F52BDE">
        <w:rPr>
          <w:rFonts w:ascii="Segoe UI" w:hAnsi="Segoe UI" w:cs="Segoe UI"/>
          <w:color w:val="FFFFFF" w:themeColor="background1"/>
          <w:sz w:val="18"/>
          <w:highlight w:val="blue"/>
        </w:rPr>
        <w:t>en mode analogique ou l’usage en mode numérique</w:t>
      </w:r>
      <w:r w:rsidRPr="00941CD3">
        <w:rPr>
          <w:rFonts w:ascii="Segoe UI" w:hAnsi="Segoe UI" w:cs="Segoe UI"/>
          <w:color w:val="000000"/>
          <w:sz w:val="18"/>
        </w:rPr>
        <w:t>.  Le demandeur peut se porter candidat à plusieurs radiofréquences ou réseaux de radiofréquences.  Dans ce cas, il énonce et motive ses préférences.</w:t>
      </w:r>
    </w:p>
    <w:p w:rsidR="00C60893" w:rsidRDefault="00C60893" w:rsidP="008B6AE6">
      <w:pPr>
        <w:ind w:left="567"/>
        <w:rPr>
          <w:rFonts w:ascii="Segoe UI" w:hAnsi="Segoe UI" w:cs="Segoe UI"/>
          <w:color w:val="000000"/>
          <w:sz w:val="18"/>
        </w:rPr>
      </w:pPr>
    </w:p>
    <w:p w:rsidR="00C60893" w:rsidRPr="00C60893" w:rsidRDefault="00C60893" w:rsidP="008B6AE6">
      <w:pPr>
        <w:ind w:left="567"/>
        <w:rPr>
          <w:rFonts w:ascii="Segoe UI" w:hAnsi="Segoe UI" w:cs="Segoe UI"/>
          <w:color w:val="FFFFFF" w:themeColor="background1"/>
          <w:sz w:val="18"/>
          <w:szCs w:val="18"/>
        </w:rPr>
      </w:pPr>
      <w:r w:rsidRPr="00C60893">
        <w:rPr>
          <w:rFonts w:ascii="Segoe UI" w:hAnsi="Segoe UI" w:cs="Segoe UI"/>
          <w:color w:val="FFFFFF" w:themeColor="background1"/>
          <w:sz w:val="18"/>
          <w:szCs w:val="18"/>
          <w:highlight w:val="blue"/>
        </w:rPr>
        <w:t>Par dérogation à l’alinéa 2, lorsque l’appel d’offre comprend plusieurs réseaux de radiofréquences ayant une même zone de service théorique, le demandeur qui se porte candidat à un réseau de ce type doit, dans sa demande, classer par ordre de préférence au moins deux de ces réseaux. Il motive ce classement.</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i/>
          <w:color w:val="000000"/>
          <w:sz w:val="18"/>
        </w:rPr>
        <w:tab/>
      </w:r>
      <w:r w:rsidRPr="00941CD3">
        <w:rPr>
          <w:rFonts w:ascii="Segoe UI" w:hAnsi="Segoe UI" w:cs="Segoe UI"/>
          <w:color w:val="000000"/>
          <w:sz w:val="18"/>
        </w:rPr>
        <w:t>La demande doit être accompagnée pour les radios en réseau :</w:t>
      </w:r>
    </w:p>
    <w:p w:rsidR="008B6AE6" w:rsidRPr="00941CD3" w:rsidRDefault="008B6AE6" w:rsidP="008B6AE6">
      <w:pPr>
        <w:ind w:left="567" w:hanging="567"/>
        <w:rPr>
          <w:rFonts w:ascii="Segoe UI" w:hAnsi="Segoe UI" w:cs="Segoe UI"/>
          <w:color w:val="000000"/>
          <w:sz w:val="18"/>
        </w:rPr>
      </w:pPr>
    </w:p>
    <w:p w:rsidR="008B6AE6" w:rsidRPr="00941CD3" w:rsidRDefault="008B6AE6" w:rsidP="008B3543">
      <w:pPr>
        <w:pStyle w:val="Default"/>
        <w:numPr>
          <w:ilvl w:val="0"/>
          <w:numId w:val="64"/>
        </w:numPr>
        <w:jc w:val="both"/>
        <w:rPr>
          <w:rFonts w:ascii="Segoe UI" w:hAnsi="Segoe UI" w:cs="Segoe UI"/>
          <w:color w:val="auto"/>
          <w:sz w:val="18"/>
          <w:szCs w:val="18"/>
        </w:rPr>
      </w:pPr>
      <w:r w:rsidRPr="00941CD3">
        <w:rPr>
          <w:rFonts w:ascii="Segoe UI" w:hAnsi="Segoe UI" w:cs="Segoe UI"/>
          <w:color w:val="auto"/>
          <w:sz w:val="18"/>
          <w:szCs w:val="18"/>
        </w:rPr>
        <w:t xml:space="preserve">de la dénomination de l’éditeur de services et du service sonore ; </w:t>
      </w:r>
    </w:p>
    <w:p w:rsidR="008B6AE6" w:rsidRPr="00941CD3" w:rsidRDefault="008B6AE6" w:rsidP="008B3543">
      <w:pPr>
        <w:pStyle w:val="Default"/>
        <w:numPr>
          <w:ilvl w:val="0"/>
          <w:numId w:val="64"/>
        </w:numPr>
        <w:jc w:val="both"/>
        <w:rPr>
          <w:rFonts w:ascii="Segoe UI" w:hAnsi="Segoe UI" w:cs="Segoe UI"/>
          <w:color w:val="auto"/>
          <w:sz w:val="18"/>
          <w:szCs w:val="18"/>
        </w:rPr>
      </w:pPr>
      <w:r w:rsidRPr="00941CD3">
        <w:rPr>
          <w:rFonts w:ascii="Segoe UI" w:hAnsi="Segoe UI" w:cs="Segoe UI"/>
          <w:color w:val="auto"/>
          <w:sz w:val="18"/>
          <w:szCs w:val="18"/>
        </w:rPr>
        <w:t xml:space="preserve">de l’adresse du siège social et du siège d’exploitation de l’éditeur de services ; </w:t>
      </w:r>
    </w:p>
    <w:p w:rsidR="008B6AE6" w:rsidRPr="00941CD3" w:rsidRDefault="008B6AE6" w:rsidP="008B3543">
      <w:pPr>
        <w:pStyle w:val="Default"/>
        <w:numPr>
          <w:ilvl w:val="0"/>
          <w:numId w:val="64"/>
        </w:numPr>
        <w:jc w:val="both"/>
        <w:rPr>
          <w:rFonts w:ascii="Segoe UI" w:hAnsi="Segoe UI" w:cs="Segoe UI"/>
          <w:color w:val="auto"/>
          <w:sz w:val="18"/>
          <w:szCs w:val="18"/>
        </w:rPr>
      </w:pPr>
      <w:r w:rsidRPr="00941CD3">
        <w:rPr>
          <w:rFonts w:ascii="Segoe UI" w:hAnsi="Segoe UI" w:cs="Segoe UI"/>
          <w:color w:val="auto"/>
          <w:sz w:val="18"/>
          <w:szCs w:val="18"/>
        </w:rPr>
        <w:t xml:space="preserve">des statuts de l’éditeur de services ; </w:t>
      </w:r>
    </w:p>
    <w:p w:rsidR="008B6AE6" w:rsidRPr="00941CD3" w:rsidRDefault="008B6AE6" w:rsidP="008B3543">
      <w:pPr>
        <w:pStyle w:val="Default"/>
        <w:numPr>
          <w:ilvl w:val="0"/>
          <w:numId w:val="64"/>
        </w:numPr>
        <w:jc w:val="both"/>
        <w:rPr>
          <w:rFonts w:ascii="Segoe UI" w:hAnsi="Segoe UI" w:cs="Segoe UI"/>
          <w:color w:val="auto"/>
          <w:sz w:val="18"/>
          <w:szCs w:val="18"/>
        </w:rPr>
      </w:pPr>
      <w:r w:rsidRPr="00941CD3">
        <w:rPr>
          <w:rFonts w:ascii="Segoe UI" w:hAnsi="Segoe UI" w:cs="Segoe UI"/>
          <w:color w:val="auto"/>
          <w:sz w:val="18"/>
          <w:szCs w:val="18"/>
        </w:rPr>
        <w:t xml:space="preserve">des données relatives à l’actionnariat de l’éditeur de services ; </w:t>
      </w:r>
    </w:p>
    <w:p w:rsidR="008B6AE6" w:rsidRDefault="008B6AE6" w:rsidP="008B3543">
      <w:pPr>
        <w:pStyle w:val="Default"/>
        <w:numPr>
          <w:ilvl w:val="0"/>
          <w:numId w:val="64"/>
        </w:numPr>
        <w:jc w:val="both"/>
        <w:rPr>
          <w:rFonts w:ascii="Segoe UI" w:hAnsi="Segoe UI" w:cs="Segoe UI"/>
          <w:color w:val="auto"/>
          <w:sz w:val="18"/>
          <w:szCs w:val="18"/>
        </w:rPr>
      </w:pPr>
      <w:r w:rsidRPr="00941CD3">
        <w:rPr>
          <w:rFonts w:ascii="Segoe UI" w:hAnsi="Segoe UI" w:cs="Segoe UI"/>
          <w:color w:val="auto"/>
          <w:sz w:val="18"/>
          <w:szCs w:val="18"/>
        </w:rPr>
        <w:t>de la description du service sonore, en ce compris la description du système d’information éventuellement prévu ainsi que, le cas échéant, la preuve de l'occupation de journalistes ou de l'engagement d'effectuer une telle occupation dès l'octroi de l'autorisation;</w:t>
      </w:r>
    </w:p>
    <w:p w:rsidR="008B6AE6" w:rsidRPr="00214BAF" w:rsidRDefault="008B6AE6" w:rsidP="008B3543">
      <w:pPr>
        <w:pStyle w:val="Default"/>
        <w:numPr>
          <w:ilvl w:val="0"/>
          <w:numId w:val="64"/>
        </w:numPr>
        <w:jc w:val="both"/>
        <w:rPr>
          <w:rFonts w:ascii="Segoe UI" w:hAnsi="Segoe UI" w:cs="Segoe UI"/>
          <w:color w:val="auto"/>
          <w:sz w:val="18"/>
          <w:szCs w:val="18"/>
        </w:rPr>
      </w:pPr>
      <w:r w:rsidRPr="00214BAF">
        <w:rPr>
          <w:rFonts w:ascii="Segoe UI" w:hAnsi="Segoe UI" w:cs="Segoe UI"/>
          <w:sz w:val="18"/>
        </w:rPr>
        <w:t xml:space="preserve">d'un plan financier établi sur une période de trois ans, </w:t>
      </w:r>
      <w:r w:rsidRPr="00214BAF">
        <w:rPr>
          <w:rFonts w:ascii="Segoe UI" w:hAnsi="Segoe UI" w:cs="Segoe UI"/>
          <w:iCs/>
          <w:sz w:val="18"/>
          <w:szCs w:val="18"/>
          <w:highlight w:val="lightGray"/>
          <w:lang w:eastAsia="fr-BE"/>
        </w:rPr>
        <w:t>ce plan financier devra prévoir une rubrique relative aux rémunérations à verser aux auteurs et autres ayants droit en application des accords conclus. En cas de conflit ou d’impossibilité durable de conclure de tels accords, les provisions prévues compte tenu des risques connus y seront mentionnées</w:t>
      </w:r>
      <w:r w:rsidRPr="00214BAF">
        <w:rPr>
          <w:rFonts w:ascii="Segoe UI" w:hAnsi="Segoe UI" w:cs="Segoe UI"/>
          <w:sz w:val="18"/>
          <w:szCs w:val="18"/>
        </w:rPr>
        <w:t> ;</w:t>
      </w:r>
    </w:p>
    <w:p w:rsidR="008B6AE6" w:rsidRPr="00F26B45" w:rsidRDefault="00F26B45" w:rsidP="008B3543">
      <w:pPr>
        <w:pStyle w:val="Default"/>
        <w:numPr>
          <w:ilvl w:val="0"/>
          <w:numId w:val="64"/>
        </w:numPr>
        <w:jc w:val="both"/>
        <w:rPr>
          <w:rFonts w:ascii="Segoe UI" w:hAnsi="Segoe UI" w:cs="Segoe UI"/>
          <w:color w:val="auto"/>
          <w:sz w:val="18"/>
          <w:szCs w:val="18"/>
        </w:rPr>
      </w:pPr>
      <w:r w:rsidRPr="00F26B45">
        <w:rPr>
          <w:rFonts w:ascii="Segoe UI" w:hAnsi="Segoe UI" w:cs="Segoe UI"/>
          <w:color w:val="FFFFFF" w:themeColor="background1"/>
          <w:sz w:val="18"/>
          <w:highlight w:val="blue"/>
        </w:rPr>
        <w:t>le cas échéant,</w:t>
      </w:r>
      <w:r>
        <w:rPr>
          <w:rFonts w:ascii="Segoe UI" w:hAnsi="Segoe UI" w:cs="Segoe UI"/>
          <w:sz w:val="18"/>
        </w:rPr>
        <w:t xml:space="preserve"> </w:t>
      </w:r>
      <w:r w:rsidR="008B6AE6" w:rsidRPr="00214BAF">
        <w:rPr>
          <w:rFonts w:ascii="Segoe UI" w:hAnsi="Segoe UI" w:cs="Segoe UI"/>
          <w:sz w:val="18"/>
        </w:rPr>
        <w:t>de la liste des exploitants ou candidats exploitants du réseau à laquelle sont jointes les conditions essentielles des contrats d’exploitation con</w:t>
      </w:r>
      <w:r>
        <w:rPr>
          <w:rFonts w:ascii="Segoe UI" w:hAnsi="Segoe UI" w:cs="Segoe UI"/>
          <w:sz w:val="18"/>
        </w:rPr>
        <w:t>clus ou à conclure avec ceux-ci ;</w:t>
      </w:r>
    </w:p>
    <w:p w:rsidR="00F26B45" w:rsidRPr="00F26B45" w:rsidRDefault="00F26B45" w:rsidP="008B3543">
      <w:pPr>
        <w:pStyle w:val="Paragraphedeliste"/>
        <w:numPr>
          <w:ilvl w:val="0"/>
          <w:numId w:val="64"/>
        </w:numPr>
        <w:outlineLvl w:val="0"/>
        <w:rPr>
          <w:rFonts w:ascii="Segoe UI" w:hAnsi="Segoe UI" w:cs="Segoe UI"/>
          <w:color w:val="FFFFFF" w:themeColor="background1"/>
          <w:sz w:val="18"/>
          <w:szCs w:val="18"/>
          <w:highlight w:val="blue"/>
        </w:rPr>
      </w:pPr>
      <w:r w:rsidRPr="00F26B45">
        <w:rPr>
          <w:rFonts w:ascii="Segoe UI" w:hAnsi="Segoe UI" w:cs="Segoe UI"/>
          <w:color w:val="FFFFFF" w:themeColor="background1"/>
          <w:sz w:val="18"/>
          <w:szCs w:val="18"/>
          <w:highlight w:val="blue"/>
        </w:rPr>
        <w:t>le cas échéant, pour le mode numérique, les modalités de commercialisation du service sonore, ainsi que tout accord conclu ou envisagé avec un opérateur d</w:t>
      </w:r>
      <w:r w:rsidR="00E3331E">
        <w:rPr>
          <w:rFonts w:ascii="Segoe UI" w:hAnsi="Segoe UI" w:cs="Segoe UI"/>
          <w:color w:val="FFFFFF" w:themeColor="background1"/>
          <w:sz w:val="18"/>
          <w:szCs w:val="18"/>
          <w:highlight w:val="blue"/>
        </w:rPr>
        <w:t>e système d’accès conditionnel.</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3.</w:t>
      </w:r>
      <w:r w:rsidRPr="00941CD3">
        <w:rPr>
          <w:rFonts w:ascii="Segoe UI" w:hAnsi="Segoe UI" w:cs="Segoe UI"/>
          <w:i/>
          <w:color w:val="000000"/>
          <w:sz w:val="18"/>
        </w:rPr>
        <w:tab/>
      </w:r>
      <w:r w:rsidRPr="00941CD3">
        <w:rPr>
          <w:rFonts w:ascii="Segoe UI" w:hAnsi="Segoe UI" w:cs="Segoe UI"/>
          <w:color w:val="000000"/>
          <w:sz w:val="18"/>
        </w:rPr>
        <w:t>La demande doit être accompagnée pour les radios indépendantes :</w:t>
      </w:r>
    </w:p>
    <w:p w:rsidR="008B6AE6" w:rsidRPr="00941CD3" w:rsidRDefault="008B6AE6" w:rsidP="008B6AE6">
      <w:pPr>
        <w:pStyle w:val="Default"/>
        <w:ind w:left="567"/>
        <w:jc w:val="both"/>
        <w:rPr>
          <w:rFonts w:ascii="Segoe UI" w:hAnsi="Segoe UI" w:cs="Segoe UI"/>
          <w:strike/>
          <w:color w:val="FF0000"/>
          <w:sz w:val="18"/>
          <w:szCs w:val="18"/>
        </w:rPr>
      </w:pPr>
    </w:p>
    <w:p w:rsidR="008B6AE6" w:rsidRPr="00941CD3" w:rsidRDefault="008B6AE6" w:rsidP="008B3543">
      <w:pPr>
        <w:pStyle w:val="Default"/>
        <w:numPr>
          <w:ilvl w:val="0"/>
          <w:numId w:val="65"/>
        </w:numPr>
        <w:jc w:val="both"/>
        <w:rPr>
          <w:rFonts w:ascii="Segoe UI" w:hAnsi="Segoe UI" w:cs="Segoe UI"/>
          <w:color w:val="auto"/>
          <w:sz w:val="18"/>
          <w:szCs w:val="18"/>
        </w:rPr>
      </w:pPr>
      <w:r w:rsidRPr="00941CD3">
        <w:rPr>
          <w:rFonts w:ascii="Segoe UI" w:hAnsi="Segoe UI" w:cs="Segoe UI"/>
          <w:color w:val="auto"/>
          <w:sz w:val="18"/>
          <w:szCs w:val="18"/>
        </w:rPr>
        <w:t xml:space="preserve">de la dénomination de l’éditeur de services et du service sonore ; </w:t>
      </w:r>
    </w:p>
    <w:p w:rsidR="008B6AE6" w:rsidRPr="00941CD3" w:rsidRDefault="008B6AE6" w:rsidP="008B3543">
      <w:pPr>
        <w:pStyle w:val="Default"/>
        <w:numPr>
          <w:ilvl w:val="0"/>
          <w:numId w:val="65"/>
        </w:numPr>
        <w:jc w:val="both"/>
        <w:rPr>
          <w:rFonts w:ascii="Segoe UI" w:hAnsi="Segoe UI" w:cs="Segoe UI"/>
          <w:color w:val="auto"/>
          <w:sz w:val="18"/>
          <w:szCs w:val="18"/>
        </w:rPr>
      </w:pPr>
      <w:r w:rsidRPr="00941CD3">
        <w:rPr>
          <w:rFonts w:ascii="Segoe UI" w:hAnsi="Segoe UI" w:cs="Segoe UI"/>
          <w:color w:val="auto"/>
          <w:sz w:val="18"/>
          <w:szCs w:val="18"/>
        </w:rPr>
        <w:t xml:space="preserve">de l’adresse du siège social et du siège d’exploitation de l’éditeur de services ; </w:t>
      </w:r>
    </w:p>
    <w:p w:rsidR="008B6AE6" w:rsidRPr="00941CD3" w:rsidRDefault="008B6AE6" w:rsidP="008B3543">
      <w:pPr>
        <w:pStyle w:val="Default"/>
        <w:numPr>
          <w:ilvl w:val="0"/>
          <w:numId w:val="65"/>
        </w:numPr>
        <w:jc w:val="both"/>
        <w:rPr>
          <w:rFonts w:ascii="Segoe UI" w:hAnsi="Segoe UI" w:cs="Segoe UI"/>
          <w:color w:val="auto"/>
          <w:sz w:val="18"/>
          <w:szCs w:val="18"/>
        </w:rPr>
      </w:pPr>
      <w:r w:rsidRPr="00941CD3">
        <w:rPr>
          <w:rFonts w:ascii="Segoe UI" w:hAnsi="Segoe UI" w:cs="Segoe UI"/>
          <w:color w:val="auto"/>
          <w:sz w:val="18"/>
          <w:szCs w:val="18"/>
        </w:rPr>
        <w:t xml:space="preserve">des statuts de l’éditeur de services ; </w:t>
      </w:r>
    </w:p>
    <w:p w:rsidR="008B6AE6" w:rsidRPr="00941CD3" w:rsidRDefault="008B6AE6" w:rsidP="008B3543">
      <w:pPr>
        <w:pStyle w:val="Default"/>
        <w:numPr>
          <w:ilvl w:val="0"/>
          <w:numId w:val="65"/>
        </w:numPr>
        <w:jc w:val="both"/>
        <w:rPr>
          <w:rFonts w:ascii="Segoe UI" w:hAnsi="Segoe UI" w:cs="Segoe UI"/>
          <w:color w:val="auto"/>
          <w:sz w:val="18"/>
          <w:szCs w:val="18"/>
        </w:rPr>
      </w:pPr>
      <w:r w:rsidRPr="00941CD3">
        <w:rPr>
          <w:rFonts w:ascii="Segoe UI" w:hAnsi="Segoe UI" w:cs="Segoe UI"/>
          <w:color w:val="auto"/>
          <w:sz w:val="18"/>
          <w:szCs w:val="18"/>
        </w:rPr>
        <w:t xml:space="preserve">des données relatives à l’actionnariat de l’éditeur de services si celui-ci est constitué en société commerciale ; </w:t>
      </w:r>
    </w:p>
    <w:p w:rsidR="008B6AE6" w:rsidRPr="00941CD3" w:rsidRDefault="008B6AE6" w:rsidP="008B3543">
      <w:pPr>
        <w:pStyle w:val="Default"/>
        <w:numPr>
          <w:ilvl w:val="0"/>
          <w:numId w:val="65"/>
        </w:numPr>
        <w:jc w:val="both"/>
        <w:rPr>
          <w:rFonts w:ascii="Segoe UI" w:hAnsi="Segoe UI" w:cs="Segoe UI"/>
          <w:color w:val="auto"/>
          <w:sz w:val="18"/>
          <w:szCs w:val="18"/>
        </w:rPr>
      </w:pPr>
      <w:r w:rsidRPr="00941CD3">
        <w:rPr>
          <w:rFonts w:ascii="Segoe UI" w:hAnsi="Segoe UI" w:cs="Segoe UI"/>
          <w:color w:val="auto"/>
          <w:sz w:val="18"/>
          <w:szCs w:val="18"/>
        </w:rPr>
        <w:t>de la description du service sonore, en ce compris la description du système d’information éventuellement prévu ;</w:t>
      </w:r>
    </w:p>
    <w:p w:rsidR="008B6AE6" w:rsidRDefault="008B6AE6" w:rsidP="008B3543">
      <w:pPr>
        <w:pStyle w:val="Default"/>
        <w:numPr>
          <w:ilvl w:val="0"/>
          <w:numId w:val="65"/>
        </w:numPr>
        <w:jc w:val="both"/>
        <w:rPr>
          <w:rFonts w:ascii="Segoe UI" w:hAnsi="Segoe UI" w:cs="Segoe UI"/>
          <w:color w:val="auto"/>
          <w:sz w:val="18"/>
          <w:szCs w:val="18"/>
        </w:rPr>
      </w:pPr>
      <w:r w:rsidRPr="00941CD3">
        <w:rPr>
          <w:rFonts w:ascii="Segoe UI" w:hAnsi="Segoe UI" w:cs="Segoe UI"/>
          <w:color w:val="auto"/>
          <w:sz w:val="18"/>
          <w:szCs w:val="18"/>
        </w:rPr>
        <w:lastRenderedPageBreak/>
        <w:t>d’un plan financier établi sur une période de trois ans</w:t>
      </w:r>
      <w:r>
        <w:rPr>
          <w:rFonts w:ascii="Segoe UI" w:hAnsi="Segoe UI" w:cs="Segoe UI"/>
          <w:color w:val="auto"/>
          <w:sz w:val="18"/>
          <w:szCs w:val="18"/>
        </w:rPr>
        <w:t xml:space="preserve">, </w:t>
      </w:r>
      <w:r w:rsidRPr="00214BAF">
        <w:rPr>
          <w:rFonts w:ascii="Segoe UI" w:hAnsi="Segoe UI" w:cs="Segoe UI"/>
          <w:iCs/>
          <w:sz w:val="18"/>
          <w:szCs w:val="18"/>
          <w:highlight w:val="lightGray"/>
          <w:lang w:eastAsia="fr-BE"/>
        </w:rPr>
        <w:t>ce plan financier devra prévoir une rubrique relative aux rémunérations à verser aux auteurs et autres ayants droit en application des accords conclus. En cas de conflit ou d’impossibilité durable de conclure de tels accords, les provisions prévues compte tenu des risques connus y seront mentionnées</w:t>
      </w:r>
      <w:r w:rsidR="00CC33F9">
        <w:rPr>
          <w:rFonts w:ascii="Segoe UI" w:hAnsi="Segoe UI" w:cs="Segoe UI"/>
          <w:iCs/>
          <w:sz w:val="18"/>
          <w:szCs w:val="18"/>
          <w:highlight w:val="lightGray"/>
          <w:lang w:eastAsia="fr-BE"/>
        </w:rPr>
        <w:t> </w:t>
      </w:r>
      <w:r w:rsidR="00CC33F9">
        <w:rPr>
          <w:rFonts w:ascii="Segoe UI" w:hAnsi="Segoe UI" w:cs="Segoe UI"/>
          <w:color w:val="auto"/>
          <w:sz w:val="18"/>
          <w:szCs w:val="18"/>
        </w:rPr>
        <w:t>;</w:t>
      </w:r>
    </w:p>
    <w:p w:rsidR="00CC33F9" w:rsidRPr="00CC33F9" w:rsidRDefault="00CC33F9" w:rsidP="008B3543">
      <w:pPr>
        <w:pStyle w:val="Paragraphedeliste"/>
        <w:numPr>
          <w:ilvl w:val="0"/>
          <w:numId w:val="65"/>
        </w:numPr>
        <w:autoSpaceDE w:val="0"/>
        <w:autoSpaceDN w:val="0"/>
        <w:adjustRightInd w:val="0"/>
        <w:rPr>
          <w:rFonts w:ascii="Segoe UI" w:hAnsi="Segoe UI" w:cs="Segoe UI"/>
          <w:color w:val="FFFFFF" w:themeColor="background1"/>
          <w:sz w:val="18"/>
          <w:szCs w:val="18"/>
          <w:highlight w:val="blue"/>
        </w:rPr>
      </w:pPr>
      <w:r w:rsidRPr="00CC33F9">
        <w:rPr>
          <w:rFonts w:ascii="Segoe UI" w:hAnsi="Segoe UI" w:cs="Segoe UI"/>
          <w:color w:val="FFFFFF" w:themeColor="background1"/>
          <w:sz w:val="18"/>
          <w:szCs w:val="18"/>
          <w:highlight w:val="blue"/>
        </w:rPr>
        <w:t>le cas échéant, de la demande de disposer du statut de radio associative et d'expression à vocation culturelle ou d'éducation permanente, en explicitant clairement en quoi sa programmation et son organisation répondent aux critères de l’article 1</w:t>
      </w:r>
      <w:r w:rsidRPr="00CC33F9">
        <w:rPr>
          <w:rFonts w:ascii="Segoe UI" w:hAnsi="Segoe UI" w:cs="Segoe UI"/>
          <w:color w:val="FFFFFF" w:themeColor="background1"/>
          <w:sz w:val="18"/>
          <w:szCs w:val="18"/>
          <w:highlight w:val="blue"/>
          <w:vertAlign w:val="superscript"/>
        </w:rPr>
        <w:t>er</w:t>
      </w:r>
      <w:r w:rsidRPr="00CC33F9">
        <w:rPr>
          <w:rFonts w:ascii="Segoe UI" w:hAnsi="Segoe UI" w:cs="Segoe UI"/>
          <w:color w:val="FFFFFF" w:themeColor="background1"/>
          <w:sz w:val="18"/>
          <w:szCs w:val="18"/>
          <w:highlight w:val="blue"/>
        </w:rPr>
        <w:t>, 42° ;</w:t>
      </w:r>
    </w:p>
    <w:p w:rsidR="00CC33F9" w:rsidRPr="00CC33F9" w:rsidRDefault="00CC33F9" w:rsidP="008B3543">
      <w:pPr>
        <w:pStyle w:val="Paragraphedeliste"/>
        <w:numPr>
          <w:ilvl w:val="0"/>
          <w:numId w:val="65"/>
        </w:numPr>
        <w:autoSpaceDE w:val="0"/>
        <w:autoSpaceDN w:val="0"/>
        <w:adjustRightInd w:val="0"/>
        <w:rPr>
          <w:rFonts w:ascii="Segoe UI" w:hAnsi="Segoe UI" w:cs="Segoe UI"/>
          <w:color w:val="FFFFFF" w:themeColor="background1"/>
          <w:sz w:val="18"/>
          <w:szCs w:val="18"/>
          <w:highlight w:val="blue"/>
        </w:rPr>
      </w:pPr>
      <w:r w:rsidRPr="00CC33F9">
        <w:rPr>
          <w:rFonts w:ascii="Segoe UI" w:hAnsi="Segoe UI" w:cs="Segoe UI"/>
          <w:color w:val="FFFFFF" w:themeColor="background1"/>
          <w:sz w:val="18"/>
          <w:szCs w:val="18"/>
          <w:highlight w:val="blue"/>
        </w:rPr>
        <w:t>le cas échéant, pour le mode numérique, les modalités de commercialisation du service sonore, ainsi que tout accord conclu ou envisagé avec un opérateur de système d’accès conditionnel ;</w:t>
      </w:r>
    </w:p>
    <w:p w:rsidR="00CC33F9" w:rsidRPr="00E3331E" w:rsidRDefault="00CC33F9" w:rsidP="00E3331E">
      <w:pPr>
        <w:pStyle w:val="Paragraphedeliste"/>
        <w:numPr>
          <w:ilvl w:val="0"/>
          <w:numId w:val="65"/>
        </w:numPr>
        <w:autoSpaceDE w:val="0"/>
        <w:autoSpaceDN w:val="0"/>
        <w:adjustRightInd w:val="0"/>
        <w:rPr>
          <w:rFonts w:ascii="Segoe UI" w:hAnsi="Segoe UI" w:cs="Segoe UI"/>
          <w:color w:val="FFFFFF" w:themeColor="background1"/>
          <w:sz w:val="18"/>
          <w:szCs w:val="18"/>
          <w:highlight w:val="blue"/>
        </w:rPr>
      </w:pPr>
      <w:r w:rsidRPr="00CC33F9">
        <w:rPr>
          <w:rFonts w:ascii="Segoe UI" w:hAnsi="Segoe UI" w:cs="Segoe UI"/>
          <w:color w:val="FFFFFF" w:themeColor="background1"/>
          <w:sz w:val="18"/>
          <w:szCs w:val="18"/>
          <w:highlight w:val="blue"/>
        </w:rPr>
        <w:t xml:space="preserve">le cas échéant, de la demande conjointe de mutualiser la production propre et </w:t>
      </w:r>
      <w:r w:rsidR="00E3331E">
        <w:rPr>
          <w:rFonts w:ascii="Segoe UI" w:hAnsi="Segoe UI" w:cs="Segoe UI"/>
          <w:color w:val="FFFFFF" w:themeColor="background1"/>
          <w:sz w:val="18"/>
          <w:szCs w:val="18"/>
          <w:highlight w:val="blue"/>
        </w:rPr>
        <w:t>d’échanger des programmes</w:t>
      </w:r>
      <w:r w:rsidRPr="00CC33F9">
        <w:rPr>
          <w:rFonts w:ascii="Segoe UI" w:hAnsi="Segoe UI" w:cs="Segoe UI"/>
          <w:color w:val="FFFFFF" w:themeColor="background1"/>
          <w:sz w:val="18"/>
          <w:szCs w:val="18"/>
          <w:highlight w:val="blue"/>
        </w:rPr>
        <w:t xml:space="preserve"> entre plusieurs radios indépendantes, en explicitant clairement la pertinence de développer des synergies entre ces radios.</w:t>
      </w:r>
    </w:p>
    <w:p w:rsidR="008B6AE6" w:rsidRPr="00941CD3" w:rsidRDefault="008B6AE6" w:rsidP="008B6AE6">
      <w:pPr>
        <w:ind w:left="1134"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r>
      <w:r w:rsidRPr="00CC33F9">
        <w:rPr>
          <w:rFonts w:ascii="Segoe UI" w:hAnsi="Segoe UI" w:cs="Segoe UI"/>
          <w:strike/>
          <w:color w:val="FFFFFF" w:themeColor="background1"/>
          <w:sz w:val="18"/>
          <w:highlight w:val="blue"/>
        </w:rPr>
        <w:t>Les demandeurs introduisent en outre un dossier exposant avec précision la manière dont ils entendent mettre en œuvre les obligations inscrites au cahier des charges lié à l'appel d'offre</w:t>
      </w:r>
      <w:r w:rsidR="00CC33F9">
        <w:rPr>
          <w:rFonts w:ascii="Segoe UI" w:hAnsi="Segoe UI" w:cs="Segoe UI"/>
          <w:strike/>
          <w:color w:val="FFFFFF" w:themeColor="background1"/>
          <w:sz w:val="18"/>
        </w:rPr>
        <w:t xml:space="preserve"> </w:t>
      </w:r>
      <w:r w:rsidR="00CC33F9" w:rsidRPr="00CC33F9">
        <w:rPr>
          <w:rFonts w:ascii="Segoe UI" w:hAnsi="Segoe UI" w:cs="Segoe UI"/>
          <w:color w:val="FFFFFF" w:themeColor="background1"/>
          <w:sz w:val="18"/>
          <w:szCs w:val="18"/>
          <w:highlight w:val="blue"/>
        </w:rPr>
        <w:t>Le demandeur expose en outre de manière précise la manière dont il s’engage à répondre aux obligations reprises au cahier des charges de l’appel d’offre en application de l’article 53, §3.</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5.</w:t>
      </w:r>
      <w:r w:rsidRPr="00941CD3">
        <w:rPr>
          <w:rFonts w:ascii="Segoe UI" w:hAnsi="Segoe UI" w:cs="Segoe UI"/>
          <w:i/>
          <w:color w:val="000000"/>
          <w:sz w:val="18"/>
        </w:rPr>
        <w:tab/>
      </w:r>
      <w:r w:rsidRPr="00941CD3">
        <w:rPr>
          <w:rFonts w:ascii="Segoe UI" w:hAnsi="Segoe UI" w:cs="Segoe UI"/>
          <w:color w:val="000000"/>
          <w:sz w:val="18"/>
        </w:rPr>
        <w:t>Dans le mois de la date de clôture de l'appel d'offre,</w:t>
      </w:r>
      <w:r w:rsidRPr="00941CD3">
        <w:rPr>
          <w:rFonts w:ascii="Segoe UI" w:hAnsi="Segoe UI" w:cs="Segoe UI"/>
          <w:i/>
          <w:color w:val="000000"/>
          <w:sz w:val="18"/>
        </w:rPr>
        <w:t xml:space="preserve"> </w:t>
      </w:r>
      <w:r w:rsidRPr="00941CD3">
        <w:rPr>
          <w:rFonts w:ascii="Segoe UI" w:hAnsi="Segoe UI" w:cs="Segoe UI"/>
          <w:color w:val="000000"/>
          <w:sz w:val="18"/>
        </w:rPr>
        <w:t>le président du CSA notifie au demandeur la prise en compte de sa demande et en informe le Ministre ayant l’audiovisuel dans ses attributions ainsi que le Secrétaire général du Ministère de la Communauté française.</w:t>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jc w:val="center"/>
        <w:outlineLvl w:val="0"/>
        <w:rPr>
          <w:rFonts w:ascii="Segoe UI" w:hAnsi="Segoe UI" w:cs="Segoe UI"/>
          <w:b w:val="0"/>
          <w:i/>
          <w:color w:val="000000"/>
          <w:sz w:val="18"/>
          <w:u w:val="none"/>
        </w:rPr>
      </w:pPr>
      <w:r w:rsidRPr="00941CD3">
        <w:rPr>
          <w:rFonts w:ascii="Segoe UI" w:hAnsi="Segoe UI" w:cs="Segoe UI"/>
          <w:b w:val="0"/>
          <w:i/>
          <w:color w:val="000000"/>
          <w:sz w:val="18"/>
          <w:u w:val="none"/>
        </w:rPr>
        <w:t>Sous-section IV – Octroi de l’autorisation</w:t>
      </w:r>
      <w:r w:rsidRPr="00941CD3">
        <w:rPr>
          <w:rStyle w:val="Appelnotedebasdep"/>
          <w:rFonts w:ascii="Segoe UI" w:hAnsi="Segoe UI" w:cs="Segoe UI"/>
          <w:b w:val="0"/>
          <w:sz w:val="18"/>
          <w:u w:val="none"/>
        </w:rPr>
        <w:footnoteReference w:id="162"/>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55.</w:t>
      </w:r>
      <w:r w:rsidRPr="00941CD3">
        <w:rPr>
          <w:rStyle w:val="Appelnotedebasdep"/>
          <w:rFonts w:ascii="Segoe UI" w:hAnsi="Segoe UI" w:cs="Segoe UI"/>
          <w:b w:val="0"/>
          <w:sz w:val="18"/>
          <w:u w:val="none"/>
        </w:rPr>
        <w:footnoteReference w:id="163"/>
      </w:r>
    </w:p>
    <w:p w:rsidR="008B6AE6" w:rsidRPr="00941CD3" w:rsidRDefault="008B6AE6" w:rsidP="008B6AE6">
      <w:pPr>
        <w:rPr>
          <w:rFonts w:ascii="Segoe UI" w:hAnsi="Segoe UI" w:cs="Segoe UI"/>
          <w:color w:val="000000"/>
          <w:sz w:val="18"/>
        </w:rPr>
      </w:pPr>
    </w:p>
    <w:p w:rsidR="008B6AE6" w:rsidRPr="00941CD3" w:rsidRDefault="00395500" w:rsidP="00ED11E1">
      <w:pPr>
        <w:pStyle w:val="Retraitcorpsdetexte"/>
        <w:widowControl/>
        <w:autoSpaceDE/>
        <w:ind w:left="567" w:hanging="567"/>
        <w:rPr>
          <w:rFonts w:ascii="Segoe UI" w:hAnsi="Segoe UI" w:cs="Segoe UI"/>
          <w:sz w:val="18"/>
        </w:rPr>
      </w:pPr>
      <w:r w:rsidRPr="00395500">
        <w:rPr>
          <w:rFonts w:ascii="Segoe UI" w:hAnsi="Segoe UI" w:cs="Segoe UI"/>
          <w:color w:val="FFFFFF" w:themeColor="background1"/>
          <w:sz w:val="18"/>
          <w:highlight w:val="blue"/>
          <w:lang w:val="fr-BE"/>
        </w:rPr>
        <w:t>§ 1</w:t>
      </w:r>
      <w:r w:rsidRPr="00395500">
        <w:rPr>
          <w:rFonts w:ascii="Segoe UI" w:hAnsi="Segoe UI" w:cs="Segoe UI"/>
          <w:color w:val="FFFFFF" w:themeColor="background1"/>
          <w:sz w:val="18"/>
          <w:highlight w:val="blue"/>
          <w:vertAlign w:val="superscript"/>
          <w:lang w:val="fr-BE"/>
        </w:rPr>
        <w:t>er</w:t>
      </w:r>
      <w:r w:rsidRPr="00395500">
        <w:rPr>
          <w:rFonts w:ascii="Segoe UI" w:hAnsi="Segoe UI" w:cs="Segoe UI"/>
          <w:color w:val="FFFFFF" w:themeColor="background1"/>
          <w:sz w:val="18"/>
          <w:highlight w:val="blue"/>
          <w:lang w:val="fr-BE"/>
        </w:rPr>
        <w:t>.</w:t>
      </w:r>
      <w:r w:rsidRPr="00395500">
        <w:rPr>
          <w:rFonts w:ascii="Segoe UI" w:hAnsi="Segoe UI" w:cs="Segoe UI"/>
          <w:color w:val="FFFFFF" w:themeColor="background1"/>
          <w:sz w:val="18"/>
          <w:lang w:val="fr-BE"/>
        </w:rPr>
        <w:t xml:space="preserve"> </w:t>
      </w:r>
      <w:r w:rsidR="00ED11E1">
        <w:rPr>
          <w:rFonts w:ascii="Segoe UI" w:hAnsi="Segoe UI" w:cs="Segoe UI"/>
          <w:color w:val="FFFFFF" w:themeColor="background1"/>
          <w:sz w:val="18"/>
          <w:lang w:val="fr-BE"/>
        </w:rPr>
        <w:tab/>
      </w:r>
      <w:r w:rsidR="008B6AE6" w:rsidRPr="00941CD3">
        <w:rPr>
          <w:rFonts w:ascii="Segoe UI" w:hAnsi="Segoe UI" w:cs="Segoe UI"/>
          <w:sz w:val="18"/>
        </w:rPr>
        <w:t xml:space="preserve">Le Collège d’autorisation et de contrôle statue sur les demandes et accorde les autorisations </w:t>
      </w:r>
      <w:r w:rsidRPr="00395500">
        <w:rPr>
          <w:rFonts w:ascii="Segoe UI" w:hAnsi="Segoe UI" w:cs="Segoe UI"/>
          <w:color w:val="FFFFFF" w:themeColor="background1"/>
          <w:sz w:val="18"/>
          <w:szCs w:val="18"/>
          <w:highlight w:val="blue"/>
          <w:lang w:val="fr-BE"/>
        </w:rPr>
        <w:t>en assignant, pour le mode analogique, la radiofréquence ou le réseau de radiofréquences et en délivrant, pour le mode numérique, le droit d’usage de la radiofréquence ou du réseau de radiofréquences</w:t>
      </w:r>
      <w:r w:rsidRPr="00941CD3">
        <w:rPr>
          <w:rFonts w:ascii="Segoe UI" w:hAnsi="Segoe UI" w:cs="Segoe UI"/>
          <w:sz w:val="18"/>
        </w:rPr>
        <w:t xml:space="preserve"> </w:t>
      </w:r>
      <w:r w:rsidR="008B6AE6" w:rsidRPr="00941CD3">
        <w:rPr>
          <w:rFonts w:ascii="Segoe UI" w:hAnsi="Segoe UI" w:cs="Segoe UI"/>
          <w:sz w:val="18"/>
        </w:rPr>
        <w:t xml:space="preserve">dans les </w:t>
      </w:r>
      <w:r w:rsidR="008B6AE6" w:rsidRPr="00395500">
        <w:rPr>
          <w:rFonts w:ascii="Segoe UI" w:hAnsi="Segoe UI" w:cs="Segoe UI"/>
          <w:strike/>
          <w:color w:val="FFFFFF" w:themeColor="background1"/>
          <w:sz w:val="18"/>
          <w:highlight w:val="blue"/>
        </w:rPr>
        <w:t>trois</w:t>
      </w:r>
      <w:r w:rsidR="008B6AE6" w:rsidRPr="00941CD3">
        <w:rPr>
          <w:rFonts w:ascii="Segoe UI" w:hAnsi="Segoe UI" w:cs="Segoe UI"/>
          <w:sz w:val="18"/>
        </w:rPr>
        <w:t xml:space="preserve"> </w:t>
      </w:r>
      <w:r w:rsidRPr="00395500">
        <w:rPr>
          <w:rFonts w:ascii="Segoe UI" w:hAnsi="Segoe UI" w:cs="Segoe UI"/>
          <w:color w:val="FFFFFF" w:themeColor="background1"/>
          <w:sz w:val="18"/>
          <w:highlight w:val="blue"/>
        </w:rPr>
        <w:t>quatre</w:t>
      </w:r>
      <w:r>
        <w:rPr>
          <w:rFonts w:ascii="Segoe UI" w:hAnsi="Segoe UI" w:cs="Segoe UI"/>
          <w:sz w:val="18"/>
        </w:rPr>
        <w:t xml:space="preserve"> </w:t>
      </w:r>
      <w:r w:rsidR="008B6AE6" w:rsidRPr="00941CD3">
        <w:rPr>
          <w:rFonts w:ascii="Segoe UI" w:hAnsi="Segoe UI" w:cs="Segoe UI"/>
          <w:sz w:val="18"/>
        </w:rPr>
        <w:t>mois de la date de clôture de l’appel d’offre.</w:t>
      </w:r>
    </w:p>
    <w:p w:rsidR="008B6AE6" w:rsidRPr="00941CD3" w:rsidRDefault="008B6AE6" w:rsidP="008B6AE6">
      <w:pPr>
        <w:rPr>
          <w:rFonts w:ascii="Segoe UI" w:hAnsi="Segoe UI" w:cs="Segoe UI"/>
          <w:color w:val="000000"/>
          <w:sz w:val="18"/>
        </w:rPr>
      </w:pPr>
    </w:p>
    <w:p w:rsidR="008B6AE6" w:rsidRPr="00941CD3" w:rsidRDefault="008B6AE6" w:rsidP="00ED11E1">
      <w:pPr>
        <w:pStyle w:val="Retraitcorpsdetexte"/>
        <w:widowControl/>
        <w:autoSpaceDE/>
        <w:ind w:left="567"/>
        <w:rPr>
          <w:rFonts w:ascii="Segoe UI" w:hAnsi="Segoe UI" w:cs="Segoe UI"/>
          <w:sz w:val="18"/>
        </w:rPr>
      </w:pPr>
      <w:r w:rsidRPr="00941CD3">
        <w:rPr>
          <w:rFonts w:ascii="Segoe UI" w:hAnsi="Segoe UI" w:cs="Segoe UI"/>
          <w:sz w:val="18"/>
        </w:rPr>
        <w:t xml:space="preserve">Il veille à cet effet à </w:t>
      </w:r>
      <w:r w:rsidRPr="006839DA">
        <w:rPr>
          <w:rFonts w:ascii="Segoe UI" w:hAnsi="Segoe UI" w:cs="Segoe UI"/>
          <w:color w:val="auto"/>
          <w:sz w:val="18"/>
        </w:rPr>
        <w:t xml:space="preserve">assurer </w:t>
      </w:r>
      <w:r w:rsidRPr="00941CD3">
        <w:rPr>
          <w:rFonts w:ascii="Segoe UI" w:hAnsi="Segoe UI" w:cs="Segoe UI"/>
          <w:sz w:val="18"/>
        </w:rPr>
        <w:t xml:space="preserve">une diversité du paysage radiophonique et un équilibre entre les différents formats de radios, à travers l'offre musicale, culturelle et d'information. </w:t>
      </w:r>
    </w:p>
    <w:p w:rsidR="008B6AE6" w:rsidRPr="00941CD3" w:rsidRDefault="008B6AE6" w:rsidP="008B6AE6">
      <w:pPr>
        <w:rPr>
          <w:rFonts w:ascii="Segoe UI" w:hAnsi="Segoe UI" w:cs="Segoe UI"/>
          <w:color w:val="000000"/>
          <w:sz w:val="18"/>
        </w:rPr>
      </w:pPr>
    </w:p>
    <w:p w:rsidR="008B6AE6" w:rsidRPr="00941CD3" w:rsidRDefault="008B6AE6" w:rsidP="00ED11E1">
      <w:pPr>
        <w:ind w:left="567"/>
        <w:rPr>
          <w:rFonts w:ascii="Segoe UI" w:hAnsi="Segoe UI" w:cs="Segoe UI"/>
          <w:color w:val="000000"/>
          <w:sz w:val="18"/>
        </w:rPr>
      </w:pPr>
      <w:r w:rsidRPr="00941CD3">
        <w:rPr>
          <w:rFonts w:ascii="Segoe UI" w:hAnsi="Segoe UI" w:cs="Segoe UI"/>
          <w:color w:val="000000"/>
          <w:sz w:val="18"/>
        </w:rPr>
        <w:t>Il apprécie les demandes au regard des éléments suivants :</w:t>
      </w:r>
    </w:p>
    <w:p w:rsidR="008B6AE6" w:rsidRPr="00941CD3" w:rsidRDefault="008B6AE6" w:rsidP="00ED11E1">
      <w:pPr>
        <w:ind w:left="567"/>
        <w:rPr>
          <w:rFonts w:ascii="Segoe UI" w:hAnsi="Segoe UI" w:cs="Segoe UI"/>
          <w:sz w:val="18"/>
          <w:szCs w:val="18"/>
        </w:rPr>
      </w:pPr>
    </w:p>
    <w:p w:rsidR="008B6AE6" w:rsidRPr="00941CD3" w:rsidRDefault="008B6AE6" w:rsidP="008B3543">
      <w:pPr>
        <w:numPr>
          <w:ilvl w:val="0"/>
          <w:numId w:val="48"/>
        </w:numPr>
        <w:tabs>
          <w:tab w:val="left" w:pos="360"/>
        </w:tabs>
        <w:ind w:left="851" w:hanging="284"/>
        <w:outlineLvl w:val="0"/>
        <w:rPr>
          <w:rFonts w:ascii="Segoe UI" w:hAnsi="Segoe UI" w:cs="Segoe UI"/>
          <w:sz w:val="18"/>
          <w:szCs w:val="18"/>
        </w:rPr>
      </w:pPr>
      <w:r w:rsidRPr="00941CD3">
        <w:rPr>
          <w:rFonts w:ascii="Segoe UI" w:hAnsi="Segoe UI" w:cs="Segoe UI"/>
          <w:sz w:val="18"/>
          <w:szCs w:val="18"/>
        </w:rPr>
        <w:t>la manière dont les demandeurs s’engagent à répondre aux obligations visées à l’article 53</w:t>
      </w:r>
      <w:r w:rsidR="00395500" w:rsidRPr="00395500">
        <w:rPr>
          <w:rFonts w:ascii="Segoe UI" w:hAnsi="Segoe UI" w:cs="Segoe UI"/>
          <w:color w:val="FFFFFF" w:themeColor="background1"/>
          <w:sz w:val="18"/>
          <w:szCs w:val="18"/>
          <w:highlight w:val="blue"/>
        </w:rPr>
        <w:t>, § 2</w:t>
      </w:r>
      <w:r w:rsidRPr="00395500">
        <w:rPr>
          <w:rFonts w:ascii="Segoe UI" w:hAnsi="Segoe UI" w:cs="Segoe UI"/>
          <w:color w:val="FFFFFF" w:themeColor="background1"/>
          <w:sz w:val="18"/>
          <w:szCs w:val="18"/>
        </w:rPr>
        <w:t> </w:t>
      </w:r>
      <w:r w:rsidRPr="00941CD3">
        <w:rPr>
          <w:rFonts w:ascii="Segoe UI" w:hAnsi="Segoe UI" w:cs="Segoe UI"/>
          <w:sz w:val="18"/>
          <w:szCs w:val="18"/>
        </w:rPr>
        <w:t>;</w:t>
      </w:r>
    </w:p>
    <w:p w:rsidR="008B6AE6" w:rsidRPr="00941CD3" w:rsidRDefault="008B6AE6" w:rsidP="008B3543">
      <w:pPr>
        <w:numPr>
          <w:ilvl w:val="0"/>
          <w:numId w:val="48"/>
        </w:numPr>
        <w:tabs>
          <w:tab w:val="left" w:pos="360"/>
        </w:tabs>
        <w:ind w:left="851" w:hanging="284"/>
        <w:outlineLvl w:val="0"/>
        <w:rPr>
          <w:rFonts w:ascii="Segoe UI" w:hAnsi="Segoe UI" w:cs="Segoe UI"/>
          <w:sz w:val="18"/>
          <w:szCs w:val="18"/>
        </w:rPr>
      </w:pPr>
      <w:r w:rsidRPr="00941CD3">
        <w:rPr>
          <w:rFonts w:ascii="Segoe UI" w:hAnsi="Segoe UI" w:cs="Segoe UI"/>
          <w:sz w:val="18"/>
          <w:szCs w:val="18"/>
        </w:rPr>
        <w:t>la pertinence des plans financiers  visés à l’article 54, §</w:t>
      </w:r>
      <w:r w:rsidR="00395500" w:rsidRPr="00395500">
        <w:rPr>
          <w:rFonts w:ascii="Segoe UI" w:hAnsi="Segoe UI" w:cs="Segoe UI"/>
          <w:color w:val="FFFFFF" w:themeColor="background1"/>
          <w:sz w:val="18"/>
          <w:szCs w:val="18"/>
          <w:highlight w:val="blue"/>
        </w:rPr>
        <w:t>§</w:t>
      </w:r>
      <w:r w:rsidR="00395500">
        <w:rPr>
          <w:rFonts w:ascii="Segoe UI" w:hAnsi="Segoe UI" w:cs="Segoe UI"/>
          <w:sz w:val="18"/>
          <w:szCs w:val="18"/>
        </w:rPr>
        <w:t xml:space="preserve"> </w:t>
      </w:r>
      <w:r w:rsidRPr="00941CD3">
        <w:rPr>
          <w:rFonts w:ascii="Segoe UI" w:hAnsi="Segoe UI" w:cs="Segoe UI"/>
          <w:sz w:val="18"/>
          <w:szCs w:val="18"/>
        </w:rPr>
        <w:t xml:space="preserve">2 et </w:t>
      </w:r>
      <w:r w:rsidRPr="00395500">
        <w:rPr>
          <w:rFonts w:ascii="Segoe UI" w:hAnsi="Segoe UI" w:cs="Segoe UI"/>
          <w:strike/>
          <w:color w:val="FFFFFF" w:themeColor="background1"/>
          <w:sz w:val="18"/>
          <w:szCs w:val="18"/>
          <w:highlight w:val="blue"/>
        </w:rPr>
        <w:t>§</w:t>
      </w:r>
      <w:r w:rsidRPr="00941CD3">
        <w:rPr>
          <w:rFonts w:ascii="Segoe UI" w:hAnsi="Segoe UI" w:cs="Segoe UI"/>
          <w:sz w:val="18"/>
          <w:szCs w:val="18"/>
        </w:rPr>
        <w:t>3 ;</w:t>
      </w:r>
    </w:p>
    <w:p w:rsidR="008B6AE6" w:rsidRPr="00941CD3" w:rsidRDefault="008B6AE6" w:rsidP="008B3543">
      <w:pPr>
        <w:numPr>
          <w:ilvl w:val="0"/>
          <w:numId w:val="48"/>
        </w:numPr>
        <w:tabs>
          <w:tab w:val="left" w:pos="360"/>
        </w:tabs>
        <w:ind w:left="851" w:hanging="284"/>
        <w:outlineLvl w:val="0"/>
        <w:rPr>
          <w:rFonts w:ascii="Segoe UI" w:hAnsi="Segoe UI" w:cs="Segoe UI"/>
          <w:color w:val="000000"/>
          <w:sz w:val="18"/>
        </w:rPr>
      </w:pPr>
      <w:r w:rsidRPr="0035511C">
        <w:rPr>
          <w:rFonts w:ascii="Segoe UI" w:hAnsi="Segoe UI" w:cs="Segoe UI"/>
          <w:strike/>
          <w:color w:val="FFFFFF" w:themeColor="background1"/>
          <w:sz w:val="18"/>
          <w:highlight w:val="blue"/>
        </w:rPr>
        <w:t>l’</w:t>
      </w:r>
      <w:r w:rsidRPr="00941CD3">
        <w:rPr>
          <w:rFonts w:ascii="Segoe UI" w:hAnsi="Segoe UI" w:cs="Segoe UI"/>
          <w:color w:val="000000"/>
          <w:sz w:val="18"/>
        </w:rPr>
        <w:t xml:space="preserve">originalité et </w:t>
      </w:r>
      <w:r w:rsidRPr="00ED11E1">
        <w:rPr>
          <w:rFonts w:ascii="Segoe UI" w:hAnsi="Segoe UI" w:cs="Segoe UI"/>
          <w:strike/>
          <w:color w:val="FFFFFF" w:themeColor="background1"/>
          <w:sz w:val="18"/>
          <w:highlight w:val="blue"/>
        </w:rPr>
        <w:t>le caractère novateur</w:t>
      </w:r>
      <w:r w:rsidRPr="00941CD3">
        <w:rPr>
          <w:rFonts w:ascii="Segoe UI" w:hAnsi="Segoe UI" w:cs="Segoe UI"/>
          <w:color w:val="000000"/>
          <w:sz w:val="18"/>
        </w:rPr>
        <w:t xml:space="preserve"> </w:t>
      </w:r>
      <w:r w:rsidR="00ED11E1" w:rsidRPr="00ED11E1">
        <w:rPr>
          <w:rFonts w:ascii="Segoe UI" w:hAnsi="Segoe UI" w:cs="Segoe UI"/>
          <w:color w:val="FFFFFF" w:themeColor="background1"/>
          <w:sz w:val="18"/>
          <w:highlight w:val="blue"/>
        </w:rPr>
        <w:t>la singularité</w:t>
      </w:r>
      <w:r w:rsidR="00ED11E1" w:rsidRPr="00ED11E1">
        <w:rPr>
          <w:rFonts w:ascii="Segoe UI" w:hAnsi="Segoe UI" w:cs="Segoe UI"/>
          <w:color w:val="FFFFFF" w:themeColor="background1"/>
          <w:sz w:val="18"/>
        </w:rPr>
        <w:t xml:space="preserve"> </w:t>
      </w:r>
      <w:r w:rsidRPr="00941CD3">
        <w:rPr>
          <w:rFonts w:ascii="Segoe UI" w:hAnsi="Segoe UI" w:cs="Segoe UI"/>
          <w:color w:val="000000"/>
          <w:sz w:val="18"/>
        </w:rPr>
        <w:t>de chaque demande ;</w:t>
      </w:r>
    </w:p>
    <w:p w:rsidR="008B6AE6" w:rsidRPr="00941CD3" w:rsidRDefault="008B6AE6" w:rsidP="008B3543">
      <w:pPr>
        <w:numPr>
          <w:ilvl w:val="0"/>
          <w:numId w:val="48"/>
        </w:numPr>
        <w:tabs>
          <w:tab w:val="left" w:pos="360"/>
        </w:tabs>
        <w:ind w:left="851" w:hanging="284"/>
        <w:outlineLvl w:val="0"/>
        <w:rPr>
          <w:rFonts w:ascii="Segoe UI" w:hAnsi="Segoe UI" w:cs="Segoe UI"/>
          <w:color w:val="000000"/>
          <w:sz w:val="18"/>
        </w:rPr>
      </w:pPr>
      <w:r w:rsidRPr="00941CD3">
        <w:rPr>
          <w:rFonts w:ascii="Segoe UI" w:hAnsi="Segoe UI" w:cs="Segoe UI"/>
          <w:color w:val="000000"/>
          <w:sz w:val="18"/>
        </w:rPr>
        <w:t>l’importance de la production décentralisée en Communauté française ;</w:t>
      </w:r>
    </w:p>
    <w:p w:rsidR="008B6AE6" w:rsidRDefault="008B6AE6" w:rsidP="008B3543">
      <w:pPr>
        <w:numPr>
          <w:ilvl w:val="0"/>
          <w:numId w:val="48"/>
        </w:numPr>
        <w:tabs>
          <w:tab w:val="left" w:pos="360"/>
        </w:tabs>
        <w:ind w:left="851" w:hanging="284"/>
        <w:outlineLvl w:val="0"/>
        <w:rPr>
          <w:rFonts w:ascii="Segoe UI" w:hAnsi="Segoe UI" w:cs="Segoe UI"/>
          <w:color w:val="000000"/>
          <w:sz w:val="18"/>
        </w:rPr>
      </w:pPr>
      <w:r w:rsidRPr="00941CD3">
        <w:rPr>
          <w:rFonts w:ascii="Segoe UI" w:hAnsi="Segoe UI" w:cs="Segoe UI"/>
          <w:color w:val="000000"/>
          <w:sz w:val="18"/>
        </w:rPr>
        <w:t>l’expérience acquise dans le domaine de la</w:t>
      </w:r>
      <w:r w:rsidR="00ED11E1">
        <w:rPr>
          <w:rFonts w:ascii="Segoe UI" w:hAnsi="Segoe UI" w:cs="Segoe UI"/>
          <w:color w:val="000000"/>
          <w:sz w:val="18"/>
        </w:rPr>
        <w:t xml:space="preserve"> radiophonie par les demandeurs ;</w:t>
      </w:r>
    </w:p>
    <w:p w:rsidR="00ED11E1" w:rsidRPr="00ED11E1" w:rsidRDefault="00ED11E1" w:rsidP="00ED11E1">
      <w:pPr>
        <w:tabs>
          <w:tab w:val="left" w:pos="426"/>
        </w:tabs>
        <w:ind w:left="851" w:hanging="284"/>
        <w:outlineLvl w:val="0"/>
        <w:rPr>
          <w:rFonts w:ascii="Segoe UI" w:hAnsi="Segoe UI" w:cs="Segoe UI"/>
          <w:color w:val="FFFFFF" w:themeColor="background1"/>
          <w:sz w:val="18"/>
          <w:szCs w:val="18"/>
          <w:highlight w:val="blue"/>
        </w:rPr>
      </w:pPr>
      <w:r w:rsidRPr="00ED11E1">
        <w:rPr>
          <w:rFonts w:ascii="Segoe UI" w:hAnsi="Segoe UI" w:cs="Segoe UI"/>
          <w:color w:val="FFFFFF" w:themeColor="background1"/>
          <w:sz w:val="18"/>
          <w:szCs w:val="18"/>
          <w:highlight w:val="blue"/>
        </w:rPr>
        <w:t>6°</w:t>
      </w:r>
      <w:r>
        <w:rPr>
          <w:rFonts w:ascii="Segoe UI" w:hAnsi="Segoe UI" w:cs="Segoe UI"/>
          <w:color w:val="FFFFFF" w:themeColor="background1"/>
          <w:sz w:val="18"/>
          <w:szCs w:val="18"/>
          <w:highlight w:val="blue"/>
        </w:rPr>
        <w:tab/>
      </w:r>
      <w:r w:rsidRPr="00ED11E1">
        <w:rPr>
          <w:rFonts w:ascii="Segoe UI" w:hAnsi="Segoe UI" w:cs="Segoe UI"/>
          <w:color w:val="FFFFFF" w:themeColor="background1"/>
          <w:sz w:val="18"/>
          <w:szCs w:val="18"/>
          <w:highlight w:val="blue"/>
        </w:rPr>
        <w:t>les éventuelles modalités de comme</w:t>
      </w:r>
      <w:r w:rsidR="006839DA">
        <w:rPr>
          <w:rFonts w:ascii="Segoe UI" w:hAnsi="Segoe UI" w:cs="Segoe UI"/>
          <w:color w:val="FFFFFF" w:themeColor="background1"/>
          <w:sz w:val="18"/>
          <w:szCs w:val="18"/>
          <w:highlight w:val="blue"/>
        </w:rPr>
        <w:t>rcialisation du service sonore.</w:t>
      </w:r>
    </w:p>
    <w:p w:rsidR="008B6AE6" w:rsidRPr="00941CD3" w:rsidRDefault="008B6AE6" w:rsidP="00ED11E1">
      <w:pPr>
        <w:ind w:left="567"/>
        <w:rPr>
          <w:rFonts w:ascii="Segoe UI" w:hAnsi="Segoe UI" w:cs="Segoe UI"/>
          <w:color w:val="000000"/>
          <w:sz w:val="18"/>
        </w:rPr>
      </w:pPr>
    </w:p>
    <w:p w:rsidR="008B6AE6" w:rsidRDefault="008B6AE6" w:rsidP="00ED11E1">
      <w:pPr>
        <w:ind w:left="567"/>
        <w:outlineLvl w:val="0"/>
        <w:rPr>
          <w:rFonts w:ascii="Segoe UI" w:hAnsi="Segoe UI" w:cs="Segoe UI"/>
          <w:strike/>
          <w:color w:val="FFFFFF" w:themeColor="background1"/>
          <w:sz w:val="18"/>
        </w:rPr>
      </w:pPr>
      <w:r w:rsidRPr="00ED11E1">
        <w:rPr>
          <w:rFonts w:ascii="Segoe UI" w:hAnsi="Segoe UI" w:cs="Segoe UI"/>
          <w:strike/>
          <w:color w:val="FFFFFF" w:themeColor="background1"/>
          <w:sz w:val="18"/>
          <w:highlight w:val="blue"/>
        </w:rPr>
        <w:t>Une autorisation est incessible et est donnée pour une durée de 9 ans, renouvelable.</w:t>
      </w:r>
    </w:p>
    <w:p w:rsidR="00ED11E1" w:rsidRPr="00ED11E1" w:rsidRDefault="00ED11E1" w:rsidP="00ED11E1">
      <w:pPr>
        <w:outlineLvl w:val="0"/>
        <w:rPr>
          <w:rFonts w:ascii="Segoe UI" w:hAnsi="Segoe UI" w:cs="Segoe UI"/>
          <w:strike/>
          <w:sz w:val="18"/>
        </w:rPr>
      </w:pPr>
    </w:p>
    <w:p w:rsidR="00ED11E1" w:rsidRPr="00ED11E1" w:rsidRDefault="00ED11E1" w:rsidP="00ED11E1">
      <w:pPr>
        <w:tabs>
          <w:tab w:val="left" w:pos="567"/>
        </w:tabs>
        <w:ind w:left="567" w:hanging="567"/>
        <w:rPr>
          <w:rFonts w:ascii="Segoe UI" w:hAnsi="Segoe UI" w:cs="Segoe UI"/>
          <w:color w:val="FFFFFF" w:themeColor="background1"/>
          <w:sz w:val="18"/>
          <w:szCs w:val="18"/>
          <w:highlight w:val="blue"/>
        </w:rPr>
      </w:pPr>
      <w:r w:rsidRPr="00ED11E1">
        <w:rPr>
          <w:rFonts w:ascii="Segoe UI" w:hAnsi="Segoe UI" w:cs="Segoe UI"/>
          <w:color w:val="FFFFFF" w:themeColor="background1"/>
          <w:sz w:val="18"/>
          <w:szCs w:val="18"/>
          <w:highlight w:val="blue"/>
        </w:rPr>
        <w:t xml:space="preserve">§ 2. </w:t>
      </w:r>
      <w:r>
        <w:rPr>
          <w:rFonts w:ascii="Segoe UI" w:hAnsi="Segoe UI" w:cs="Segoe UI"/>
          <w:color w:val="FFFFFF" w:themeColor="background1"/>
          <w:sz w:val="18"/>
          <w:szCs w:val="18"/>
          <w:highlight w:val="blue"/>
        </w:rPr>
        <w:tab/>
      </w:r>
      <w:r w:rsidRPr="00ED11E1">
        <w:rPr>
          <w:rFonts w:ascii="Segoe UI" w:hAnsi="Segoe UI" w:cs="Segoe UI"/>
          <w:color w:val="FFFFFF" w:themeColor="background1"/>
          <w:sz w:val="18"/>
          <w:szCs w:val="18"/>
          <w:highlight w:val="blue"/>
        </w:rPr>
        <w:t xml:space="preserve">Le Collège d’autorisation et de contrôle peut reconnaître une radio indépendante autorisée en tant que radio associative et d'expression à vocation culturelle ou d'éducation permanente qui répond aux critères </w:t>
      </w:r>
      <w:r>
        <w:rPr>
          <w:rFonts w:ascii="Segoe UI" w:hAnsi="Segoe UI" w:cs="Segoe UI"/>
          <w:color w:val="FFFFFF" w:themeColor="background1"/>
          <w:sz w:val="18"/>
          <w:szCs w:val="18"/>
          <w:highlight w:val="blue"/>
        </w:rPr>
        <w:t>définis à l’article 1</w:t>
      </w:r>
      <w:r w:rsidRPr="00ED11E1">
        <w:rPr>
          <w:rFonts w:ascii="Segoe UI" w:hAnsi="Segoe UI" w:cs="Segoe UI"/>
          <w:color w:val="FFFFFF" w:themeColor="background1"/>
          <w:sz w:val="18"/>
          <w:szCs w:val="18"/>
          <w:highlight w:val="blue"/>
          <w:vertAlign w:val="superscript"/>
        </w:rPr>
        <w:t>er</w:t>
      </w:r>
      <w:r w:rsidRPr="00ED11E1">
        <w:rPr>
          <w:rFonts w:ascii="Segoe UI" w:hAnsi="Segoe UI" w:cs="Segoe UI"/>
          <w:color w:val="FFFFFF" w:themeColor="background1"/>
          <w:sz w:val="18"/>
          <w:szCs w:val="18"/>
          <w:highlight w:val="blue"/>
        </w:rPr>
        <w:t>, 42°.</w:t>
      </w:r>
    </w:p>
    <w:p w:rsidR="00ED11E1" w:rsidRPr="00ED11E1" w:rsidRDefault="00ED11E1" w:rsidP="00ED11E1">
      <w:pPr>
        <w:tabs>
          <w:tab w:val="left" w:pos="567"/>
        </w:tabs>
        <w:ind w:left="284" w:hanging="284"/>
        <w:rPr>
          <w:rFonts w:ascii="Segoe UI" w:hAnsi="Segoe UI" w:cs="Segoe UI"/>
          <w:color w:val="FFFFFF" w:themeColor="background1"/>
          <w:sz w:val="18"/>
          <w:szCs w:val="18"/>
          <w:highlight w:val="blue"/>
        </w:rPr>
      </w:pPr>
    </w:p>
    <w:p w:rsidR="00ED11E1" w:rsidRDefault="00ED11E1" w:rsidP="00ED11E1">
      <w:pPr>
        <w:tabs>
          <w:tab w:val="left" w:pos="567"/>
        </w:tabs>
        <w:ind w:left="567"/>
        <w:rPr>
          <w:rFonts w:ascii="Segoe UI" w:hAnsi="Segoe UI" w:cs="Segoe UI"/>
          <w:color w:val="FFFFFF" w:themeColor="background1"/>
          <w:sz w:val="18"/>
          <w:szCs w:val="18"/>
          <w:highlight w:val="blue"/>
        </w:rPr>
      </w:pPr>
      <w:r w:rsidRPr="00ED11E1">
        <w:rPr>
          <w:rFonts w:ascii="Segoe UI" w:hAnsi="Segoe UI" w:cs="Segoe UI"/>
          <w:color w:val="FFFFFF" w:themeColor="background1"/>
          <w:sz w:val="18"/>
          <w:szCs w:val="18"/>
          <w:highlight w:val="blue"/>
        </w:rPr>
        <w:t>Le Collège d’autorisation et de contrôle évalue annuellement le respect de ces critères. Il peut retirer la reconnaissance si la radio indépendante ne satisfait plus à ceux-ci.</w:t>
      </w:r>
    </w:p>
    <w:p w:rsidR="006839DA" w:rsidRDefault="006839DA" w:rsidP="00ED11E1">
      <w:pPr>
        <w:tabs>
          <w:tab w:val="left" w:pos="567"/>
        </w:tabs>
        <w:ind w:left="567"/>
        <w:rPr>
          <w:rFonts w:ascii="Segoe UI" w:hAnsi="Segoe UI" w:cs="Segoe UI"/>
          <w:color w:val="FFFFFF" w:themeColor="background1"/>
          <w:sz w:val="18"/>
          <w:szCs w:val="18"/>
          <w:highlight w:val="blue"/>
        </w:rPr>
      </w:pPr>
    </w:p>
    <w:p w:rsidR="006839DA" w:rsidRPr="006839DA" w:rsidRDefault="006839DA" w:rsidP="00ED11E1">
      <w:pPr>
        <w:tabs>
          <w:tab w:val="left" w:pos="567"/>
        </w:tabs>
        <w:ind w:left="567"/>
        <w:rPr>
          <w:rFonts w:ascii="Segoe UI" w:hAnsi="Segoe UI" w:cs="Segoe UI"/>
          <w:color w:val="FFFFFF" w:themeColor="background1"/>
          <w:sz w:val="18"/>
          <w:szCs w:val="18"/>
          <w:highlight w:val="blue"/>
        </w:rPr>
      </w:pPr>
      <w:r w:rsidRPr="006839DA">
        <w:rPr>
          <w:rFonts w:ascii="Segoe UI" w:hAnsi="Segoe UI" w:cs="Segoe UI"/>
          <w:color w:val="FFFFFF" w:themeColor="background1"/>
          <w:sz w:val="18"/>
          <w:szCs w:val="18"/>
          <w:highlight w:val="blue"/>
        </w:rPr>
        <w:lastRenderedPageBreak/>
        <w:t xml:space="preserve">Lorsque que le Collège d’autorisation et de contrôle reçoit plus de demandes de reconnaissance que de places disponibles compte tenu du budget visé à l’article 166, </w:t>
      </w:r>
      <w:r w:rsidR="0035511C">
        <w:rPr>
          <w:rFonts w:ascii="Segoe UI" w:hAnsi="Segoe UI" w:cs="Segoe UI"/>
          <w:color w:val="FFFFFF" w:themeColor="background1"/>
          <w:sz w:val="18"/>
          <w:szCs w:val="18"/>
          <w:highlight w:val="blue"/>
        </w:rPr>
        <w:t>alinéa 4</w:t>
      </w:r>
      <w:r w:rsidRPr="006839DA">
        <w:rPr>
          <w:rFonts w:ascii="Segoe UI" w:hAnsi="Segoe UI" w:cs="Segoe UI"/>
          <w:color w:val="FFFFFF" w:themeColor="background1"/>
          <w:sz w:val="18"/>
          <w:szCs w:val="18"/>
          <w:highlight w:val="blue"/>
        </w:rPr>
        <w:t>, il reconnaît les radios indépendantes présentant les engagements les plus importants en volume d’heures de programmes d'actualités, d'éducation permanente, de développement culturel</w:t>
      </w:r>
      <w:r w:rsidR="0035511C">
        <w:rPr>
          <w:rFonts w:ascii="Segoe UI" w:hAnsi="Segoe UI" w:cs="Segoe UI"/>
          <w:color w:val="FFFFFF" w:themeColor="background1"/>
          <w:sz w:val="18"/>
          <w:szCs w:val="18"/>
          <w:highlight w:val="blue"/>
        </w:rPr>
        <w:t>,</w:t>
      </w:r>
      <w:r w:rsidRPr="006839DA">
        <w:rPr>
          <w:rFonts w:ascii="Segoe UI" w:hAnsi="Segoe UI" w:cs="Segoe UI"/>
          <w:color w:val="FFFFFF" w:themeColor="background1"/>
          <w:sz w:val="18"/>
          <w:szCs w:val="18"/>
          <w:highlight w:val="blue"/>
        </w:rPr>
        <w:t xml:space="preserve"> de participation citoyenne</w:t>
      </w:r>
      <w:r w:rsidR="0035511C">
        <w:rPr>
          <w:rFonts w:ascii="Segoe UI" w:hAnsi="Segoe UI" w:cs="Segoe UI"/>
          <w:color w:val="FFFFFF" w:themeColor="background1"/>
          <w:sz w:val="18"/>
          <w:szCs w:val="18"/>
          <w:highlight w:val="blue"/>
        </w:rPr>
        <w:t xml:space="preserve"> et de diffusion d’œuvres de création radiophonique</w:t>
      </w:r>
      <w:r w:rsidRPr="006839DA">
        <w:rPr>
          <w:rFonts w:ascii="Segoe UI" w:hAnsi="Segoe UI" w:cs="Segoe UI"/>
          <w:color w:val="FFFFFF" w:themeColor="background1"/>
          <w:sz w:val="18"/>
          <w:szCs w:val="18"/>
          <w:highlight w:val="blue"/>
        </w:rPr>
        <w:t> ; le volume d’heures en production propre constituant un avantage. Il peut aussi prendre en considération l’objectif d’équilibre dans la répartition géographique des radios indépendantes reconnues.</w:t>
      </w:r>
    </w:p>
    <w:p w:rsidR="00ED11E1" w:rsidRPr="00ED11E1" w:rsidRDefault="00ED11E1" w:rsidP="00ED11E1">
      <w:pPr>
        <w:tabs>
          <w:tab w:val="left" w:pos="567"/>
        </w:tabs>
        <w:ind w:left="567"/>
        <w:rPr>
          <w:rFonts w:ascii="Segoe UI" w:hAnsi="Segoe UI" w:cs="Segoe UI"/>
          <w:color w:val="FFFFFF" w:themeColor="background1"/>
          <w:sz w:val="18"/>
          <w:szCs w:val="18"/>
          <w:highlight w:val="blue"/>
        </w:rPr>
      </w:pPr>
    </w:p>
    <w:p w:rsidR="00ED11E1" w:rsidRPr="00ED11E1" w:rsidRDefault="006839DA" w:rsidP="00ED11E1">
      <w:pPr>
        <w:tabs>
          <w:tab w:val="left" w:pos="567"/>
        </w:tabs>
        <w:ind w:left="567"/>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S’il reste des places disponibles, t</w:t>
      </w:r>
      <w:r w:rsidR="00ED11E1" w:rsidRPr="00ED11E1">
        <w:rPr>
          <w:rFonts w:ascii="Segoe UI" w:hAnsi="Segoe UI" w:cs="Segoe UI"/>
          <w:color w:val="FFFFFF" w:themeColor="background1"/>
          <w:sz w:val="18"/>
          <w:szCs w:val="18"/>
          <w:highlight w:val="blue"/>
        </w:rPr>
        <w:t>oute radio indépendante autorisée peut introduire en cours d’autorisation, une demande de reconnaissance en tant que radio associative et d'expression à vocation culturelle ou d'éducation permanente auprès du Collège d’autorisation et de contrôle en fournissant les éléments visés à l’article 54, § 3, 7°.</w:t>
      </w:r>
    </w:p>
    <w:p w:rsidR="00ED11E1" w:rsidRPr="00ED11E1" w:rsidRDefault="00ED11E1" w:rsidP="006839DA">
      <w:pPr>
        <w:outlineLvl w:val="0"/>
        <w:rPr>
          <w:rFonts w:ascii="Segoe UI" w:hAnsi="Segoe UI" w:cs="Segoe UI"/>
          <w:color w:val="FFFFFF" w:themeColor="background1"/>
          <w:sz w:val="18"/>
          <w:szCs w:val="18"/>
          <w:highlight w:val="blue"/>
        </w:rPr>
      </w:pPr>
    </w:p>
    <w:p w:rsidR="00ED11E1" w:rsidRPr="00ED11E1" w:rsidRDefault="00ED11E1" w:rsidP="00ED11E1">
      <w:pPr>
        <w:tabs>
          <w:tab w:val="left" w:pos="284"/>
        </w:tabs>
        <w:ind w:left="567" w:hanging="567"/>
        <w:rPr>
          <w:rFonts w:ascii="Segoe UI" w:hAnsi="Segoe UI" w:cs="Segoe UI"/>
          <w:color w:val="FFFFFF" w:themeColor="background1"/>
          <w:sz w:val="18"/>
          <w:szCs w:val="18"/>
          <w:highlight w:val="blue"/>
        </w:rPr>
      </w:pPr>
      <w:r w:rsidRPr="00ED11E1">
        <w:rPr>
          <w:rFonts w:ascii="Segoe UI" w:hAnsi="Segoe UI" w:cs="Segoe UI"/>
          <w:color w:val="FFFFFF" w:themeColor="background1"/>
          <w:sz w:val="18"/>
          <w:szCs w:val="18"/>
          <w:highlight w:val="blue"/>
        </w:rPr>
        <w:t>§ 3</w:t>
      </w:r>
      <w:r w:rsidR="00E01B35">
        <w:rPr>
          <w:rStyle w:val="Appelnotedebasdep"/>
          <w:rFonts w:ascii="Segoe UI" w:hAnsi="Segoe UI" w:cs="Segoe UI"/>
          <w:color w:val="FFFFFF" w:themeColor="background1"/>
          <w:sz w:val="18"/>
          <w:szCs w:val="18"/>
          <w:highlight w:val="blue"/>
        </w:rPr>
        <w:footnoteReference w:id="164"/>
      </w:r>
      <w:r w:rsidRPr="00ED11E1">
        <w:rPr>
          <w:rFonts w:ascii="Segoe UI" w:hAnsi="Segoe UI" w:cs="Segoe UI"/>
          <w:color w:val="FFFFFF" w:themeColor="background1"/>
          <w:sz w:val="18"/>
          <w:szCs w:val="18"/>
          <w:highlight w:val="blue"/>
        </w:rPr>
        <w:t xml:space="preserve">. </w:t>
      </w:r>
      <w:r>
        <w:rPr>
          <w:rFonts w:ascii="Segoe UI" w:hAnsi="Segoe UI" w:cs="Segoe UI"/>
          <w:color w:val="FFFFFF" w:themeColor="background1"/>
          <w:sz w:val="18"/>
          <w:szCs w:val="18"/>
          <w:highlight w:val="blue"/>
        </w:rPr>
        <w:tab/>
      </w:r>
      <w:r w:rsidRPr="00ED11E1">
        <w:rPr>
          <w:rFonts w:ascii="Segoe UI" w:hAnsi="Segoe UI" w:cs="Segoe UI"/>
          <w:color w:val="FFFFFF" w:themeColor="background1"/>
          <w:sz w:val="18"/>
          <w:szCs w:val="18"/>
          <w:highlight w:val="blue"/>
        </w:rPr>
        <w:t xml:space="preserve">Les autorisations sont incessibles. La durée d’une autorisation est de 9 ans, renouvelable conformément à la procédure d’autorisation visée dans la présente section. </w:t>
      </w:r>
    </w:p>
    <w:p w:rsidR="00ED11E1" w:rsidRPr="00ED11E1" w:rsidRDefault="00ED11E1" w:rsidP="00ED11E1">
      <w:pPr>
        <w:ind w:left="567"/>
        <w:rPr>
          <w:rFonts w:ascii="Segoe UI" w:hAnsi="Segoe UI" w:cs="Segoe UI"/>
          <w:color w:val="FFFFFF" w:themeColor="background1"/>
          <w:sz w:val="18"/>
          <w:szCs w:val="18"/>
          <w:highlight w:val="blue"/>
        </w:rPr>
      </w:pPr>
    </w:p>
    <w:p w:rsidR="00ED11E1" w:rsidRPr="00ED11E1" w:rsidRDefault="00ED11E1" w:rsidP="00ED11E1">
      <w:pPr>
        <w:ind w:left="567"/>
        <w:rPr>
          <w:rFonts w:ascii="Segoe UI" w:hAnsi="Segoe UI" w:cs="Segoe UI"/>
          <w:color w:val="FFFFFF" w:themeColor="background1"/>
          <w:sz w:val="18"/>
          <w:szCs w:val="18"/>
          <w:highlight w:val="blue"/>
        </w:rPr>
      </w:pPr>
      <w:r w:rsidRPr="00ED11E1">
        <w:rPr>
          <w:rFonts w:ascii="Segoe UI" w:hAnsi="Segoe UI" w:cs="Segoe UI"/>
          <w:color w:val="FFFFFF" w:themeColor="background1"/>
          <w:sz w:val="18"/>
          <w:szCs w:val="18"/>
          <w:highlight w:val="blue"/>
        </w:rPr>
        <w:t>Par dérogation à l’alinéa 1</w:t>
      </w:r>
      <w:r w:rsidRPr="00ED11E1">
        <w:rPr>
          <w:rFonts w:ascii="Segoe UI" w:hAnsi="Segoe UI" w:cs="Segoe UI"/>
          <w:color w:val="FFFFFF" w:themeColor="background1"/>
          <w:sz w:val="18"/>
          <w:szCs w:val="18"/>
          <w:highlight w:val="blue"/>
          <w:vertAlign w:val="superscript"/>
        </w:rPr>
        <w:t>er</w:t>
      </w:r>
      <w:r w:rsidRPr="00ED11E1">
        <w:rPr>
          <w:rFonts w:ascii="Segoe UI" w:hAnsi="Segoe UI" w:cs="Segoe UI"/>
          <w:color w:val="FFFFFF" w:themeColor="background1"/>
          <w:sz w:val="18"/>
          <w:szCs w:val="18"/>
          <w:highlight w:val="blue"/>
        </w:rPr>
        <w:t>, lorsqu’une autorisation est attribuée à la suite d’un appel d’offre non global, cette autorisation arrive à échéance de plein droit la veille du jour où les autorisations sont attribuées dans le cadre d’un nouvel appel d’offre global</w:t>
      </w:r>
      <w:r w:rsidRPr="006839DA">
        <w:rPr>
          <w:rFonts w:ascii="Segoe UI" w:hAnsi="Segoe UI" w:cs="Segoe UI"/>
          <w:color w:val="FFFFFF" w:themeColor="background1"/>
          <w:sz w:val="18"/>
          <w:szCs w:val="18"/>
          <w:highlight w:val="blue"/>
        </w:rPr>
        <w:t>.</w:t>
      </w:r>
      <w:r w:rsidR="006839DA" w:rsidRPr="006839DA">
        <w:rPr>
          <w:rFonts w:ascii="Segoe UI" w:hAnsi="Segoe UI" w:cs="Segoe UI"/>
          <w:color w:val="FFFFFF" w:themeColor="background1"/>
          <w:sz w:val="18"/>
          <w:szCs w:val="18"/>
          <w:highlight w:val="blue"/>
        </w:rPr>
        <w:t xml:space="preserve"> Un appel d’offre est considéré comme global lorsque celui-ci comporte au moins 75 % des radiofréquences déjà attribuées dans le mode concerné.</w:t>
      </w:r>
    </w:p>
    <w:p w:rsidR="00ED11E1" w:rsidRPr="00ED11E1" w:rsidRDefault="00ED11E1" w:rsidP="00ED11E1">
      <w:pPr>
        <w:ind w:left="567"/>
        <w:rPr>
          <w:rFonts w:ascii="Segoe UI" w:hAnsi="Segoe UI" w:cs="Segoe UI"/>
          <w:color w:val="FFFFFF" w:themeColor="background1"/>
          <w:sz w:val="18"/>
          <w:szCs w:val="18"/>
          <w:highlight w:val="blue"/>
        </w:rPr>
      </w:pPr>
    </w:p>
    <w:p w:rsidR="00ED11E1" w:rsidRPr="00ED11E1" w:rsidRDefault="00ED11E1" w:rsidP="00ED11E1">
      <w:pPr>
        <w:ind w:left="567"/>
        <w:rPr>
          <w:rFonts w:ascii="Segoe UI" w:hAnsi="Segoe UI" w:cs="Segoe UI"/>
          <w:color w:val="FFFFFF" w:themeColor="background1"/>
          <w:sz w:val="18"/>
          <w:szCs w:val="18"/>
        </w:rPr>
      </w:pPr>
      <w:r w:rsidRPr="00ED11E1">
        <w:rPr>
          <w:rFonts w:ascii="Segoe UI" w:hAnsi="Segoe UI" w:cs="Segoe UI"/>
          <w:color w:val="FFFFFF" w:themeColor="background1"/>
          <w:sz w:val="18"/>
          <w:szCs w:val="18"/>
          <w:highlight w:val="blue"/>
        </w:rPr>
        <w:t>Par dérogation à l’alinéa 1</w:t>
      </w:r>
      <w:r w:rsidRPr="00ED11E1">
        <w:rPr>
          <w:rFonts w:ascii="Segoe UI" w:hAnsi="Segoe UI" w:cs="Segoe UI"/>
          <w:color w:val="FFFFFF" w:themeColor="background1"/>
          <w:sz w:val="18"/>
          <w:szCs w:val="18"/>
          <w:highlight w:val="blue"/>
          <w:vertAlign w:val="superscript"/>
        </w:rPr>
        <w:t>er</w:t>
      </w:r>
      <w:r w:rsidRPr="00ED11E1">
        <w:rPr>
          <w:rFonts w:ascii="Segoe UI" w:hAnsi="Segoe UI" w:cs="Segoe UI"/>
          <w:color w:val="FFFFFF" w:themeColor="background1"/>
          <w:sz w:val="18"/>
          <w:szCs w:val="18"/>
          <w:highlight w:val="blue"/>
        </w:rPr>
        <w:t xml:space="preserve">, lorsqu’aucune nouvelle autorisation n’a été délivrée en vertu d’un appel d’offre global au terme des 9 ans d’autorisation, l’autorisation accordée est prolongée jusqu’à la veille du jour où de nouvelles autorisations sont accordées dans le </w:t>
      </w:r>
      <w:r w:rsidR="00194C8A">
        <w:rPr>
          <w:rFonts w:ascii="Segoe UI" w:hAnsi="Segoe UI" w:cs="Segoe UI"/>
          <w:color w:val="FFFFFF" w:themeColor="background1"/>
          <w:sz w:val="18"/>
          <w:szCs w:val="18"/>
          <w:highlight w:val="blue"/>
        </w:rPr>
        <w:t xml:space="preserve">cadre d’un appel d’offre </w:t>
      </w:r>
      <w:r w:rsidR="00194C8A" w:rsidRPr="006839DA">
        <w:rPr>
          <w:rFonts w:ascii="Segoe UI" w:hAnsi="Segoe UI" w:cs="Segoe UI"/>
          <w:color w:val="FFFFFF" w:themeColor="background1"/>
          <w:sz w:val="18"/>
          <w:szCs w:val="18"/>
          <w:highlight w:val="blue"/>
        </w:rPr>
        <w:t>global</w:t>
      </w:r>
      <w:r w:rsidRPr="006839DA">
        <w:rPr>
          <w:rFonts w:ascii="Segoe UI" w:hAnsi="Segoe UI" w:cs="Segoe UI"/>
          <w:i/>
          <w:color w:val="FFFFFF" w:themeColor="background1"/>
          <w:sz w:val="18"/>
          <w:szCs w:val="18"/>
          <w:highlight w:val="blue"/>
        </w:rPr>
        <w:t>.</w:t>
      </w:r>
      <w:r w:rsidR="006839DA" w:rsidRPr="006839DA">
        <w:rPr>
          <w:rFonts w:ascii="Segoe UI" w:hAnsi="Segoe UI" w:cs="Segoe UI"/>
          <w:color w:val="FFFFFF" w:themeColor="background1"/>
          <w:sz w:val="18"/>
          <w:szCs w:val="18"/>
          <w:highlight w:val="blue"/>
        </w:rPr>
        <w:t xml:space="preserve"> La prolongation des autorisations ne peut pas excéder 3 années à dater de l’expiration de celles-ci.</w:t>
      </w:r>
    </w:p>
    <w:p w:rsidR="00ED11E1" w:rsidRPr="00ED11E1" w:rsidRDefault="00ED11E1" w:rsidP="00ED11E1">
      <w:pPr>
        <w:outlineLvl w:val="0"/>
        <w:rPr>
          <w:rFonts w:ascii="Segoe UI" w:hAnsi="Segoe UI" w:cs="Segoe UI"/>
          <w:sz w:val="18"/>
        </w:rPr>
      </w:pPr>
    </w:p>
    <w:p w:rsidR="008B6AE6" w:rsidRPr="00ED11E1" w:rsidRDefault="008B6AE6" w:rsidP="008B6AE6">
      <w:pPr>
        <w:rPr>
          <w:rFonts w:ascii="Segoe UI" w:hAnsi="Segoe UI" w:cs="Segoe UI"/>
          <w:sz w:val="18"/>
        </w:rPr>
      </w:pPr>
    </w:p>
    <w:p w:rsidR="008B6AE6" w:rsidRPr="00ED11E1" w:rsidRDefault="008B6AE6" w:rsidP="008B6AE6">
      <w:pPr>
        <w:rPr>
          <w:rFonts w:ascii="Segoe UI" w:hAnsi="Segoe UI" w:cs="Segoe UI"/>
          <w:sz w:val="18"/>
        </w:rPr>
      </w:pPr>
    </w:p>
    <w:p w:rsidR="008B6AE6" w:rsidRPr="00941CD3" w:rsidRDefault="008B6AE6" w:rsidP="008B6AE6">
      <w:pPr>
        <w:pStyle w:val="4"/>
        <w:rPr>
          <w:rFonts w:ascii="Segoe UI" w:hAnsi="Segoe UI" w:cs="Segoe UI"/>
          <w:color w:val="000000"/>
          <w:sz w:val="18"/>
          <w:u w:val="none"/>
        </w:rPr>
      </w:pPr>
      <w:r w:rsidRPr="00941CD3">
        <w:rPr>
          <w:rFonts w:ascii="Segoe UI" w:hAnsi="Segoe UI" w:cs="Segoe UI"/>
          <w:color w:val="000000"/>
          <w:sz w:val="18"/>
          <w:u w:val="none"/>
        </w:rPr>
        <w:t>Art. 56.</w:t>
      </w:r>
      <w:r w:rsidRPr="00941CD3">
        <w:rPr>
          <w:rStyle w:val="Appelnotedebasdep"/>
          <w:rFonts w:ascii="Segoe UI" w:hAnsi="Segoe UI" w:cs="Segoe UI"/>
          <w:b w:val="0"/>
          <w:sz w:val="18"/>
          <w:u w:val="none"/>
        </w:rPr>
        <w:footnoteReference w:id="165"/>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Le Collège d'autorisation et de contrôle peut autoriser la fusion :</w:t>
      </w:r>
    </w:p>
    <w:p w:rsidR="008B6AE6" w:rsidRPr="00941CD3"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z w:val="18"/>
          <w:szCs w:val="18"/>
        </w:rPr>
      </w:pPr>
      <w:r w:rsidRPr="00941CD3">
        <w:rPr>
          <w:rFonts w:ascii="Segoe UI" w:hAnsi="Segoe UI" w:cs="Segoe UI"/>
          <w:sz w:val="18"/>
          <w:szCs w:val="18"/>
        </w:rPr>
        <w:t>soit de radios associatives et d'expression à vocation culturelle ou d'éducation permanente;</w:t>
      </w:r>
    </w:p>
    <w:p w:rsidR="008B6AE6" w:rsidRPr="00941CD3"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z w:val="18"/>
          <w:szCs w:val="18"/>
        </w:rPr>
      </w:pPr>
      <w:r w:rsidRPr="00941CD3">
        <w:rPr>
          <w:rFonts w:ascii="Segoe UI" w:hAnsi="Segoe UI" w:cs="Segoe UI"/>
          <w:sz w:val="18"/>
          <w:szCs w:val="18"/>
        </w:rPr>
        <w:t>soit de radios associatives et d'expression à vocation culturelle ou d'éducation permanente et de radios indépendantes;</w:t>
      </w:r>
    </w:p>
    <w:p w:rsidR="008B6AE6" w:rsidRPr="00941CD3"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z w:val="18"/>
          <w:szCs w:val="18"/>
        </w:rPr>
      </w:pPr>
      <w:r w:rsidRPr="00941CD3">
        <w:rPr>
          <w:rFonts w:ascii="Segoe UI" w:hAnsi="Segoe UI" w:cs="Segoe UI"/>
          <w:sz w:val="18"/>
          <w:szCs w:val="18"/>
        </w:rPr>
        <w:t>soit de radios indépendantes;</w:t>
      </w:r>
    </w:p>
    <w:p w:rsidR="008B6AE6" w:rsidRPr="00941CD3"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z w:val="18"/>
          <w:szCs w:val="18"/>
        </w:rPr>
      </w:pPr>
      <w:r w:rsidRPr="00941CD3">
        <w:rPr>
          <w:rFonts w:ascii="Segoe UI" w:hAnsi="Segoe UI" w:cs="Segoe UI"/>
          <w:sz w:val="18"/>
          <w:szCs w:val="18"/>
        </w:rPr>
        <w:t>soit de radios indépendantes et de radios en réseau;</w:t>
      </w:r>
    </w:p>
    <w:p w:rsidR="008B6AE6" w:rsidRPr="00941CD3"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z w:val="18"/>
          <w:szCs w:val="18"/>
        </w:rPr>
      </w:pPr>
      <w:r w:rsidRPr="00941CD3">
        <w:rPr>
          <w:rFonts w:ascii="Segoe UI" w:hAnsi="Segoe UI" w:cs="Segoe UI"/>
          <w:sz w:val="18"/>
          <w:szCs w:val="18"/>
        </w:rPr>
        <w:t>soit de radios en réseau.</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 xml:space="preserve">La fusion ne peut être autorisée que si les radios concernées disposent </w:t>
      </w:r>
      <w:r w:rsidR="00D74808" w:rsidRPr="00D74808">
        <w:rPr>
          <w:rFonts w:ascii="Segoe UI" w:hAnsi="Segoe UI" w:cs="Segoe UI"/>
          <w:color w:val="FFFFFF" w:themeColor="background1"/>
          <w:sz w:val="18"/>
          <w:szCs w:val="18"/>
          <w:highlight w:val="blue"/>
        </w:rPr>
        <w:t>d’un droit d’usage de radiofréquences ou</w:t>
      </w:r>
      <w:r w:rsidR="00D74808">
        <w:rPr>
          <w:rFonts w:ascii="Segoe UI" w:hAnsi="Segoe UI" w:cs="Segoe UI"/>
          <w:sz w:val="18"/>
          <w:szCs w:val="18"/>
        </w:rPr>
        <w:t xml:space="preserve"> </w:t>
      </w:r>
      <w:r w:rsidRPr="00941CD3">
        <w:rPr>
          <w:rFonts w:ascii="Segoe UI" w:hAnsi="Segoe UI" w:cs="Segoe UI"/>
          <w:sz w:val="18"/>
          <w:szCs w:val="18"/>
        </w:rPr>
        <w:t>de radiofréquences destinées à couvrir des zones de service différentes.</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Toute fusion impliquant une radio associative et d'expression à vocation culturelle ou d'éducation permanente ne peut aboutir à la perte de cette qualité de la radio issue de la fusion.</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L'autorisation est donnée exclusivement pour des motifs de viabilité du projet et à condition de maintenir une relation de proximité avec les publics visés dans les autorisations initiales. L'autorisation est donnée à la demande commune des radios concernées.</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 xml:space="preserve">Le Collège d'autorisation et de contrôle autorise toute fusion de radios en veillant à </w:t>
      </w:r>
      <w:r w:rsidRPr="002356EA">
        <w:rPr>
          <w:rFonts w:ascii="Segoe UI" w:hAnsi="Segoe UI" w:cs="Segoe UI"/>
          <w:color w:val="auto"/>
          <w:sz w:val="18"/>
          <w:szCs w:val="18"/>
        </w:rPr>
        <w:t xml:space="preserve">assurer une </w:t>
      </w:r>
      <w:r w:rsidRPr="00941CD3">
        <w:rPr>
          <w:rFonts w:ascii="Segoe UI" w:hAnsi="Segoe UI" w:cs="Segoe UI"/>
          <w:sz w:val="18"/>
          <w:szCs w:val="18"/>
        </w:rPr>
        <w:t>diversité du paysage radiophonique et un équilibre entre les différents formats de radios, à travers l'offre musicale, culturelle et d'information.</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 xml:space="preserve">Lorsqu'il est saisi d'une demande de fusion de radios, le Collège d'autorisation et de contrôle </w:t>
      </w:r>
      <w:r w:rsidRPr="00D74808">
        <w:rPr>
          <w:rFonts w:ascii="Segoe UI" w:hAnsi="Segoe UI" w:cs="Segoe UI"/>
          <w:strike/>
          <w:color w:val="FFFFFF" w:themeColor="background1"/>
          <w:sz w:val="18"/>
          <w:szCs w:val="18"/>
          <w:highlight w:val="blue"/>
        </w:rPr>
        <w:t>publie</w:t>
      </w:r>
      <w:r w:rsidR="00D74808" w:rsidRPr="00D74808">
        <w:rPr>
          <w:rFonts w:ascii="Segoe UI" w:hAnsi="Segoe UI" w:cs="Segoe UI"/>
          <w:color w:val="FFFFFF" w:themeColor="background1"/>
          <w:sz w:val="18"/>
          <w:szCs w:val="18"/>
        </w:rPr>
        <w:t xml:space="preserve"> </w:t>
      </w:r>
      <w:r w:rsidR="00D74808" w:rsidRPr="00D74808">
        <w:rPr>
          <w:rFonts w:ascii="Segoe UI" w:hAnsi="Segoe UI" w:cs="Segoe UI"/>
          <w:color w:val="FFFFFF" w:themeColor="background1"/>
          <w:sz w:val="18"/>
          <w:szCs w:val="18"/>
          <w:highlight w:val="blue"/>
        </w:rPr>
        <w:t>lance</w:t>
      </w:r>
      <w:r w:rsidRPr="00941CD3">
        <w:rPr>
          <w:rFonts w:ascii="Segoe UI" w:hAnsi="Segoe UI" w:cs="Segoe UI"/>
          <w:sz w:val="18"/>
          <w:szCs w:val="18"/>
        </w:rPr>
        <w:t xml:space="preserve">, dans le mois, </w:t>
      </w:r>
      <w:r w:rsidRPr="00357731">
        <w:rPr>
          <w:rFonts w:ascii="Segoe UI" w:hAnsi="Segoe UI" w:cs="Segoe UI"/>
          <w:strike/>
          <w:color w:val="FFFFFF" w:themeColor="background1"/>
          <w:sz w:val="18"/>
          <w:szCs w:val="18"/>
          <w:highlight w:val="blue"/>
        </w:rPr>
        <w:t>au Moniteur belge, un avis faisant état de cette</w:t>
      </w:r>
      <w:r w:rsidRPr="00941CD3">
        <w:rPr>
          <w:rFonts w:ascii="Segoe UI" w:hAnsi="Segoe UI" w:cs="Segoe UI"/>
          <w:sz w:val="18"/>
          <w:szCs w:val="18"/>
        </w:rPr>
        <w:t xml:space="preserve"> </w:t>
      </w:r>
      <w:r w:rsidR="00357731" w:rsidRPr="00357731">
        <w:rPr>
          <w:rFonts w:ascii="Segoe UI" w:hAnsi="Segoe UI" w:cs="Segoe UI"/>
          <w:color w:val="FFFFFF" w:themeColor="background1"/>
          <w:sz w:val="18"/>
          <w:szCs w:val="18"/>
          <w:highlight w:val="blue"/>
        </w:rPr>
        <w:t>une consultation publique sur la</w:t>
      </w:r>
      <w:r w:rsidR="00357731">
        <w:rPr>
          <w:rFonts w:ascii="Segoe UI" w:hAnsi="Segoe UI" w:cs="Segoe UI"/>
          <w:sz w:val="18"/>
          <w:szCs w:val="18"/>
        </w:rPr>
        <w:t xml:space="preserve"> </w:t>
      </w:r>
      <w:r w:rsidRPr="00941CD3">
        <w:rPr>
          <w:rFonts w:ascii="Segoe UI" w:hAnsi="Segoe UI" w:cs="Segoe UI"/>
          <w:sz w:val="18"/>
          <w:szCs w:val="18"/>
        </w:rPr>
        <w:t xml:space="preserve">demande de fusion. </w:t>
      </w:r>
      <w:r w:rsidRPr="00357731">
        <w:rPr>
          <w:rFonts w:ascii="Segoe UI" w:hAnsi="Segoe UI" w:cs="Segoe UI"/>
          <w:strike/>
          <w:color w:val="FFFFFF" w:themeColor="background1"/>
          <w:sz w:val="18"/>
          <w:szCs w:val="18"/>
          <w:highlight w:val="blue"/>
        </w:rPr>
        <w:t>Dans le mois de cette publication,</w:t>
      </w:r>
      <w:r w:rsidR="00357731">
        <w:rPr>
          <w:rFonts w:ascii="Segoe UI" w:hAnsi="Segoe UI" w:cs="Segoe UI"/>
          <w:sz w:val="18"/>
          <w:szCs w:val="18"/>
        </w:rPr>
        <w:t xml:space="preserve"> T</w:t>
      </w:r>
      <w:r w:rsidRPr="00941CD3">
        <w:rPr>
          <w:rFonts w:ascii="Segoe UI" w:hAnsi="Segoe UI" w:cs="Segoe UI"/>
          <w:sz w:val="18"/>
          <w:szCs w:val="18"/>
        </w:rPr>
        <w:t>oute radio indépendante ou en réseau autorisée ainsi que toute personne justifiant d'un intérêt à agir peut communiquer</w:t>
      </w:r>
      <w:r w:rsidR="00357731">
        <w:rPr>
          <w:rFonts w:ascii="Segoe UI" w:hAnsi="Segoe UI" w:cs="Segoe UI"/>
          <w:sz w:val="18"/>
          <w:szCs w:val="18"/>
        </w:rPr>
        <w:t xml:space="preserve">, </w:t>
      </w:r>
      <w:r w:rsidR="00357731" w:rsidRPr="00357731">
        <w:rPr>
          <w:rFonts w:ascii="Segoe UI" w:hAnsi="Segoe UI" w:cs="Segoe UI"/>
          <w:color w:val="FFFFFF" w:themeColor="background1"/>
          <w:sz w:val="18"/>
          <w:szCs w:val="18"/>
          <w:highlight w:val="blue"/>
        </w:rPr>
        <w:t>dans le mois,</w:t>
      </w:r>
      <w:r w:rsidRPr="00941CD3">
        <w:rPr>
          <w:rFonts w:ascii="Segoe UI" w:hAnsi="Segoe UI" w:cs="Segoe UI"/>
          <w:sz w:val="18"/>
          <w:szCs w:val="18"/>
        </w:rPr>
        <w:t xml:space="preserve"> au Collège d'autorisation et de contrôle tout motif pouvant justifier de ne pas autoriser la fusion.</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color w:val="auto"/>
          <w:sz w:val="18"/>
          <w:szCs w:val="18"/>
        </w:rPr>
      </w:pPr>
      <w:r w:rsidRPr="00941CD3">
        <w:rPr>
          <w:rFonts w:ascii="Segoe UI" w:hAnsi="Segoe UI" w:cs="Segoe UI"/>
          <w:sz w:val="18"/>
          <w:szCs w:val="18"/>
        </w:rPr>
        <w:t xml:space="preserve">L'autorisation de fusion est délivrée dans le respect de </w:t>
      </w:r>
      <w:r w:rsidRPr="00941CD3">
        <w:rPr>
          <w:rFonts w:ascii="Segoe UI" w:hAnsi="Segoe UI" w:cs="Segoe UI"/>
          <w:color w:val="auto"/>
          <w:sz w:val="18"/>
          <w:szCs w:val="18"/>
        </w:rPr>
        <w:t>l'article 7.</w:t>
      </w:r>
    </w:p>
    <w:p w:rsidR="008B6AE6" w:rsidRPr="00941CD3" w:rsidRDefault="008B6AE6" w:rsidP="008B6AE6">
      <w:pPr>
        <w:pStyle w:val="Retraitcorpsdetexte"/>
        <w:rPr>
          <w:rFonts w:ascii="Segoe UI" w:hAnsi="Segoe UI" w:cs="Segoe UI"/>
          <w:color w:val="auto"/>
          <w:sz w:val="18"/>
          <w:szCs w:val="18"/>
        </w:rPr>
      </w:pPr>
    </w:p>
    <w:p w:rsidR="008B6AE6" w:rsidRPr="00941CD3" w:rsidRDefault="008B6AE6" w:rsidP="008B6AE6">
      <w:pPr>
        <w:pStyle w:val="Retraitcorpsdetexte"/>
        <w:rPr>
          <w:rFonts w:ascii="Segoe UI" w:hAnsi="Segoe UI" w:cs="Segoe UI"/>
          <w:color w:val="auto"/>
          <w:sz w:val="18"/>
          <w:szCs w:val="18"/>
        </w:rPr>
      </w:pPr>
      <w:r w:rsidRPr="00941CD3">
        <w:rPr>
          <w:rFonts w:ascii="Segoe UI" w:hAnsi="Segoe UI" w:cs="Segoe UI"/>
          <w:color w:val="auto"/>
          <w:sz w:val="18"/>
          <w:szCs w:val="18"/>
        </w:rPr>
        <w:t>Un nouveau titre d'autorisation est établi conformément à l'article 58.</w:t>
      </w:r>
    </w:p>
    <w:p w:rsidR="008B6AE6" w:rsidRPr="00941CD3" w:rsidRDefault="008B6AE6" w:rsidP="008B6AE6">
      <w:pPr>
        <w:pStyle w:val="Retraitcorpsdetexte"/>
        <w:rPr>
          <w:rFonts w:ascii="Segoe UI" w:hAnsi="Segoe UI" w:cs="Segoe UI"/>
          <w:sz w:val="18"/>
          <w:szCs w:val="18"/>
        </w:rPr>
      </w:pPr>
    </w:p>
    <w:p w:rsidR="008B6AE6" w:rsidRDefault="008B6AE6" w:rsidP="008B6AE6">
      <w:pPr>
        <w:rPr>
          <w:rFonts w:ascii="Segoe UI" w:hAnsi="Segoe UI" w:cs="Segoe UI"/>
          <w:sz w:val="18"/>
          <w:szCs w:val="18"/>
        </w:rPr>
      </w:pPr>
      <w:r w:rsidRPr="00941CD3">
        <w:rPr>
          <w:rFonts w:ascii="Segoe UI" w:hAnsi="Segoe UI" w:cs="Segoe UI"/>
          <w:sz w:val="18"/>
          <w:szCs w:val="18"/>
        </w:rPr>
        <w:t>La durée de la nouvelle autorisation ne peut excéder la durée de l'autorisation la plus ancienne parmi les radios fusionnées.</w:t>
      </w:r>
    </w:p>
    <w:p w:rsidR="003514F2" w:rsidRDefault="003514F2" w:rsidP="008B6AE6">
      <w:pPr>
        <w:rPr>
          <w:rFonts w:ascii="Segoe UI" w:hAnsi="Segoe UI" w:cs="Segoe UI"/>
          <w:sz w:val="18"/>
          <w:szCs w:val="18"/>
        </w:rPr>
      </w:pPr>
    </w:p>
    <w:p w:rsidR="003514F2" w:rsidRDefault="003514F2" w:rsidP="008B6AE6">
      <w:pPr>
        <w:rPr>
          <w:rFonts w:ascii="Segoe UI" w:hAnsi="Segoe UI" w:cs="Segoe UI"/>
          <w:sz w:val="18"/>
          <w:szCs w:val="18"/>
        </w:rPr>
      </w:pPr>
    </w:p>
    <w:p w:rsidR="003514F2" w:rsidRPr="00E01B35" w:rsidRDefault="003514F2" w:rsidP="003514F2">
      <w:pPr>
        <w:tabs>
          <w:tab w:val="left" w:pos="284"/>
        </w:tabs>
        <w:rPr>
          <w:rFonts w:ascii="Segoe UI" w:hAnsi="Segoe UI" w:cs="Segoe UI"/>
          <w:b/>
          <w:color w:val="FFFFFF" w:themeColor="background1"/>
          <w:sz w:val="18"/>
          <w:szCs w:val="18"/>
          <w:highlight w:val="blue"/>
        </w:rPr>
      </w:pPr>
      <w:r w:rsidRPr="00E01B35">
        <w:rPr>
          <w:rFonts w:ascii="Segoe UI" w:hAnsi="Segoe UI" w:cs="Segoe UI"/>
          <w:b/>
          <w:color w:val="FFFFFF" w:themeColor="background1"/>
          <w:sz w:val="18"/>
          <w:szCs w:val="18"/>
          <w:highlight w:val="blue"/>
        </w:rPr>
        <w:t>Art. 56</w:t>
      </w:r>
      <w:r w:rsidRPr="00E01B35">
        <w:rPr>
          <w:rFonts w:ascii="Segoe UI" w:hAnsi="Segoe UI" w:cs="Segoe UI"/>
          <w:b/>
          <w:i/>
          <w:color w:val="FFFFFF" w:themeColor="background1"/>
          <w:sz w:val="18"/>
          <w:szCs w:val="18"/>
          <w:highlight w:val="blue"/>
        </w:rPr>
        <w:t>bis</w:t>
      </w:r>
      <w:r w:rsidRPr="00E01B35">
        <w:rPr>
          <w:rFonts w:ascii="Segoe UI" w:hAnsi="Segoe UI" w:cs="Segoe UI"/>
          <w:b/>
          <w:color w:val="FFFFFF" w:themeColor="background1"/>
          <w:sz w:val="18"/>
          <w:szCs w:val="18"/>
          <w:highlight w:val="blue"/>
        </w:rPr>
        <w:t xml:space="preserve">. </w:t>
      </w:r>
    </w:p>
    <w:p w:rsidR="003514F2" w:rsidRPr="003514F2" w:rsidRDefault="003514F2" w:rsidP="003514F2">
      <w:pPr>
        <w:tabs>
          <w:tab w:val="left" w:pos="284"/>
        </w:tabs>
        <w:rPr>
          <w:rFonts w:ascii="Segoe UI" w:hAnsi="Segoe UI" w:cs="Segoe UI"/>
          <w:color w:val="FFFFFF" w:themeColor="background1"/>
          <w:sz w:val="18"/>
          <w:szCs w:val="18"/>
          <w:highlight w:val="blue"/>
        </w:rPr>
      </w:pPr>
    </w:p>
    <w:p w:rsidR="003514F2" w:rsidRPr="003514F2" w:rsidRDefault="003514F2" w:rsidP="003514F2">
      <w:pPr>
        <w:tabs>
          <w:tab w:val="left" w:pos="284"/>
        </w:tabs>
        <w:rPr>
          <w:rFonts w:ascii="Segoe UI" w:hAnsi="Segoe UI" w:cs="Segoe UI"/>
          <w:color w:val="FFFFFF" w:themeColor="background1"/>
          <w:sz w:val="18"/>
          <w:szCs w:val="18"/>
        </w:rPr>
      </w:pPr>
      <w:r w:rsidRPr="003514F2">
        <w:rPr>
          <w:rFonts w:ascii="Segoe UI" w:hAnsi="Segoe UI" w:cs="Segoe UI"/>
          <w:color w:val="FFFFFF" w:themeColor="background1"/>
          <w:sz w:val="18"/>
          <w:szCs w:val="18"/>
          <w:highlight w:val="blue"/>
        </w:rPr>
        <w:t>Par dérogation à l’article 53, §</w:t>
      </w:r>
      <w:r>
        <w:rPr>
          <w:rFonts w:ascii="Segoe UI" w:hAnsi="Segoe UI" w:cs="Segoe UI"/>
          <w:color w:val="FFFFFF" w:themeColor="background1"/>
          <w:sz w:val="18"/>
          <w:szCs w:val="18"/>
          <w:highlight w:val="blue"/>
        </w:rPr>
        <w:t xml:space="preserve"> </w:t>
      </w:r>
      <w:r w:rsidRPr="003514F2">
        <w:rPr>
          <w:rFonts w:ascii="Segoe UI" w:hAnsi="Segoe UI" w:cs="Segoe UI"/>
          <w:color w:val="FFFFFF" w:themeColor="background1"/>
          <w:sz w:val="18"/>
          <w:szCs w:val="18"/>
          <w:highlight w:val="blue"/>
        </w:rPr>
        <w:t xml:space="preserve">2, b), le Collège d’autorisation et de contrôle peut, en veillant à garantir une diversité du paysage radiophonique, autoriser des radios indépendantes à mutualiser leur production propre et </w:t>
      </w:r>
      <w:r w:rsidR="0035511C">
        <w:rPr>
          <w:rFonts w:ascii="Segoe UI" w:hAnsi="Segoe UI" w:cs="Segoe UI"/>
          <w:color w:val="FFFFFF" w:themeColor="background1"/>
          <w:sz w:val="18"/>
          <w:szCs w:val="18"/>
          <w:highlight w:val="blue"/>
        </w:rPr>
        <w:t xml:space="preserve">à </w:t>
      </w:r>
      <w:r w:rsidR="00D23E40">
        <w:rPr>
          <w:rFonts w:ascii="Segoe UI" w:hAnsi="Segoe UI" w:cs="Segoe UI"/>
          <w:color w:val="FFFFFF" w:themeColor="background1"/>
          <w:sz w:val="18"/>
          <w:szCs w:val="18"/>
          <w:highlight w:val="blue"/>
        </w:rPr>
        <w:t>échanger des programmes produits en propre</w:t>
      </w:r>
      <w:r w:rsidRPr="003514F2">
        <w:rPr>
          <w:rFonts w:ascii="Segoe UI" w:hAnsi="Segoe UI" w:cs="Segoe UI"/>
          <w:color w:val="FFFFFF" w:themeColor="background1"/>
          <w:sz w:val="18"/>
          <w:szCs w:val="18"/>
          <w:highlight w:val="blue"/>
        </w:rPr>
        <w:t>, ceux-ci pouvant être comptabilisés au mêm</w:t>
      </w:r>
      <w:r>
        <w:rPr>
          <w:rFonts w:ascii="Segoe UI" w:hAnsi="Segoe UI" w:cs="Segoe UI"/>
          <w:color w:val="FFFFFF" w:themeColor="background1"/>
          <w:sz w:val="18"/>
          <w:szCs w:val="18"/>
          <w:highlight w:val="blue"/>
        </w:rPr>
        <w:t>e titre par chacune des radios</w:t>
      </w:r>
      <w:r w:rsidRPr="003514F2">
        <w:rPr>
          <w:rFonts w:ascii="Segoe UI" w:hAnsi="Segoe UI" w:cs="Segoe UI"/>
          <w:color w:val="FFFFFF" w:themeColor="background1"/>
          <w:sz w:val="18"/>
          <w:szCs w:val="18"/>
          <w:highlight w:val="blue"/>
        </w:rPr>
        <w:t>.</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3514F2" w:rsidRDefault="008B6AE6" w:rsidP="008B6AE6">
      <w:pPr>
        <w:pStyle w:val="4"/>
        <w:rPr>
          <w:rFonts w:ascii="Segoe UI" w:hAnsi="Segoe UI" w:cs="Segoe UI"/>
          <w:strike/>
          <w:color w:val="FFFFFF" w:themeColor="background1"/>
          <w:sz w:val="18"/>
          <w:highlight w:val="blue"/>
          <w:u w:val="none"/>
        </w:rPr>
      </w:pPr>
      <w:r w:rsidRPr="003514F2">
        <w:rPr>
          <w:rFonts w:ascii="Segoe UI" w:hAnsi="Segoe UI" w:cs="Segoe UI"/>
          <w:strike/>
          <w:color w:val="FFFFFF" w:themeColor="background1"/>
          <w:sz w:val="18"/>
          <w:highlight w:val="blue"/>
          <w:u w:val="none"/>
        </w:rPr>
        <w:t>Art. 57.</w:t>
      </w:r>
      <w:r w:rsidRPr="003514F2">
        <w:rPr>
          <w:rStyle w:val="Appelnotedebasdep"/>
          <w:rFonts w:ascii="Segoe UI" w:hAnsi="Segoe UI" w:cs="Segoe UI"/>
          <w:b w:val="0"/>
          <w:strike/>
          <w:color w:val="FFFFFF" w:themeColor="background1"/>
          <w:sz w:val="18"/>
          <w:highlight w:val="blue"/>
          <w:u w:val="none"/>
        </w:rPr>
        <w:footnoteReference w:id="166"/>
      </w:r>
    </w:p>
    <w:p w:rsidR="008B6AE6" w:rsidRPr="003514F2" w:rsidRDefault="008B6AE6" w:rsidP="008B6AE6">
      <w:pPr>
        <w:rPr>
          <w:rFonts w:ascii="Segoe UI" w:hAnsi="Segoe UI" w:cs="Segoe UI"/>
          <w:strike/>
          <w:color w:val="FFFFFF" w:themeColor="background1"/>
          <w:sz w:val="18"/>
          <w:highlight w:val="blue"/>
        </w:rPr>
      </w:pPr>
    </w:p>
    <w:p w:rsidR="008B6AE6" w:rsidRPr="003514F2" w:rsidRDefault="008B6AE6" w:rsidP="008B6AE6">
      <w:pPr>
        <w:pStyle w:val="Retraitcorpsdetexte"/>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Le Collège d'autorisation et de contrôle peut autoriser l'échange d'une ou de plusieurs radiofréquences :</w:t>
      </w:r>
    </w:p>
    <w:p w:rsidR="008B6AE6" w:rsidRPr="003514F2"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soit entre radios associatives et d'expression à vocation culturelle ou d'éducation permanente;</w:t>
      </w:r>
    </w:p>
    <w:p w:rsidR="008B6AE6" w:rsidRPr="003514F2"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soit entre radios associatives et d'expression à vocation culturelle ou d'éducation permanente et radios indépendantes;</w:t>
      </w:r>
    </w:p>
    <w:p w:rsidR="008B6AE6" w:rsidRPr="003514F2"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soit entre radios indépendantes;</w:t>
      </w:r>
    </w:p>
    <w:p w:rsidR="008B6AE6" w:rsidRPr="003514F2"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soit entre radios indépendantes et radios en réseau;</w:t>
      </w:r>
    </w:p>
    <w:p w:rsidR="008B6AE6" w:rsidRPr="003514F2"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soit entre radios en réseau.</w:t>
      </w:r>
    </w:p>
    <w:p w:rsidR="008B6AE6" w:rsidRPr="003514F2" w:rsidRDefault="008B6AE6" w:rsidP="008B6AE6">
      <w:pPr>
        <w:pStyle w:val="Retraitcorpsdetexte"/>
        <w:rPr>
          <w:rFonts w:ascii="Segoe UI" w:hAnsi="Segoe UI" w:cs="Segoe UI"/>
          <w:strike/>
          <w:color w:val="FFFFFF" w:themeColor="background1"/>
          <w:sz w:val="18"/>
          <w:szCs w:val="18"/>
          <w:highlight w:val="blue"/>
        </w:rPr>
      </w:pPr>
    </w:p>
    <w:p w:rsidR="008B6AE6" w:rsidRPr="003514F2" w:rsidRDefault="008B6AE6" w:rsidP="008B6AE6">
      <w:pPr>
        <w:pStyle w:val="Retraitcorpsdetexte"/>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L'échange de radiofréquences ne peut être autorisé que si les radios concernées disposent de radiofréquences destinées à couvrir des zones de service identiques.</w:t>
      </w:r>
    </w:p>
    <w:p w:rsidR="008B6AE6" w:rsidRPr="003514F2" w:rsidRDefault="008B6AE6" w:rsidP="008B6AE6">
      <w:pPr>
        <w:pStyle w:val="Retraitcorpsdetexte"/>
        <w:rPr>
          <w:rFonts w:ascii="Segoe UI" w:hAnsi="Segoe UI" w:cs="Segoe UI"/>
          <w:strike/>
          <w:color w:val="FFFFFF" w:themeColor="background1"/>
          <w:sz w:val="18"/>
          <w:szCs w:val="18"/>
          <w:highlight w:val="blue"/>
        </w:rPr>
      </w:pPr>
    </w:p>
    <w:p w:rsidR="008B6AE6" w:rsidRPr="003514F2" w:rsidRDefault="008B6AE6" w:rsidP="008B6AE6">
      <w:pPr>
        <w:pStyle w:val="Retraitcorpsdetexte"/>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L'autorisation est donnée à la demande commune des radios concernées.</w:t>
      </w:r>
    </w:p>
    <w:p w:rsidR="008B6AE6" w:rsidRPr="003514F2" w:rsidRDefault="008B6AE6" w:rsidP="008B6AE6">
      <w:pPr>
        <w:pStyle w:val="Retraitcorpsdetexte"/>
        <w:rPr>
          <w:rFonts w:ascii="Segoe UI" w:hAnsi="Segoe UI" w:cs="Segoe UI"/>
          <w:strike/>
          <w:color w:val="FFFFFF" w:themeColor="background1"/>
          <w:sz w:val="18"/>
          <w:szCs w:val="18"/>
          <w:highlight w:val="blue"/>
        </w:rPr>
      </w:pPr>
    </w:p>
    <w:p w:rsidR="008B6AE6" w:rsidRPr="00941CD3" w:rsidRDefault="008B6AE6" w:rsidP="008B6AE6">
      <w:pPr>
        <w:rPr>
          <w:rFonts w:ascii="Segoe UI" w:hAnsi="Segoe UI" w:cs="Segoe UI"/>
          <w:color w:val="000000"/>
          <w:sz w:val="18"/>
          <w:szCs w:val="18"/>
        </w:rPr>
      </w:pPr>
      <w:r w:rsidRPr="003514F2">
        <w:rPr>
          <w:rFonts w:ascii="Segoe UI" w:hAnsi="Segoe UI" w:cs="Segoe UI"/>
          <w:strike/>
          <w:color w:val="FFFFFF" w:themeColor="background1"/>
          <w:sz w:val="18"/>
          <w:szCs w:val="18"/>
          <w:highlight w:val="blue"/>
        </w:rPr>
        <w:t>Lorsqu'il est saisi d'une demande d'échange de fréquences, le Collège d'autorisation et de contrôle publie, dans le mois, au Moniteur belge, un avis faisant état de cette demande d'échange. Dans le mois de cette publication, toute radio indépendante ou en réseau autorisée ainsi que toute personne justifiant d'un intérêt à agir peut communiquer au Collège d'autorisation et de contrôle tout motif pouvant justifier de ne pas autoriser cet échange de fréquences.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jc w:val="center"/>
        <w:outlineLvl w:val="0"/>
        <w:rPr>
          <w:rFonts w:ascii="Segoe UI" w:hAnsi="Segoe UI" w:cs="Segoe UI"/>
          <w:b w:val="0"/>
          <w:i/>
          <w:color w:val="000000"/>
          <w:sz w:val="18"/>
          <w:u w:val="none"/>
        </w:rPr>
      </w:pPr>
      <w:r w:rsidRPr="00941CD3">
        <w:rPr>
          <w:rFonts w:ascii="Segoe UI" w:hAnsi="Segoe UI" w:cs="Segoe UI"/>
          <w:b w:val="0"/>
          <w:i/>
          <w:color w:val="000000"/>
          <w:sz w:val="18"/>
          <w:u w:val="none"/>
        </w:rPr>
        <w:t>Sous-section V – Contenu de l’autorisation</w:t>
      </w:r>
      <w:r w:rsidRPr="00941CD3">
        <w:rPr>
          <w:rStyle w:val="Appelnotedebasdep"/>
          <w:rFonts w:ascii="Segoe UI" w:hAnsi="Segoe UI" w:cs="Segoe UI"/>
          <w:b w:val="0"/>
          <w:sz w:val="18"/>
          <w:u w:val="none"/>
        </w:rPr>
        <w:footnoteReference w:id="167"/>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58.</w:t>
      </w:r>
      <w:r w:rsidRPr="00941CD3">
        <w:rPr>
          <w:rStyle w:val="Appelnotedebasdep"/>
          <w:rFonts w:ascii="Segoe UI" w:hAnsi="Segoe UI" w:cs="Segoe UI"/>
          <w:b w:val="0"/>
          <w:sz w:val="18"/>
          <w:u w:val="none"/>
        </w:rPr>
        <w:footnoteReference w:id="168"/>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Style w:val="Accentuation"/>
          <w:rFonts w:ascii="Segoe UI" w:hAnsi="Segoe UI" w:cs="Segoe UI"/>
          <w:i w:val="0"/>
          <w:sz w:val="18"/>
        </w:rPr>
        <w:t>§ 1</w:t>
      </w:r>
      <w:r w:rsidRPr="00941CD3">
        <w:rPr>
          <w:rStyle w:val="Accentuation"/>
          <w:rFonts w:ascii="Segoe UI" w:hAnsi="Segoe UI" w:cs="Segoe UI"/>
          <w:i w:val="0"/>
          <w:sz w:val="18"/>
          <w:vertAlign w:val="superscript"/>
        </w:rPr>
        <w:t>er</w:t>
      </w:r>
      <w:r w:rsidRPr="00941CD3">
        <w:rPr>
          <w:rStyle w:val="Accentuation"/>
          <w:rFonts w:ascii="Segoe UI" w:hAnsi="Segoe UI" w:cs="Segoe UI"/>
          <w:i w:val="0"/>
          <w:sz w:val="18"/>
        </w:rPr>
        <w:t>.</w:t>
      </w:r>
      <w:r w:rsidRPr="00941CD3">
        <w:rPr>
          <w:rStyle w:val="Accentuation"/>
          <w:rFonts w:ascii="Segoe UI" w:hAnsi="Segoe UI" w:cs="Segoe UI"/>
          <w:b/>
          <w:i w:val="0"/>
          <w:sz w:val="18"/>
        </w:rPr>
        <w:t xml:space="preserve"> </w:t>
      </w:r>
      <w:r w:rsidRPr="00941CD3">
        <w:rPr>
          <w:rStyle w:val="Accentuation"/>
          <w:rFonts w:ascii="Segoe UI" w:hAnsi="Segoe UI" w:cs="Segoe UI"/>
          <w:b/>
          <w:sz w:val="18"/>
        </w:rPr>
        <w:tab/>
      </w:r>
      <w:r w:rsidRPr="00941CD3">
        <w:rPr>
          <w:rFonts w:ascii="Segoe UI" w:hAnsi="Segoe UI" w:cs="Segoe UI"/>
          <w:color w:val="000000"/>
          <w:sz w:val="18"/>
        </w:rPr>
        <w:t>Le titre d'autorisation mentionne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la dénomination de la radio;</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l'identité du titulaire;</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3°</w:t>
      </w:r>
      <w:r w:rsidRPr="00941CD3">
        <w:rPr>
          <w:rFonts w:ascii="Segoe UI" w:hAnsi="Segoe UI" w:cs="Segoe UI"/>
          <w:color w:val="000000"/>
          <w:sz w:val="18"/>
        </w:rPr>
        <w:tab/>
        <w:t>l'adresse du siège social du titulaire;</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lastRenderedPageBreak/>
        <w:t>4°</w:t>
      </w:r>
      <w:r w:rsidRPr="00941CD3">
        <w:rPr>
          <w:rFonts w:ascii="Segoe UI" w:hAnsi="Segoe UI" w:cs="Segoe UI"/>
          <w:color w:val="000000"/>
          <w:sz w:val="18"/>
        </w:rPr>
        <w:tab/>
        <w:t>la ou les radiofréquences assignées</w:t>
      </w:r>
      <w:r w:rsidR="00D14B78">
        <w:rPr>
          <w:rFonts w:ascii="Segoe UI" w:hAnsi="Segoe UI" w:cs="Segoe UI"/>
          <w:color w:val="000000"/>
          <w:sz w:val="18"/>
        </w:rPr>
        <w:t xml:space="preserve"> </w:t>
      </w:r>
      <w:r w:rsidR="00D14B78" w:rsidRPr="00D14B78">
        <w:rPr>
          <w:rFonts w:ascii="Segoe UI" w:hAnsi="Segoe UI" w:cs="Segoe UI"/>
          <w:color w:val="FFFFFF" w:themeColor="background1"/>
          <w:sz w:val="18"/>
          <w:highlight w:val="blue"/>
        </w:rPr>
        <w:t>ou pour laquelle un droit d’usage est délivré avec, le cas échéant, sa capacité en kbps</w:t>
      </w:r>
      <w:r w:rsidRPr="00941CD3">
        <w:rPr>
          <w:rFonts w:ascii="Segoe UI" w:hAnsi="Segoe UI" w:cs="Segoe UI"/>
          <w:color w:val="000000"/>
          <w:sz w:val="18"/>
        </w:rPr>
        <w:t>;</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5°</w:t>
      </w:r>
      <w:r w:rsidRPr="00941CD3">
        <w:rPr>
          <w:rFonts w:ascii="Segoe UI" w:hAnsi="Segoe UI" w:cs="Segoe UI"/>
          <w:color w:val="000000"/>
          <w:sz w:val="18"/>
        </w:rPr>
        <w:tab/>
        <w:t>s'il échet, la liste des radiofréquences mises à disposition dans le cadre d'un contrat d’exploitation ou dans le cadre de tout contrat similaire et l'identité du ou des tiers exploitants;</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6°</w:t>
      </w:r>
      <w:r w:rsidRPr="00941CD3">
        <w:rPr>
          <w:rFonts w:ascii="Segoe UI" w:hAnsi="Segoe UI" w:cs="Segoe UI"/>
          <w:color w:val="000000"/>
          <w:sz w:val="18"/>
        </w:rPr>
        <w:tab/>
        <w:t>s'il échet, l'adresse du siège social des exploitants ;</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sz w:val="18"/>
          <w:szCs w:val="18"/>
        </w:rPr>
        <w:t xml:space="preserve">7° </w:t>
      </w:r>
      <w:r w:rsidRPr="00941CD3">
        <w:rPr>
          <w:rFonts w:ascii="Segoe UI" w:hAnsi="Segoe UI" w:cs="Segoe UI"/>
          <w:sz w:val="18"/>
          <w:szCs w:val="18"/>
        </w:rPr>
        <w:tab/>
        <w:t>s'il échet, la qualité de radio associative et d'expression à vocation culturelle ou d'éducation permanente;</w:t>
      </w:r>
    </w:p>
    <w:p w:rsidR="008B6AE6" w:rsidRPr="00D14B78" w:rsidRDefault="008B6AE6" w:rsidP="008B6AE6">
      <w:pPr>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8°</w:t>
      </w:r>
      <w:r w:rsidRPr="00D14B78">
        <w:rPr>
          <w:rFonts w:ascii="Segoe UI" w:hAnsi="Segoe UI" w:cs="Segoe UI"/>
          <w:strike/>
          <w:color w:val="FFFFFF" w:themeColor="background1"/>
          <w:sz w:val="18"/>
          <w:highlight w:val="blue"/>
        </w:rPr>
        <w:tab/>
        <w:t>les coordonnées en latitude et en longitude du ou des sites d'antennes;</w:t>
      </w:r>
    </w:p>
    <w:p w:rsidR="008B6AE6" w:rsidRPr="00D14B78" w:rsidRDefault="008B6AE6" w:rsidP="008B6AE6">
      <w:pPr>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9°</w:t>
      </w:r>
      <w:r w:rsidRPr="00D14B78">
        <w:rPr>
          <w:rFonts w:ascii="Segoe UI" w:hAnsi="Segoe UI" w:cs="Segoe UI"/>
          <w:strike/>
          <w:color w:val="FFFFFF" w:themeColor="background1"/>
          <w:sz w:val="18"/>
          <w:highlight w:val="blue"/>
        </w:rPr>
        <w:tab/>
        <w:t>la valeur maximale de la ou des puissances apparentes rayonnées et les atténuations imposées;</w:t>
      </w:r>
    </w:p>
    <w:p w:rsidR="008B6AE6" w:rsidRPr="00D14B78" w:rsidRDefault="008B6AE6" w:rsidP="008B6AE6">
      <w:pPr>
        <w:ind w:left="993" w:hanging="426"/>
        <w:rPr>
          <w:rFonts w:ascii="Segoe UI" w:hAnsi="Segoe UI" w:cs="Segoe UI"/>
          <w:strike/>
          <w:color w:val="FFFFFF" w:themeColor="background1"/>
          <w:sz w:val="18"/>
        </w:rPr>
      </w:pPr>
      <w:r w:rsidRPr="00D14B78">
        <w:rPr>
          <w:rFonts w:ascii="Segoe UI" w:hAnsi="Segoe UI" w:cs="Segoe UI"/>
          <w:strike/>
          <w:color w:val="FFFFFF" w:themeColor="background1"/>
          <w:sz w:val="18"/>
          <w:highlight w:val="blue"/>
        </w:rPr>
        <w:t>10°</w:t>
      </w:r>
      <w:r w:rsidRPr="00D14B78">
        <w:rPr>
          <w:rFonts w:ascii="Segoe UI" w:hAnsi="Segoe UI" w:cs="Segoe UI"/>
          <w:strike/>
          <w:color w:val="FFFFFF" w:themeColor="background1"/>
          <w:sz w:val="18"/>
          <w:highlight w:val="blue"/>
        </w:rPr>
        <w:tab/>
        <w:t>la hauteur de la ou des antennes par rapport au sol;</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11°</w:t>
      </w:r>
      <w:r w:rsidRPr="00941CD3">
        <w:rPr>
          <w:rFonts w:ascii="Segoe UI" w:hAnsi="Segoe UI" w:cs="Segoe UI"/>
          <w:color w:val="000000"/>
          <w:sz w:val="18"/>
        </w:rPr>
        <w:tab/>
        <w:t>la date de prise de cours de l'autorisation.</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i/>
          <w:color w:val="000000"/>
          <w:sz w:val="18"/>
        </w:rPr>
        <w:tab/>
      </w:r>
      <w:r w:rsidRPr="00941CD3">
        <w:rPr>
          <w:rFonts w:ascii="Segoe UI" w:hAnsi="Segoe UI" w:cs="Segoe UI"/>
          <w:color w:val="000000"/>
          <w:sz w:val="18"/>
        </w:rPr>
        <w:t xml:space="preserve">Au titre d'autorisation est annexée une fiche </w:t>
      </w:r>
      <w:r w:rsidRPr="00D14B78">
        <w:rPr>
          <w:rFonts w:ascii="Segoe UI" w:hAnsi="Segoe UI" w:cs="Segoe UI"/>
          <w:strike/>
          <w:color w:val="FFFFFF" w:themeColor="background1"/>
          <w:sz w:val="18"/>
          <w:highlight w:val="blue"/>
        </w:rPr>
        <w:t>technique</w:t>
      </w:r>
      <w:r w:rsidR="00D14B78">
        <w:rPr>
          <w:rFonts w:ascii="Segoe UI" w:hAnsi="Segoe UI" w:cs="Segoe UI"/>
          <w:strike/>
          <w:color w:val="FFFFFF" w:themeColor="background1"/>
          <w:sz w:val="18"/>
        </w:rPr>
        <w:t xml:space="preserve"> </w:t>
      </w:r>
      <w:r w:rsidR="00D14B78" w:rsidRPr="00D14B78">
        <w:rPr>
          <w:rFonts w:ascii="Segoe UI" w:hAnsi="Segoe UI" w:cs="Segoe UI"/>
          <w:color w:val="FFFFFF" w:themeColor="background1"/>
          <w:sz w:val="18"/>
          <w:highlight w:val="blue"/>
        </w:rPr>
        <w:t>descriptive du service sonore</w:t>
      </w:r>
      <w:r w:rsidRPr="00941CD3">
        <w:rPr>
          <w:rFonts w:ascii="Segoe UI" w:hAnsi="Segoe UI" w:cs="Segoe UI"/>
          <w:color w:val="000000"/>
          <w:sz w:val="18"/>
        </w:rPr>
        <w:t xml:space="preserve">. </w:t>
      </w:r>
      <w:r w:rsidR="00D14B78" w:rsidRPr="00D14B78">
        <w:rPr>
          <w:rFonts w:ascii="Segoe UI" w:hAnsi="Segoe UI" w:cs="Segoe UI"/>
          <w:color w:val="FFFFFF" w:themeColor="background1"/>
          <w:sz w:val="18"/>
          <w:highlight w:val="blue"/>
        </w:rPr>
        <w:t>Sur la base du dossier de candidature,</w:t>
      </w:r>
      <w:r w:rsidR="00D14B78" w:rsidRPr="00D14B78">
        <w:rPr>
          <w:rFonts w:ascii="Segoe UI" w:hAnsi="Segoe UI" w:cs="Segoe UI"/>
          <w:color w:val="FFFFFF" w:themeColor="background1"/>
          <w:sz w:val="18"/>
        </w:rPr>
        <w:t xml:space="preserve"> </w:t>
      </w:r>
      <w:r w:rsidR="00D14B78">
        <w:rPr>
          <w:rFonts w:ascii="Segoe UI" w:hAnsi="Segoe UI" w:cs="Segoe UI"/>
          <w:color w:val="000000"/>
          <w:sz w:val="18"/>
        </w:rPr>
        <w:t>c</w:t>
      </w:r>
      <w:r w:rsidRPr="00941CD3">
        <w:rPr>
          <w:rFonts w:ascii="Segoe UI" w:hAnsi="Segoe UI" w:cs="Segoe UI"/>
          <w:color w:val="000000"/>
          <w:sz w:val="18"/>
        </w:rPr>
        <w:t>elle-ci mentionne :</w:t>
      </w:r>
    </w:p>
    <w:p w:rsidR="008B6AE6" w:rsidRPr="00941CD3" w:rsidRDefault="008B6AE6" w:rsidP="008B6AE6">
      <w:pPr>
        <w:ind w:left="567" w:hanging="567"/>
        <w:rPr>
          <w:rFonts w:ascii="Segoe UI" w:hAnsi="Segoe UI" w:cs="Segoe UI"/>
          <w:color w:val="000000"/>
          <w:sz w:val="18"/>
        </w:rPr>
      </w:pPr>
    </w:p>
    <w:p w:rsidR="008B6AE6" w:rsidRPr="00D14B78" w:rsidRDefault="008B6AE6" w:rsidP="008B6AE6">
      <w:pPr>
        <w:pStyle w:val="WW-Retraitcorpsdetexte3"/>
        <w:widowControl/>
        <w:suppressAutoHyphens w:val="0"/>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1°</w:t>
      </w:r>
      <w:r w:rsidRPr="00D14B78">
        <w:rPr>
          <w:rFonts w:ascii="Segoe UI" w:hAnsi="Segoe UI" w:cs="Segoe UI"/>
          <w:strike/>
          <w:color w:val="FFFFFF" w:themeColor="background1"/>
          <w:sz w:val="18"/>
          <w:highlight w:val="blue"/>
        </w:rPr>
        <w:tab/>
        <w:t>l'adresse des sièges d'exploitation et des studios;</w:t>
      </w:r>
    </w:p>
    <w:p w:rsidR="008B6AE6" w:rsidRPr="00D14B78" w:rsidRDefault="008B6AE6" w:rsidP="008B6AE6">
      <w:pPr>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2°</w:t>
      </w:r>
      <w:r w:rsidRPr="00D14B78">
        <w:rPr>
          <w:rFonts w:ascii="Segoe UI" w:hAnsi="Segoe UI" w:cs="Segoe UI"/>
          <w:strike/>
          <w:color w:val="FFFFFF" w:themeColor="background1"/>
          <w:sz w:val="18"/>
          <w:highlight w:val="blue"/>
        </w:rPr>
        <w:tab/>
        <w:t>la puissance maximale à la sortie du ou des appareils émetteurs;</w:t>
      </w:r>
    </w:p>
    <w:p w:rsidR="008B6AE6" w:rsidRPr="00D14B78" w:rsidRDefault="008B6AE6" w:rsidP="008B6AE6">
      <w:pPr>
        <w:pStyle w:val="Retraitcorpsdetexte31"/>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3°</w:t>
      </w:r>
      <w:r w:rsidRPr="00D14B78">
        <w:rPr>
          <w:rFonts w:ascii="Segoe UI" w:hAnsi="Segoe UI" w:cs="Segoe UI"/>
          <w:strike/>
          <w:color w:val="FFFFFF" w:themeColor="background1"/>
          <w:sz w:val="18"/>
          <w:highlight w:val="blue"/>
        </w:rPr>
        <w:tab/>
        <w:t>le type et les caractéristiques de la ou des antennes, en ce compris l'orientation, le gain, le diagramme directionnel ainsi que le détail de sa composition (nombre de dipôles, nombre et nature des éléments);</w:t>
      </w:r>
    </w:p>
    <w:p w:rsidR="008B6AE6" w:rsidRPr="00D14B78" w:rsidRDefault="008B6AE6" w:rsidP="008B6AE6">
      <w:pPr>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4°</w:t>
      </w:r>
      <w:r w:rsidRPr="00D14B78">
        <w:rPr>
          <w:rFonts w:ascii="Segoe UI" w:hAnsi="Segoe UI" w:cs="Segoe UI"/>
          <w:strike/>
          <w:color w:val="FFFFFF" w:themeColor="background1"/>
          <w:sz w:val="18"/>
          <w:highlight w:val="blue"/>
        </w:rPr>
        <w:tab/>
        <w:t>le type et la longueur du câble utilisé;</w:t>
      </w:r>
    </w:p>
    <w:p w:rsidR="008B6AE6" w:rsidRPr="00D14B78" w:rsidRDefault="008B6AE6" w:rsidP="008B6AE6">
      <w:pPr>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5°</w:t>
      </w:r>
      <w:r w:rsidRPr="00D14B78">
        <w:rPr>
          <w:rFonts w:ascii="Segoe UI" w:hAnsi="Segoe UI" w:cs="Segoe UI"/>
          <w:strike/>
          <w:color w:val="FFFFFF" w:themeColor="background1"/>
          <w:sz w:val="18"/>
          <w:highlight w:val="blue"/>
        </w:rPr>
        <w:tab/>
        <w:t>le type de tout équipement inséré entre l'émetteur et l'antenne;</w:t>
      </w:r>
    </w:p>
    <w:p w:rsidR="008B6AE6" w:rsidRPr="00D14B78" w:rsidRDefault="008B6AE6" w:rsidP="008B6AE6">
      <w:pPr>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6°</w:t>
      </w:r>
      <w:r w:rsidRPr="00D14B78">
        <w:rPr>
          <w:rFonts w:ascii="Segoe UI" w:hAnsi="Segoe UI" w:cs="Segoe UI"/>
          <w:strike/>
          <w:color w:val="FFFFFF" w:themeColor="background1"/>
          <w:sz w:val="18"/>
          <w:highlight w:val="blue"/>
        </w:rPr>
        <w:tab/>
        <w:t>la perte de puissance globale dans le système d'alimentation de l'antenne.</w:t>
      </w:r>
    </w:p>
    <w:p w:rsidR="008B6AE6" w:rsidRPr="00D14B78" w:rsidRDefault="008B6AE6" w:rsidP="008B6AE6">
      <w:pPr>
        <w:ind w:left="567"/>
        <w:rPr>
          <w:rFonts w:ascii="Segoe UI" w:hAnsi="Segoe UI" w:cs="Segoe UI"/>
          <w:strike/>
          <w:color w:val="FFFFFF" w:themeColor="background1"/>
          <w:sz w:val="18"/>
          <w:highlight w:val="blue"/>
        </w:rPr>
      </w:pPr>
    </w:p>
    <w:p w:rsidR="008B6AE6" w:rsidRPr="00D14B78" w:rsidRDefault="008B6AE6" w:rsidP="008B6AE6">
      <w:pPr>
        <w:ind w:left="567"/>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La fiche technique visée à la présente disposition est signée et délivrée par le président du CSA.</w:t>
      </w:r>
    </w:p>
    <w:p w:rsidR="008B6AE6" w:rsidRPr="00D14B78" w:rsidRDefault="008B6AE6" w:rsidP="008B6AE6">
      <w:pPr>
        <w:ind w:left="567"/>
        <w:rPr>
          <w:rFonts w:ascii="Segoe UI" w:hAnsi="Segoe UI" w:cs="Segoe UI"/>
          <w:strike/>
          <w:color w:val="FFFFFF" w:themeColor="background1"/>
          <w:sz w:val="18"/>
          <w:highlight w:val="blue"/>
        </w:rPr>
      </w:pPr>
    </w:p>
    <w:p w:rsidR="008B6AE6" w:rsidRDefault="008B6AE6" w:rsidP="008B6AE6">
      <w:pPr>
        <w:ind w:left="567"/>
        <w:rPr>
          <w:rFonts w:ascii="Segoe UI" w:hAnsi="Segoe UI" w:cs="Segoe UI"/>
          <w:strike/>
          <w:color w:val="FFFFFF" w:themeColor="background1"/>
          <w:sz w:val="18"/>
        </w:rPr>
      </w:pPr>
      <w:r w:rsidRPr="00D14B78">
        <w:rPr>
          <w:rFonts w:ascii="Segoe UI" w:hAnsi="Segoe UI" w:cs="Segoe UI"/>
          <w:strike/>
          <w:color w:val="FFFFFF" w:themeColor="background1"/>
          <w:sz w:val="18"/>
          <w:highlight w:val="blue"/>
        </w:rPr>
        <w:t>Lorsque le titulaire de l'autorisation souhaite modifier un ou des éléments de la fiche technique, il en informe préalablement la présidence du CSA, qui délivre une nouvelle fiche en adaptant le cas échéant la valeur maximale de la puissance de sortie de l'appareil émetteur.</w:t>
      </w:r>
    </w:p>
    <w:p w:rsidR="00D14B78" w:rsidRDefault="00D14B78" w:rsidP="008B6AE6">
      <w:pPr>
        <w:ind w:left="567"/>
        <w:rPr>
          <w:rFonts w:ascii="Segoe UI" w:hAnsi="Segoe UI" w:cs="Segoe UI"/>
          <w:strike/>
          <w:color w:val="FFFFFF" w:themeColor="background1"/>
          <w:sz w:val="18"/>
        </w:rPr>
      </w:pPr>
    </w:p>
    <w:p w:rsidR="00D14B78" w:rsidRPr="00D14B78" w:rsidRDefault="00D14B78" w:rsidP="00D14B78">
      <w:pPr>
        <w:ind w:left="993" w:hanging="426"/>
        <w:rPr>
          <w:rFonts w:ascii="Segoe UI" w:hAnsi="Segoe UI" w:cs="Segoe UI"/>
          <w:color w:val="FFFFFF" w:themeColor="background1"/>
          <w:sz w:val="18"/>
          <w:szCs w:val="18"/>
          <w:highlight w:val="blue"/>
        </w:rPr>
      </w:pPr>
      <w:r w:rsidRPr="00D14B78">
        <w:rPr>
          <w:rFonts w:ascii="Segoe UI" w:hAnsi="Segoe UI" w:cs="Segoe UI"/>
          <w:color w:val="FFFFFF" w:themeColor="background1"/>
          <w:sz w:val="18"/>
          <w:szCs w:val="18"/>
          <w:highlight w:val="blue"/>
        </w:rPr>
        <w:t>1°</w:t>
      </w:r>
      <w:r w:rsidRPr="00D14B78">
        <w:rPr>
          <w:rFonts w:ascii="Segoe UI" w:hAnsi="Segoe UI" w:cs="Segoe UI"/>
          <w:color w:val="FFFFFF" w:themeColor="background1"/>
          <w:sz w:val="18"/>
          <w:szCs w:val="18"/>
          <w:highlight w:val="blue"/>
        </w:rPr>
        <w:tab/>
        <w:t>la manière dont l’éditeur entend répondre à son obligation de veiller à la promotion culturelle conformément à l’article 53, § 2, a), en identifiant les types de programmes concernés, leur durée et leur fréquence de diffusion ;</w:t>
      </w:r>
    </w:p>
    <w:p w:rsidR="00D14B78" w:rsidRPr="00D14B78" w:rsidRDefault="00D14B78" w:rsidP="00D14B78">
      <w:pPr>
        <w:ind w:left="993" w:hanging="426"/>
        <w:rPr>
          <w:rFonts w:ascii="Segoe UI" w:hAnsi="Segoe UI" w:cs="Segoe UI"/>
          <w:color w:val="FFFFFF" w:themeColor="background1"/>
          <w:sz w:val="18"/>
          <w:szCs w:val="18"/>
          <w:highlight w:val="blue"/>
        </w:rPr>
      </w:pPr>
      <w:r w:rsidRPr="00D14B78">
        <w:rPr>
          <w:rFonts w:ascii="Segoe UI" w:hAnsi="Segoe UI" w:cs="Segoe UI"/>
          <w:color w:val="FFFFFF" w:themeColor="background1"/>
          <w:sz w:val="18"/>
          <w:szCs w:val="18"/>
          <w:highlight w:val="blue"/>
        </w:rPr>
        <w:t>2°</w:t>
      </w:r>
      <w:r w:rsidRPr="00D14B78">
        <w:rPr>
          <w:rFonts w:ascii="Segoe UI" w:hAnsi="Segoe UI" w:cs="Segoe UI"/>
          <w:color w:val="FFFFFF" w:themeColor="background1"/>
          <w:sz w:val="18"/>
          <w:szCs w:val="18"/>
          <w:highlight w:val="blue"/>
        </w:rPr>
        <w:tab/>
        <w:t>les engagements en pourcentage pris conformément à l’article 53, § 2, b) à d) ;</w:t>
      </w:r>
    </w:p>
    <w:p w:rsidR="00D14B78" w:rsidRPr="00D14B78" w:rsidRDefault="00D14B78" w:rsidP="00D14B78">
      <w:pPr>
        <w:ind w:left="993" w:hanging="426"/>
        <w:rPr>
          <w:rFonts w:ascii="Segoe UI" w:hAnsi="Segoe UI" w:cs="Segoe UI"/>
          <w:color w:val="FFFFFF" w:themeColor="background1"/>
          <w:sz w:val="18"/>
          <w:szCs w:val="18"/>
          <w:highlight w:val="blue"/>
        </w:rPr>
      </w:pPr>
      <w:r w:rsidRPr="00D14B78">
        <w:rPr>
          <w:rFonts w:ascii="Segoe UI" w:hAnsi="Segoe UI" w:cs="Segoe UI"/>
          <w:color w:val="FFFFFF" w:themeColor="background1"/>
          <w:sz w:val="18"/>
          <w:szCs w:val="18"/>
          <w:highlight w:val="blue"/>
        </w:rPr>
        <w:t>3 °</w:t>
      </w:r>
      <w:r w:rsidRPr="00D14B78">
        <w:rPr>
          <w:rFonts w:ascii="Segoe UI" w:hAnsi="Segoe UI" w:cs="Segoe UI"/>
          <w:color w:val="FFFFFF" w:themeColor="background1"/>
          <w:sz w:val="18"/>
          <w:szCs w:val="18"/>
          <w:highlight w:val="blue"/>
        </w:rPr>
        <w:tab/>
        <w:t>le cas échéant, un ou plusieurs autres engagement(s) ou spécificité(s) du service figurant dans le dossier de candidature, évalué positivement par le Collège d’autorisation et de contrôle et éventuellement considéré comme un avantage par rapport aux autres candidats au moment de l’évaluation de sa demande et de sa sélection.</w:t>
      </w:r>
    </w:p>
    <w:p w:rsidR="00D14B78" w:rsidRPr="00D14B78" w:rsidRDefault="00D14B78" w:rsidP="00D14B78">
      <w:pPr>
        <w:ind w:left="567" w:hanging="567"/>
        <w:rPr>
          <w:rFonts w:ascii="Segoe UI" w:eastAsia="Times" w:hAnsi="Segoe UI" w:cs="Segoe UI"/>
          <w:color w:val="FFFFFF" w:themeColor="background1"/>
          <w:sz w:val="18"/>
          <w:szCs w:val="18"/>
          <w:highlight w:val="blue"/>
        </w:rPr>
      </w:pPr>
    </w:p>
    <w:p w:rsidR="00D14B78" w:rsidRPr="00D14B78" w:rsidRDefault="00D14B78" w:rsidP="00D14B78">
      <w:pPr>
        <w:pStyle w:val="NormalWeb"/>
        <w:spacing w:before="0" w:after="0"/>
        <w:ind w:left="567"/>
        <w:jc w:val="both"/>
        <w:rPr>
          <w:rFonts w:ascii="Segoe UI" w:eastAsia="Times" w:hAnsi="Segoe UI" w:cs="Segoe UI"/>
          <w:color w:val="FFFFFF" w:themeColor="background1"/>
          <w:sz w:val="18"/>
          <w:szCs w:val="18"/>
          <w:highlight w:val="blue"/>
        </w:rPr>
      </w:pPr>
      <w:r w:rsidRPr="00D14B78">
        <w:rPr>
          <w:rFonts w:ascii="Segoe UI" w:eastAsia="Times" w:hAnsi="Segoe UI" w:cs="Segoe UI"/>
          <w:color w:val="FFFFFF" w:themeColor="background1"/>
          <w:sz w:val="18"/>
          <w:szCs w:val="18"/>
          <w:highlight w:val="blue"/>
        </w:rPr>
        <w:t xml:space="preserve">Lorsque le titulaire de l'autorisation souhaite modifier un ou plusieurs éléments de cette fiche, il en fait la demande auprès du Collège d’autorisation et de contrôle. Le Collège d’autorisation et de contrôle peut autoriser des modifications à la condition que la </w:t>
      </w:r>
      <w:r w:rsidRPr="00D14B78">
        <w:rPr>
          <w:rFonts w:ascii="Segoe UI" w:hAnsi="Segoe UI" w:cs="Segoe UI"/>
          <w:color w:val="FFFFFF" w:themeColor="background1"/>
          <w:sz w:val="18"/>
          <w:szCs w:val="18"/>
          <w:highlight w:val="blue"/>
        </w:rPr>
        <w:t xml:space="preserve">révision d’engagements ne remette pas fondamentalement en cause les motifs originaux de l’autorisation et ne crée pas a posteriori une rupture d’égalité de traitement entre les candidats mis en concurrence au moment de la procédure d’attribution des autorisations. Pour toute demande, le Collège d’autorisation et de contrôle examine la demande et statue au regard </w:t>
      </w:r>
      <w:r w:rsidRPr="00D14B78">
        <w:rPr>
          <w:rFonts w:ascii="Segoe UI" w:eastAsia="Times" w:hAnsi="Segoe UI" w:cs="Segoe UI"/>
          <w:color w:val="FFFFFF" w:themeColor="background1"/>
          <w:sz w:val="18"/>
          <w:szCs w:val="18"/>
          <w:highlight w:val="blue"/>
        </w:rPr>
        <w:t>des critères cumulatifs suivants :</w:t>
      </w:r>
    </w:p>
    <w:p w:rsidR="00D14B78" w:rsidRPr="00D14B78" w:rsidRDefault="00D14B78" w:rsidP="00D14B78">
      <w:pPr>
        <w:ind w:left="567"/>
        <w:rPr>
          <w:rFonts w:ascii="Segoe UI" w:eastAsia="Times" w:hAnsi="Segoe UI" w:cs="Segoe UI"/>
          <w:color w:val="FFFFFF" w:themeColor="background1"/>
          <w:sz w:val="18"/>
          <w:szCs w:val="18"/>
          <w:highlight w:val="blue"/>
        </w:rPr>
      </w:pPr>
    </w:p>
    <w:p w:rsidR="00D14B78" w:rsidRPr="00D14B78" w:rsidRDefault="00D14B78" w:rsidP="008B3543">
      <w:pPr>
        <w:numPr>
          <w:ilvl w:val="1"/>
          <w:numId w:val="77"/>
        </w:numPr>
        <w:tabs>
          <w:tab w:val="clear" w:pos="1440"/>
          <w:tab w:val="num" w:pos="993"/>
        </w:tabs>
        <w:ind w:left="851" w:hanging="284"/>
        <w:rPr>
          <w:rFonts w:ascii="Segoe UI" w:eastAsia="Times" w:hAnsi="Segoe UI" w:cs="Segoe UI"/>
          <w:color w:val="FFFFFF" w:themeColor="background1"/>
          <w:sz w:val="18"/>
          <w:szCs w:val="18"/>
          <w:highlight w:val="blue"/>
        </w:rPr>
      </w:pPr>
      <w:r w:rsidRPr="00D14B78">
        <w:rPr>
          <w:rFonts w:ascii="Segoe UI" w:eastAsia="Times" w:hAnsi="Segoe UI" w:cs="Segoe UI"/>
          <w:color w:val="FFFFFF" w:themeColor="background1"/>
          <w:sz w:val="18"/>
          <w:szCs w:val="18"/>
          <w:highlight w:val="blue"/>
        </w:rPr>
        <w:t>Le respect de l’identité originelle du service sonore du demandeur ;</w:t>
      </w:r>
    </w:p>
    <w:p w:rsidR="00D14B78" w:rsidRPr="00D14B78" w:rsidRDefault="00D14B78" w:rsidP="008B3543">
      <w:pPr>
        <w:numPr>
          <w:ilvl w:val="1"/>
          <w:numId w:val="77"/>
        </w:numPr>
        <w:ind w:left="851" w:hanging="284"/>
        <w:rPr>
          <w:rFonts w:ascii="Segoe UI" w:eastAsia="Times" w:hAnsi="Segoe UI" w:cs="Segoe UI"/>
          <w:color w:val="FFFFFF" w:themeColor="background1"/>
          <w:sz w:val="18"/>
          <w:szCs w:val="18"/>
          <w:highlight w:val="blue"/>
        </w:rPr>
      </w:pPr>
      <w:r w:rsidRPr="00D14B78">
        <w:rPr>
          <w:rFonts w:ascii="Segoe UI" w:eastAsia="Times" w:hAnsi="Segoe UI" w:cs="Segoe UI"/>
          <w:color w:val="FFFFFF" w:themeColor="background1"/>
          <w:sz w:val="18"/>
          <w:szCs w:val="18"/>
          <w:highlight w:val="blue"/>
        </w:rPr>
        <w:t xml:space="preserve">L’impact des modifications sur les éléments appréciés par le Collège au moment de l’attribution de l’autorisation ; </w:t>
      </w:r>
    </w:p>
    <w:p w:rsidR="00D14B78" w:rsidRPr="00D14B78" w:rsidRDefault="00D14B78" w:rsidP="008B3543">
      <w:pPr>
        <w:numPr>
          <w:ilvl w:val="1"/>
          <w:numId w:val="77"/>
        </w:numPr>
        <w:ind w:left="851" w:hanging="284"/>
        <w:rPr>
          <w:rFonts w:ascii="Segoe UI" w:eastAsia="Times" w:hAnsi="Segoe UI" w:cs="Segoe UI"/>
          <w:color w:val="FFFFFF" w:themeColor="background1"/>
          <w:sz w:val="18"/>
          <w:szCs w:val="18"/>
          <w:highlight w:val="blue"/>
        </w:rPr>
      </w:pPr>
      <w:r w:rsidRPr="00D14B78">
        <w:rPr>
          <w:rFonts w:ascii="Segoe UI" w:eastAsia="Times" w:hAnsi="Segoe UI" w:cs="Segoe UI"/>
          <w:color w:val="FFFFFF" w:themeColor="background1"/>
          <w:sz w:val="18"/>
          <w:szCs w:val="18"/>
          <w:highlight w:val="blue"/>
        </w:rPr>
        <w:t xml:space="preserve">L’impact sur l’équilibre du paysage radiophonique </w:t>
      </w:r>
      <w:r w:rsidRPr="00D14B78">
        <w:rPr>
          <w:rFonts w:ascii="Segoe UI" w:hAnsi="Segoe UI" w:cs="Segoe UI"/>
          <w:color w:val="FFFFFF" w:themeColor="background1"/>
          <w:sz w:val="18"/>
          <w:szCs w:val="18"/>
          <w:highlight w:val="blue"/>
        </w:rPr>
        <w:t xml:space="preserve">qui doit être préservé </w:t>
      </w:r>
      <w:r w:rsidRPr="00D14B78">
        <w:rPr>
          <w:rFonts w:ascii="Segoe UI" w:eastAsia="Times" w:hAnsi="Segoe UI" w:cs="Segoe UI"/>
          <w:color w:val="FFFFFF" w:themeColor="background1"/>
          <w:sz w:val="18"/>
          <w:szCs w:val="18"/>
          <w:highlight w:val="blue"/>
        </w:rPr>
        <w:t xml:space="preserve">; </w:t>
      </w:r>
    </w:p>
    <w:p w:rsidR="00D14B78" w:rsidRPr="00D14B78" w:rsidRDefault="00D14B78" w:rsidP="008B3543">
      <w:pPr>
        <w:numPr>
          <w:ilvl w:val="1"/>
          <w:numId w:val="77"/>
        </w:numPr>
        <w:ind w:left="851" w:hanging="284"/>
        <w:rPr>
          <w:rFonts w:ascii="Segoe UI" w:eastAsia="Times" w:hAnsi="Segoe UI" w:cs="Segoe UI"/>
          <w:color w:val="FFFFFF" w:themeColor="background1"/>
          <w:sz w:val="18"/>
          <w:szCs w:val="18"/>
          <w:highlight w:val="blue"/>
        </w:rPr>
      </w:pPr>
      <w:r w:rsidRPr="00D14B78">
        <w:rPr>
          <w:rFonts w:ascii="Segoe UI" w:eastAsia="Times" w:hAnsi="Segoe UI" w:cs="Segoe UI"/>
          <w:color w:val="FFFFFF" w:themeColor="background1"/>
          <w:sz w:val="18"/>
          <w:szCs w:val="18"/>
          <w:highlight w:val="blue"/>
        </w:rPr>
        <w:t>Le contexte interne à l’éditeur de service </w:t>
      </w:r>
      <w:r w:rsidRPr="00D14B78">
        <w:rPr>
          <w:rFonts w:ascii="Segoe UI" w:hAnsi="Segoe UI" w:cs="Segoe UI"/>
          <w:color w:val="FFFFFF" w:themeColor="background1"/>
          <w:sz w:val="18"/>
          <w:szCs w:val="18"/>
          <w:highlight w:val="blue"/>
        </w:rPr>
        <w:t>qui doit justifier positivement la révision des engagements et non constituer une simple régression </w:t>
      </w:r>
      <w:r w:rsidRPr="00D14B78">
        <w:rPr>
          <w:rFonts w:ascii="Segoe UI" w:eastAsia="Times" w:hAnsi="Segoe UI" w:cs="Segoe UI"/>
          <w:color w:val="FFFFFF" w:themeColor="background1"/>
          <w:sz w:val="18"/>
          <w:szCs w:val="18"/>
          <w:highlight w:val="blue"/>
        </w:rPr>
        <w:t>;</w:t>
      </w:r>
    </w:p>
    <w:p w:rsidR="00D14B78" w:rsidRPr="00D14B78" w:rsidRDefault="00D14B78" w:rsidP="008B3543">
      <w:pPr>
        <w:numPr>
          <w:ilvl w:val="1"/>
          <w:numId w:val="77"/>
        </w:numPr>
        <w:ind w:left="851" w:hanging="284"/>
        <w:rPr>
          <w:rFonts w:ascii="Segoe UI" w:eastAsia="Times" w:hAnsi="Segoe UI" w:cs="Segoe UI"/>
          <w:color w:val="FFFFFF" w:themeColor="background1"/>
          <w:sz w:val="18"/>
          <w:szCs w:val="18"/>
          <w:highlight w:val="blue"/>
        </w:rPr>
      </w:pPr>
      <w:r w:rsidRPr="00D14B78">
        <w:rPr>
          <w:rFonts w:ascii="Segoe UI" w:eastAsia="Times" w:hAnsi="Segoe UI" w:cs="Segoe UI"/>
          <w:color w:val="FFFFFF" w:themeColor="background1"/>
          <w:sz w:val="18"/>
          <w:szCs w:val="18"/>
          <w:highlight w:val="blue"/>
        </w:rPr>
        <w:t>Si la demande de modification vise à obtenir une modification des engagements visés au 2°, l’intensité de la contribution du service sonore à la diversité culturelle et linguistique qui doit être conservée. » ;</w:t>
      </w:r>
    </w:p>
    <w:p w:rsidR="008B6AE6" w:rsidRPr="00941CD3" w:rsidRDefault="008B6AE6" w:rsidP="008B6AE6">
      <w:pPr>
        <w:ind w:left="567"/>
        <w:rPr>
          <w:rFonts w:ascii="Segoe UI" w:hAnsi="Segoe UI" w:cs="Segoe UI"/>
          <w:color w:val="000000"/>
          <w:sz w:val="18"/>
        </w:rPr>
      </w:pPr>
    </w:p>
    <w:p w:rsidR="008B6AE6" w:rsidRDefault="008B6AE6" w:rsidP="008B6AE6">
      <w:pPr>
        <w:ind w:left="567" w:hanging="567"/>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69504"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ind w:left="567" w:hanging="567"/>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0" o:spid="_x0000_s1036" type="#_x0000_t202" style="position:absolute;left:0;text-align:left;margin-left:522.1pt;margin-top:0;width:1.1pt;height:10.4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42kQIAACkFAAAOAAAAZHJzL2Uyb0RvYy54bWysVEtv3CAQvlfqf0DcN35kk6yteKM8ulWl&#10;9CGlvfTGAl6jYqDArp1U/e8dYL3Nppeqqg94gOHjm5lvuLwae4l23DqhVYOLkxwjrqhmQm0a/OXz&#10;arbAyHmiGJFa8QY/coevlq9fXQ6m5qXutGTcIgBRrh5MgzvvTZ1ljna8J+5EG65gs9W2Jx6mdpMx&#10;SwZA72VW5vl5NmjLjNWUOwerd2kTLyN+23LqP7at4x7JBgM3H0cbx3UYs+UlqTeWmE7QPQ3yDyx6&#10;IhRceoC6I56grRV/QPWCWu1060+o7jPdtoLyGANEU+QvonnoiOExFkiOM4c0uf8HSz/sPlkkWINL&#10;SI8iPdToK1QKMY48Hz1HsA5JGoyrwffBgLcfb/QIxY4BO3Ov6TeHlL7tiNrwa2v10HHCgGQRTmbP&#10;jiYcF0DWw3vN4DKy9ToCja3tQwYhJwjQgc3joUBABNFw5Wl1ARsUdorTMl9Eahmpp7PGOv+W6x4F&#10;o8EWyh+xye7e+cCF1JNLuMppKdhKSBkndrO+lRbtCEhlFb90VpqOpNXpOpdcI94RhlQBSemAma5L&#10;K8AfCIS9EEnUxY+qKOf5TVnNVueLi9l8NT+bQXCLWV5UN9V5Pq/md6ufgUExrzvBGFf3AuqSWgUW&#10;/04D+25J6ooqRUODq7PyLAZ3xH4f1j7WPHyxgC8S1QsPLStF3+DFwYnUoeZvFIOwSe2JkMnOjunH&#10;lEEOpn/MSlRIEEWShx/XY1RkcVDeWrNH0IzVUFSoP7w3YHTaPmE0QO822H3fEssxku8U6A5c/GTY&#10;yVhPBlEUjjbYY5TMW58ehK2xYtMBclK20tegzVZE4QQRJxZAPUygH2MQ+7cjNPzzefT6/cItfwE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qcT+Np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ind w:left="567" w:hanging="567"/>
                        <w:jc w:val="both"/>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3.</w:t>
      </w:r>
      <w:r w:rsidRPr="00941CD3">
        <w:rPr>
          <w:rFonts w:ascii="Segoe UI" w:hAnsi="Segoe UI" w:cs="Segoe UI"/>
          <w:color w:val="000000"/>
          <w:sz w:val="18"/>
        </w:rPr>
        <w:tab/>
        <w:t xml:space="preserve">Le CSA transmet une copie du titre d'autorisation et de la fiche </w:t>
      </w:r>
      <w:r w:rsidRPr="00D14B78">
        <w:rPr>
          <w:rFonts w:ascii="Segoe UI" w:hAnsi="Segoe UI" w:cs="Segoe UI"/>
          <w:strike/>
          <w:color w:val="FFFFFF" w:themeColor="background1"/>
          <w:sz w:val="18"/>
          <w:highlight w:val="blue"/>
        </w:rPr>
        <w:t>technique</w:t>
      </w:r>
      <w:r w:rsidRPr="00941CD3">
        <w:rPr>
          <w:rFonts w:ascii="Segoe UI" w:hAnsi="Segoe UI" w:cs="Segoe UI"/>
          <w:color w:val="000000"/>
          <w:sz w:val="18"/>
        </w:rPr>
        <w:t xml:space="preserve"> </w:t>
      </w:r>
      <w:r w:rsidR="00D14B78" w:rsidRPr="00D14B78">
        <w:rPr>
          <w:rFonts w:ascii="Segoe UI" w:hAnsi="Segoe UI" w:cs="Segoe UI"/>
          <w:color w:val="FFFFFF" w:themeColor="background1"/>
          <w:sz w:val="18"/>
          <w:highlight w:val="blue"/>
        </w:rPr>
        <w:t>descriptive</w:t>
      </w:r>
      <w:r w:rsidR="00D14B78">
        <w:rPr>
          <w:rFonts w:ascii="Segoe UI" w:hAnsi="Segoe UI" w:cs="Segoe UI"/>
          <w:color w:val="000000"/>
          <w:sz w:val="18"/>
        </w:rPr>
        <w:t xml:space="preserve"> </w:t>
      </w:r>
      <w:r w:rsidRPr="00941CD3">
        <w:rPr>
          <w:rFonts w:ascii="Segoe UI" w:hAnsi="Segoe UI" w:cs="Segoe UI"/>
          <w:color w:val="000000"/>
          <w:sz w:val="18"/>
        </w:rPr>
        <w:t>au Ministre ayant l’audiovisuel dans ses attributions ainsi qu’au secrétariat général du Ministère de la Communauté française et</w:t>
      </w:r>
      <w:r w:rsidRPr="00941CD3">
        <w:rPr>
          <w:rFonts w:ascii="Segoe UI" w:hAnsi="Segoe UI" w:cs="Segoe UI"/>
          <w:b/>
          <w:color w:val="000000"/>
          <w:sz w:val="18"/>
        </w:rPr>
        <w:t xml:space="preserve"> </w:t>
      </w:r>
      <w:r w:rsidRPr="00941CD3">
        <w:rPr>
          <w:rFonts w:ascii="Segoe UI" w:hAnsi="Segoe UI" w:cs="Segoe UI"/>
          <w:color w:val="000000"/>
          <w:sz w:val="18"/>
        </w:rPr>
        <w:t>à l'Institut belge des services postaux et des télécommunications.</w:t>
      </w:r>
    </w:p>
    <w:p w:rsidR="008B6AE6" w:rsidRDefault="008B6AE6" w:rsidP="008B6AE6">
      <w:pPr>
        <w:ind w:left="567" w:hanging="567"/>
        <w:rPr>
          <w:rFonts w:ascii="Segoe UI" w:hAnsi="Segoe UI" w:cs="Segoe UI"/>
          <w:color w:val="000000"/>
          <w:sz w:val="18"/>
        </w:rPr>
      </w:pPr>
    </w:p>
    <w:p w:rsidR="008B6AE6" w:rsidRPr="00214BAF" w:rsidRDefault="008B6AE6" w:rsidP="008B6AE6">
      <w:pPr>
        <w:suppressAutoHyphens w:val="0"/>
        <w:autoSpaceDE w:val="0"/>
        <w:autoSpaceDN w:val="0"/>
        <w:adjustRightInd w:val="0"/>
        <w:ind w:left="567" w:hanging="567"/>
        <w:rPr>
          <w:rFonts w:ascii="Segoe UI" w:hAnsi="Segoe UI" w:cs="Segoe UI"/>
          <w:iCs/>
          <w:sz w:val="18"/>
          <w:szCs w:val="18"/>
          <w:lang w:eastAsia="fr-BE"/>
        </w:rPr>
      </w:pPr>
      <w:r w:rsidRPr="00214BAF">
        <w:rPr>
          <w:rFonts w:ascii="Segoe UI" w:hAnsi="Segoe UI" w:cs="Segoe UI"/>
          <w:iCs/>
          <w:sz w:val="18"/>
          <w:szCs w:val="18"/>
          <w:highlight w:val="lightGray"/>
          <w:lang w:eastAsia="fr-BE"/>
        </w:rPr>
        <w:lastRenderedPageBreak/>
        <w:t>§ 3</w:t>
      </w:r>
      <w:r w:rsidRPr="00214BAF">
        <w:rPr>
          <w:rFonts w:ascii="Segoe UI" w:hAnsi="Segoe UI" w:cs="Segoe UI"/>
          <w:i/>
          <w:iCs/>
          <w:sz w:val="18"/>
          <w:szCs w:val="18"/>
          <w:highlight w:val="lightGray"/>
          <w:lang w:eastAsia="fr-BE"/>
        </w:rPr>
        <w:t>bis</w:t>
      </w:r>
      <w:r w:rsidRPr="00214BAF">
        <w:rPr>
          <w:rFonts w:ascii="Segoe UI" w:hAnsi="Segoe UI" w:cs="Segoe UI"/>
          <w:iCs/>
          <w:sz w:val="18"/>
          <w:szCs w:val="18"/>
          <w:highlight w:val="lightGray"/>
          <w:lang w:eastAsia="fr-BE"/>
        </w:rPr>
        <w:t>. Le titulaire de l’autorisation doit préalablement notifier par envoi postal et recommandé au Collège d’autorisation et de contrôle toute modification des éléments repris dans la demande d’autorisation visés aux paragraphes 2 à 4 de l’article 54</w:t>
      </w:r>
      <w:r w:rsidR="00D14B78">
        <w:rPr>
          <w:rFonts w:ascii="Segoe UI" w:hAnsi="Segoe UI" w:cs="Segoe UI"/>
          <w:iCs/>
          <w:sz w:val="18"/>
          <w:szCs w:val="18"/>
          <w:highlight w:val="lightGray"/>
          <w:lang w:eastAsia="fr-BE"/>
        </w:rPr>
        <w:t xml:space="preserve"> </w:t>
      </w:r>
      <w:r w:rsidR="00D14B78" w:rsidRPr="00D14B78">
        <w:rPr>
          <w:rFonts w:ascii="Segoe UI" w:hAnsi="Segoe UI" w:cs="Segoe UI"/>
          <w:iCs/>
          <w:color w:val="FFFFFF" w:themeColor="background1"/>
          <w:sz w:val="18"/>
          <w:szCs w:val="18"/>
          <w:highlight w:val="blue"/>
          <w:lang w:eastAsia="fr-BE"/>
        </w:rPr>
        <w:t>autres que ceux mentionnés dans la fiche descriptive</w:t>
      </w:r>
      <w:r w:rsidRPr="00214BAF">
        <w:rPr>
          <w:rFonts w:ascii="Segoe UI" w:hAnsi="Segoe UI" w:cs="Segoe UI"/>
          <w:iCs/>
          <w:sz w:val="18"/>
          <w:szCs w:val="18"/>
          <w:highlight w:val="lightGray"/>
          <w:lang w:eastAsia="fr-BE"/>
        </w:rPr>
        <w: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4.</w:t>
      </w:r>
      <w:r w:rsidRPr="00941CD3">
        <w:rPr>
          <w:rFonts w:ascii="Segoe UI" w:hAnsi="Segoe UI" w:cs="Segoe UI"/>
          <w:color w:val="auto"/>
          <w:sz w:val="18"/>
        </w:rPr>
        <w:tab/>
        <w:t>Le titulaire de l'autorisation est tenu d'adresser chaque année, pour le 30 juin, au Collège d'autorisation et de contrôle :</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numPr>
          <w:ilvl w:val="0"/>
          <w:numId w:val="8"/>
        </w:numPr>
        <w:tabs>
          <w:tab w:val="left" w:pos="927"/>
        </w:tabs>
        <w:outlineLvl w:val="0"/>
        <w:rPr>
          <w:rFonts w:ascii="Segoe UI" w:hAnsi="Segoe UI" w:cs="Segoe UI"/>
          <w:color w:val="000000"/>
          <w:sz w:val="18"/>
        </w:rPr>
      </w:pPr>
      <w:r w:rsidRPr="00941CD3">
        <w:rPr>
          <w:rFonts w:ascii="Segoe UI" w:hAnsi="Segoe UI" w:cs="Segoe UI"/>
          <w:color w:val="000000"/>
          <w:sz w:val="18"/>
        </w:rPr>
        <w:t>un rapport d'activités de l'année écoulée</w:t>
      </w:r>
      <w:r w:rsidR="00FA5E4B">
        <w:rPr>
          <w:rFonts w:ascii="Segoe UI" w:hAnsi="Segoe UI" w:cs="Segoe UI"/>
          <w:color w:val="000000"/>
          <w:sz w:val="18"/>
        </w:rPr>
        <w:t>.</w:t>
      </w:r>
      <w:r w:rsidRPr="00FA5E4B">
        <w:rPr>
          <w:rFonts w:ascii="Segoe UI" w:hAnsi="Segoe UI" w:cs="Segoe UI"/>
          <w:strike/>
          <w:color w:val="FFFFFF" w:themeColor="background1"/>
          <w:sz w:val="18"/>
          <w:highlight w:val="blue"/>
        </w:rPr>
        <w:t>, en ce compris une grille des programmes émis, une note de politique de programmation et un rapport sur l'exécution du cahier des charges et le respect des engagements pris par le titulaire dans le cadre de sa réponse à l’appel d’offre</w:t>
      </w:r>
      <w:r w:rsidR="00FA5E4B">
        <w:rPr>
          <w:rFonts w:ascii="Segoe UI" w:hAnsi="Segoe UI" w:cs="Segoe UI"/>
          <w:strike/>
          <w:color w:val="FFFFFF" w:themeColor="background1"/>
          <w:sz w:val="18"/>
        </w:rPr>
        <w:t xml:space="preserve"> </w:t>
      </w:r>
      <w:r w:rsidR="00FA5E4B" w:rsidRPr="00FA5E4B">
        <w:rPr>
          <w:rFonts w:ascii="Segoe UI" w:hAnsi="Segoe UI" w:cs="Segoe UI"/>
          <w:color w:val="FFFFFF" w:themeColor="background1"/>
          <w:sz w:val="18"/>
          <w:szCs w:val="18"/>
          <w:highlight w:val="blue"/>
        </w:rPr>
        <w:t xml:space="preserve">Ce rapport comprend notamment les éléments, dont les listes de diffusion d’œuvres musicales, permettant de vérifier le respect des obligations décrétales et du cahier des charges de l’appel d’offre ainsi que des engagements inscrits dans la fiche descriptive du service </w:t>
      </w:r>
      <w:r w:rsidR="00FA5E4B" w:rsidRPr="00006B56">
        <w:rPr>
          <w:rFonts w:ascii="Segoe UI" w:hAnsi="Segoe UI" w:cs="Segoe UI"/>
          <w:color w:val="FFFFFF" w:themeColor="background1"/>
          <w:sz w:val="18"/>
          <w:szCs w:val="18"/>
          <w:highlight w:val="blue"/>
        </w:rPr>
        <w:t>sonore</w:t>
      </w:r>
      <w:r w:rsidR="00006B56" w:rsidRPr="00006B56">
        <w:rPr>
          <w:rFonts w:ascii="Segoe UI" w:hAnsi="Segoe UI" w:cs="Segoe UI"/>
          <w:color w:val="FFFFFF" w:themeColor="background1"/>
          <w:sz w:val="18"/>
          <w:szCs w:val="18"/>
          <w:highlight w:val="blue"/>
        </w:rPr>
        <w:t>. Par dérogation, les radios indépendantes sont tenues de remettre le rapport d’activités de l’année écoulée au cours des trois premières années et ensuite tous les deux ans. Le C</w:t>
      </w:r>
      <w:r w:rsidR="002822BC">
        <w:rPr>
          <w:rFonts w:ascii="Segoe UI" w:hAnsi="Segoe UI" w:cs="Segoe UI"/>
          <w:color w:val="FFFFFF" w:themeColor="background1"/>
          <w:sz w:val="18"/>
          <w:szCs w:val="18"/>
          <w:highlight w:val="blue"/>
        </w:rPr>
        <w:t>ollège d’autorisation et de contrôle</w:t>
      </w:r>
      <w:r w:rsidR="00006B56" w:rsidRPr="00006B56">
        <w:rPr>
          <w:rFonts w:ascii="Segoe UI" w:hAnsi="Segoe UI" w:cs="Segoe UI"/>
          <w:color w:val="FFFFFF" w:themeColor="background1"/>
          <w:sz w:val="18"/>
          <w:szCs w:val="18"/>
          <w:highlight w:val="blue"/>
        </w:rPr>
        <w:t xml:space="preserve"> peut faire des vérifications ponctuelles lors des périodes non couvertes par la remise du rapport</w:t>
      </w:r>
      <w:r w:rsidRPr="00006B56">
        <w:rPr>
          <w:rFonts w:ascii="Segoe UI" w:hAnsi="Segoe UI" w:cs="Segoe UI"/>
          <w:color w:val="FFFFFF" w:themeColor="background1"/>
          <w:sz w:val="18"/>
          <w:szCs w:val="18"/>
        </w:rPr>
        <w:t xml:space="preserve"> </w:t>
      </w:r>
      <w:r w:rsidRPr="00941CD3">
        <w:rPr>
          <w:rFonts w:ascii="Segoe UI" w:hAnsi="Segoe UI" w:cs="Segoe UI"/>
          <w:color w:val="000000"/>
          <w:sz w:val="18"/>
        </w:rPr>
        <w:t>;</w:t>
      </w:r>
    </w:p>
    <w:p w:rsidR="008B6AE6" w:rsidRPr="00941CD3" w:rsidRDefault="008B6AE6" w:rsidP="008B6AE6">
      <w:pPr>
        <w:numPr>
          <w:ilvl w:val="0"/>
          <w:numId w:val="8"/>
        </w:numPr>
        <w:tabs>
          <w:tab w:val="left" w:pos="927"/>
        </w:tabs>
        <w:outlineLvl w:val="0"/>
        <w:rPr>
          <w:rFonts w:ascii="Segoe UI" w:hAnsi="Segoe UI" w:cs="Segoe UI"/>
          <w:color w:val="000000"/>
          <w:sz w:val="18"/>
        </w:rPr>
      </w:pPr>
      <w:r w:rsidRPr="00941CD3">
        <w:rPr>
          <w:rFonts w:ascii="Segoe UI" w:hAnsi="Segoe UI" w:cs="Segoe UI"/>
          <w:color w:val="000000"/>
          <w:sz w:val="18"/>
        </w:rPr>
        <w:t>les bilans et comptes annuels de la société arrêtés au 31 décembre de chaque année ou les comptes annuels de l'association sans but lucratif;</w:t>
      </w:r>
    </w:p>
    <w:p w:rsidR="008B6AE6" w:rsidRPr="00941CD3" w:rsidRDefault="008B6AE6" w:rsidP="008B6AE6">
      <w:pPr>
        <w:numPr>
          <w:ilvl w:val="0"/>
          <w:numId w:val="8"/>
        </w:numPr>
        <w:tabs>
          <w:tab w:val="left" w:pos="927"/>
        </w:tabs>
        <w:outlineLvl w:val="0"/>
        <w:rPr>
          <w:rFonts w:ascii="Segoe UI" w:hAnsi="Segoe UI" w:cs="Segoe UI"/>
          <w:color w:val="000000"/>
          <w:sz w:val="18"/>
        </w:rPr>
      </w:pPr>
      <w:r w:rsidRPr="00941CD3">
        <w:rPr>
          <w:rFonts w:ascii="Segoe UI" w:hAnsi="Segoe UI" w:cs="Segoe UI"/>
          <w:color w:val="000000"/>
          <w:sz w:val="18"/>
        </w:rPr>
        <w:t>la liste des exploitants, s'il échet, ainsi que leur bilan et compte de résultats</w:t>
      </w:r>
    </w:p>
    <w:p w:rsidR="008B6AE6" w:rsidRPr="00941CD3" w:rsidRDefault="008B6AE6" w:rsidP="008B6AE6">
      <w:pPr>
        <w:numPr>
          <w:ilvl w:val="0"/>
          <w:numId w:val="8"/>
        </w:numPr>
        <w:suppressAutoHyphens w:val="0"/>
        <w:rPr>
          <w:rFonts w:ascii="Segoe UI" w:hAnsi="Segoe UI" w:cs="Segoe UI"/>
          <w:color w:val="000000"/>
          <w:sz w:val="18"/>
        </w:rPr>
      </w:pPr>
      <w:r w:rsidRPr="00941CD3">
        <w:rPr>
          <w:rFonts w:ascii="Segoe UI" w:hAnsi="Segoe UI" w:cs="Segoe UI"/>
          <w:sz w:val="18"/>
          <w:szCs w:val="18"/>
        </w:rPr>
        <w:t>s'il échet, un rapport montrant en quoi le titulaire de l'autorisation a pu justifier le maintien de sa qualité de radio associative et d'expression à vocation culturelle ou d'éducation permanente.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5.</w:t>
      </w:r>
      <w:r w:rsidRPr="00941CD3">
        <w:rPr>
          <w:rFonts w:ascii="Segoe UI" w:hAnsi="Segoe UI" w:cs="Segoe UI"/>
          <w:color w:val="000000"/>
          <w:sz w:val="18"/>
        </w:rPr>
        <w:tab/>
        <w:t xml:space="preserve">Un registre des autorisations est tenu au CSA.  Il est public. </w:t>
      </w:r>
    </w:p>
    <w:p w:rsidR="008B6AE6" w:rsidRPr="00941CD3" w:rsidRDefault="008B6AE6" w:rsidP="008B6AE6">
      <w:pPr>
        <w:pStyle w:val="H4"/>
        <w:keepNext w:val="0"/>
        <w:widowControl/>
        <w:spacing w:before="0" w:after="0"/>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H4"/>
        <w:keepNext w:val="0"/>
        <w:widowControl/>
        <w:spacing w:before="0" w:after="0"/>
        <w:jc w:val="center"/>
        <w:rPr>
          <w:rFonts w:ascii="Segoe UI" w:hAnsi="Segoe UI" w:cs="Segoe UI"/>
          <w:i/>
          <w:sz w:val="18"/>
        </w:rPr>
      </w:pPr>
      <w:r w:rsidRPr="00941CD3">
        <w:rPr>
          <w:rFonts w:ascii="Segoe UI" w:hAnsi="Segoe UI" w:cs="Segoe UI"/>
          <w:i/>
          <w:sz w:val="18"/>
        </w:rPr>
        <w:t xml:space="preserve">Section II – De la procédure de déclaration des éditeurs de services sonores recourant à d’autres moyens de diffusion que la voie hertzienne terrestre </w:t>
      </w:r>
      <w:r w:rsidRPr="005458AC">
        <w:rPr>
          <w:rFonts w:ascii="Segoe UI" w:hAnsi="Segoe UI" w:cs="Segoe UI"/>
          <w:i/>
          <w:strike/>
          <w:color w:val="FFFFFF" w:themeColor="background1"/>
          <w:sz w:val="18"/>
          <w:highlight w:val="blue"/>
        </w:rPr>
        <w:t>analogique</w:t>
      </w:r>
      <w:r w:rsidRPr="00941CD3">
        <w:rPr>
          <w:rStyle w:val="Appelnotedebasdep"/>
          <w:rFonts w:ascii="Segoe UI" w:hAnsi="Segoe UI" w:cs="Segoe UI"/>
          <w:b w:val="0"/>
          <w:sz w:val="18"/>
        </w:rPr>
        <w:footnoteReference w:id="169"/>
      </w:r>
    </w:p>
    <w:p w:rsidR="008B6AE6" w:rsidRPr="00941CD3" w:rsidRDefault="008B6AE6" w:rsidP="008B6AE6">
      <w:pPr>
        <w:pStyle w:val="H4"/>
        <w:keepNext w:val="0"/>
        <w:widowControl/>
        <w:spacing w:before="0" w:after="0"/>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59.</w:t>
      </w:r>
      <w:r w:rsidRPr="00941CD3">
        <w:rPr>
          <w:rStyle w:val="Appelnotedebasdep"/>
          <w:rFonts w:ascii="Segoe UI" w:hAnsi="Segoe UI" w:cs="Segoe UI"/>
          <w:b w:val="0"/>
          <w:sz w:val="18"/>
        </w:rPr>
        <w:footnoteReference w:id="170"/>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noProof/>
          <w:sz w:val="18"/>
          <w:szCs w:val="18"/>
          <w:lang w:eastAsia="fr-BE"/>
        </w:rPr>
        <mc:AlternateContent>
          <mc:Choice Requires="wps">
            <w:drawing>
              <wp:anchor distT="0" distB="0" distL="0" distR="0" simplePos="0" relativeHeight="251670528"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37" type="#_x0000_t202" style="position:absolute;left:0;text-align:left;margin-left:522.1pt;margin-top:0;width:1.1pt;height:10.4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ankQIAACkFAAAOAAAAZHJzL2Uyb0RvYy54bWysVN9v2yAQfp+0/wHxntpO0za24lRNu0yT&#10;uh9St5e9EcAxGgYGJHY37X/fAXHadC/TND/gA46P7+6+Y3E9dBLtuXVCqxoXZzlGXFHNhNrW+Mvn&#10;9WSOkfNEMSK14jV+5A5fL1+/WvSm4lPdasm4RQCiXNWbGrfemyrLHG15R9yZNlzBZqNtRzxM7TZj&#10;lvSA3slsmueXWa8tM1ZT7hys3qVNvIz4TcOp/9g0jnskawzcfBxtHDdhzJYLUm0tMa2gBxrkH1h0&#10;RCi49Ah1RzxBOyv+gOoEtdrpxp9R3WW6aQTlMQaIpshfRPPQEsNjLJAcZ45pcv8Pln7Yf7JIMKhd&#10;iZEiHdToK1QKMY48HzxHsA5J6o2rwPfBgLcfVnqAAzFgZ+41/eaQ0rctUVt+Y63uW04YkCzCyezZ&#10;0YTjAsimf68ZXEZ2XkegobFdyCDkBAE6FOvxWCAggmi48ry8gg0KO8X5NJ/H+mWkGs8a6/xbrjsU&#10;jBpbKH/EJvt75wMXUo0u4SqnpWBrIWWc2O3mVlq0JyCVdfzSWWlaklbH61xyjXgnGFIFJKUDZrou&#10;rQB/IBD2QiRRFz/LYjrLV9Nysr6cX01m69nFBIKbT/KiXJWX+ayc3a1/BQbFrGoFY1zdC6hLahVY&#10;/DsNHLolqSuqFPU1Li+mFzG4E/aHsA6x5uGLBXyRqE54aFkpuhrPj06kCjV/oxiETSpPhEx2dko/&#10;pgxyMP5jVqJCgiiSPPywGZIio36CfDaaPYJmrIaiQv3hvQGj1fYHRj30bo3d9x2xHCP5ToHuQqOP&#10;hh2NzWgQReFojT1Gybz16UHYGSu2LSAnZSt9A9psRBTOEwugHibQjzGIw9sRGv75PHo9vXDL3wA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o9n2p5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sz w:val="18"/>
          <w:szCs w:val="18"/>
        </w:rPr>
        <w:tab/>
        <w:t xml:space="preserve">L’éditeur de services doit effectuer une déclaration préalable introduite </w:t>
      </w:r>
      <w:r w:rsidRPr="007E0120">
        <w:rPr>
          <w:rFonts w:ascii="Segoe UI" w:hAnsi="Segoe UI" w:cs="Segoe UI"/>
          <w:sz w:val="18"/>
          <w:szCs w:val="18"/>
          <w:highlight w:val="lightGray"/>
        </w:rPr>
        <w:t>par envoi postal et recommandé</w:t>
      </w:r>
      <w:r w:rsidRPr="00941CD3">
        <w:rPr>
          <w:rFonts w:ascii="Segoe UI" w:hAnsi="Segoe UI" w:cs="Segoe UI"/>
          <w:sz w:val="18"/>
          <w:szCs w:val="18"/>
        </w:rPr>
        <w:t xml:space="preserve"> auprès du Collège d’autorisation et de contrôle du CSA pour chacun des services sonores qu’il entend éditer.</w:t>
      </w:r>
    </w:p>
    <w:p w:rsidR="008B6AE6" w:rsidRPr="00941CD3" w:rsidRDefault="008B6AE6" w:rsidP="008B6AE6">
      <w:pPr>
        <w:ind w:left="567" w:hanging="567"/>
        <w:rPr>
          <w:rFonts w:ascii="Segoe UI" w:hAnsi="Segoe UI" w:cs="Segoe UI"/>
          <w:strike/>
          <w:sz w:val="18"/>
          <w:szCs w:val="18"/>
        </w:rPr>
      </w:pPr>
    </w:p>
    <w:p w:rsidR="008B6AE6" w:rsidRPr="008C6A9D" w:rsidRDefault="008B6AE6" w:rsidP="008B6AE6">
      <w:pPr>
        <w:ind w:left="567"/>
        <w:rPr>
          <w:rFonts w:ascii="Segoe UI" w:hAnsi="Segoe UI" w:cs="Segoe UI"/>
          <w:strike/>
          <w:color w:val="FFFFFF" w:themeColor="background1"/>
          <w:sz w:val="18"/>
        </w:rPr>
      </w:pPr>
      <w:r w:rsidRPr="008C6A9D">
        <w:rPr>
          <w:rFonts w:ascii="Segoe UI" w:hAnsi="Segoe UI" w:cs="Segoe UI"/>
          <w:strike/>
          <w:color w:val="FFFFFF" w:themeColor="background1"/>
          <w:sz w:val="18"/>
          <w:highlight w:val="blue"/>
        </w:rPr>
        <w:t>Par dérogation à l’alinéa 1</w:t>
      </w:r>
      <w:r w:rsidRPr="008C6A9D">
        <w:rPr>
          <w:rFonts w:ascii="Segoe UI" w:hAnsi="Segoe UI" w:cs="Segoe UI"/>
          <w:strike/>
          <w:color w:val="FFFFFF" w:themeColor="background1"/>
          <w:sz w:val="18"/>
          <w:highlight w:val="blue"/>
          <w:vertAlign w:val="superscript"/>
        </w:rPr>
        <w:t>er</w:t>
      </w:r>
      <w:r w:rsidRPr="008C6A9D">
        <w:rPr>
          <w:rFonts w:ascii="Segoe UI" w:hAnsi="Segoe UI" w:cs="Segoe UI"/>
          <w:strike/>
          <w:color w:val="FFFFFF" w:themeColor="background1"/>
          <w:sz w:val="18"/>
          <w:highlight w:val="blue"/>
        </w:rPr>
        <w:t>, l’</w:t>
      </w:r>
      <w:r w:rsidRPr="008C6A9D">
        <w:rPr>
          <w:rFonts w:ascii="Segoe UI" w:hAnsi="Segoe UI" w:cs="Segoe UI"/>
          <w:strike/>
          <w:color w:val="FFFFFF" w:themeColor="background1"/>
          <w:sz w:val="18"/>
          <w:szCs w:val="18"/>
          <w:highlight w:val="blue"/>
        </w:rPr>
        <w:t>éditeur de services qui souhaite bénéficier de l’</w:t>
      </w:r>
      <w:r w:rsidRPr="008C6A9D">
        <w:rPr>
          <w:rFonts w:ascii="Segoe UI" w:hAnsi="Segoe UI" w:cs="Segoe UI"/>
          <w:strike/>
          <w:color w:val="FFFFFF" w:themeColor="background1"/>
          <w:sz w:val="18"/>
          <w:highlight w:val="blue"/>
        </w:rPr>
        <w:t xml:space="preserve">’usage de radiofréquences pour la diffusion de son ou ses services sonores en mode numérique par voie hertzienne terrestre doit être autorisé  pour cet usage selon la procédure visée à </w:t>
      </w:r>
      <w:smartTag w:uri="urn:schemas-microsoft-com:office:smarttags" w:element="PersonName">
        <w:smartTagPr>
          <w:attr w:name="ProductID" w:val="la sous-section III"/>
        </w:smartTagPr>
        <w:r w:rsidRPr="008C6A9D">
          <w:rPr>
            <w:rFonts w:ascii="Segoe UI" w:hAnsi="Segoe UI" w:cs="Segoe UI"/>
            <w:strike/>
            <w:color w:val="FFFFFF" w:themeColor="background1"/>
            <w:sz w:val="18"/>
            <w:highlight w:val="blue"/>
          </w:rPr>
          <w:t xml:space="preserve">la </w:t>
        </w:r>
        <w:r w:rsidRPr="008C6A9D">
          <w:rPr>
            <w:rFonts w:ascii="Segoe UI" w:hAnsi="Segoe UI" w:cs="Segoe UI"/>
            <w:strike/>
            <w:color w:val="FFFFFF" w:themeColor="background1"/>
            <w:sz w:val="18"/>
            <w:szCs w:val="18"/>
            <w:highlight w:val="blue"/>
          </w:rPr>
          <w:t>sous-section III</w:t>
        </w:r>
      </w:smartTag>
      <w:r w:rsidRPr="008C6A9D">
        <w:rPr>
          <w:rFonts w:ascii="Segoe UI" w:hAnsi="Segoe UI" w:cs="Segoe UI"/>
          <w:strike/>
          <w:color w:val="FFFFFF" w:themeColor="background1"/>
          <w:sz w:val="18"/>
          <w:highlight w:val="blue"/>
        </w:rPr>
        <w:t xml:space="preserve"> de la section première du chapitre III du titre VI.</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noProof/>
          <w:lang w:eastAsia="fr-BE"/>
        </w:rPr>
        <mc:AlternateContent>
          <mc:Choice Requires="wps">
            <w:drawing>
              <wp:anchor distT="0" distB="0" distL="0" distR="0" simplePos="0" relativeHeight="251671552"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8" o:spid="_x0000_s1038" type="#_x0000_t202" style="position:absolute;left:0;text-align:left;margin-left:522.1pt;margin-top:0;width:1.1pt;height:10.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4ckQIAACkFAAAOAAAAZHJzL2Uyb0RvYy54bWysVMlu2zAQvRfoPxC8O1riJJYQOchSFwXS&#10;BUh76Y0mKYsoRbIkbSkp+u8dkpYbp5eiqA/ycHt8M+8NL6/GXqIdt05o1eDiJMeIK6qZUJsGf/m8&#10;mi0wcp4oRqRWvMGP3OGr5etXl4Opeak7LRm3CECUqwfT4M57U2eZox3viTvRhitYbLXtiYeh3WTM&#10;kgHQe5mVeX6eDdoyYzXlzsHsXVrEy4jftpz6j23ruEeywcDNx6+N33X4ZstLUm8sMZ2gexrkH1j0&#10;RCi49AB1RzxBWyv+gOoFtdrp1p9Q3We6bQXlMQfIpshfZPPQEcNjLlAcZw5lcv8Pln7YfbJIMNAO&#10;lFKkB42+glKIceT56DmCeSjSYFwNex8M7PbjjR7hQEzYmXtNvzmk9G1H1IZfW6uHjhMGJItwMnt2&#10;NOG4ALIe3msGl5Gt1xFobG0fKgg1QYAOYj0eBAIiiIYrT6sLWKCwUpyW+SLql5F6Omus82+57lEI&#10;GmxB/ohNdvfOBy6knraEq5yWgq2ElHFgN+tbadGOgFVW8ZfOStORNDtd59LWiHeEIVVAUjpgpuvS&#10;DPAHAmEtZBJ98aMqynl+U1az1fniYjZfzc9mkNxilhfVTXWez6v53epnYFDM604wxtW9AF1Sq8Dk&#10;33lg3y3JXdGlaGhwdVaexeSO2O/T2ueah18U8EWheuGhZaXoG7w4bCJ10PyNYpA2qT0RMsXZMf1Y&#10;MqjB9B+rEh0STJHs4cf1mBxZTs5ba/YInrEaRAX94b2BoNP2CaMBerfB7vuWWI6RfKfAd6HRp8BO&#10;wXoKiKJwtMEeoxTe+vQgbI0Vmw6Qk7OVvgZvtiIaJ5g4sQDqYQD9GJPYvx2h4Z+P467fL9zyFwA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nOiuHJ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2.</w:t>
      </w:r>
      <w:r w:rsidRPr="00941CD3">
        <w:rPr>
          <w:rFonts w:ascii="Segoe UI" w:hAnsi="Segoe UI" w:cs="Segoe UI"/>
          <w:b/>
          <w:color w:val="000000"/>
          <w:sz w:val="18"/>
        </w:rPr>
        <w:tab/>
      </w:r>
      <w:r w:rsidRPr="00941CD3">
        <w:rPr>
          <w:rFonts w:ascii="Segoe UI" w:hAnsi="Segoe UI" w:cs="Segoe UI"/>
          <w:sz w:val="18"/>
        </w:rPr>
        <w:t>La déclaration comporte les données suivantes :</w:t>
      </w:r>
    </w:p>
    <w:p w:rsidR="008B6AE6" w:rsidRPr="00941CD3" w:rsidRDefault="008B6AE6" w:rsidP="008B6AE6">
      <w:pPr>
        <w:ind w:left="1134" w:hanging="567"/>
        <w:rPr>
          <w:rFonts w:ascii="Segoe UI" w:hAnsi="Segoe UI" w:cs="Segoe UI"/>
          <w:sz w:val="18"/>
        </w:rPr>
      </w:pPr>
    </w:p>
    <w:p w:rsidR="008B6AE6" w:rsidRPr="00941CD3" w:rsidRDefault="008B6AE6" w:rsidP="008B3543">
      <w:pPr>
        <w:pStyle w:val="Default"/>
        <w:numPr>
          <w:ilvl w:val="0"/>
          <w:numId w:val="63"/>
        </w:numPr>
        <w:jc w:val="both"/>
        <w:rPr>
          <w:rFonts w:ascii="Segoe UI" w:hAnsi="Segoe UI" w:cs="Segoe UI"/>
          <w:color w:val="auto"/>
          <w:sz w:val="18"/>
          <w:szCs w:val="18"/>
        </w:rPr>
      </w:pPr>
      <w:r w:rsidRPr="00941CD3">
        <w:rPr>
          <w:rFonts w:ascii="Segoe UI" w:hAnsi="Segoe UI" w:cs="Segoe UI"/>
          <w:color w:val="auto"/>
          <w:sz w:val="18"/>
          <w:szCs w:val="18"/>
        </w:rPr>
        <w:t xml:space="preserve">la dénomination de l’éditeur de services et du service sonore ; </w:t>
      </w:r>
    </w:p>
    <w:p w:rsidR="008B6AE6" w:rsidRPr="00941CD3" w:rsidRDefault="008B6AE6" w:rsidP="008B3543">
      <w:pPr>
        <w:pStyle w:val="Default"/>
        <w:numPr>
          <w:ilvl w:val="0"/>
          <w:numId w:val="63"/>
        </w:numPr>
        <w:jc w:val="both"/>
        <w:rPr>
          <w:rFonts w:ascii="Segoe UI" w:hAnsi="Segoe UI" w:cs="Segoe UI"/>
          <w:color w:val="auto"/>
          <w:sz w:val="18"/>
          <w:szCs w:val="18"/>
        </w:rPr>
      </w:pPr>
      <w:r w:rsidRPr="00941CD3">
        <w:rPr>
          <w:rFonts w:ascii="Segoe UI" w:hAnsi="Segoe UI" w:cs="Segoe UI"/>
          <w:color w:val="auto"/>
          <w:sz w:val="18"/>
          <w:szCs w:val="18"/>
        </w:rPr>
        <w:t xml:space="preserve">l’adresse du siège social et du siège d’exploitation de l’éditeur de services ; </w:t>
      </w:r>
    </w:p>
    <w:p w:rsidR="008B6AE6" w:rsidRPr="00941CD3" w:rsidRDefault="008B6AE6" w:rsidP="008B3543">
      <w:pPr>
        <w:pStyle w:val="Default"/>
        <w:numPr>
          <w:ilvl w:val="0"/>
          <w:numId w:val="63"/>
        </w:numPr>
        <w:jc w:val="both"/>
        <w:rPr>
          <w:rFonts w:ascii="Segoe UI" w:hAnsi="Segoe UI" w:cs="Segoe UI"/>
          <w:color w:val="auto"/>
          <w:sz w:val="18"/>
          <w:szCs w:val="18"/>
        </w:rPr>
      </w:pPr>
      <w:r w:rsidRPr="00941CD3">
        <w:rPr>
          <w:rFonts w:ascii="Segoe UI" w:hAnsi="Segoe UI" w:cs="Segoe UI"/>
          <w:color w:val="auto"/>
          <w:sz w:val="18"/>
          <w:szCs w:val="18"/>
        </w:rPr>
        <w:t xml:space="preserve">les statuts de l’éditeur de services si celui-ci est constitué en personne morale ; </w:t>
      </w:r>
    </w:p>
    <w:p w:rsidR="008B6AE6" w:rsidRPr="00941CD3" w:rsidRDefault="008B6AE6" w:rsidP="008B3543">
      <w:pPr>
        <w:pStyle w:val="Default"/>
        <w:numPr>
          <w:ilvl w:val="0"/>
          <w:numId w:val="63"/>
        </w:numPr>
        <w:jc w:val="both"/>
        <w:rPr>
          <w:rFonts w:ascii="Segoe UI" w:hAnsi="Segoe UI" w:cs="Segoe UI"/>
          <w:color w:val="auto"/>
          <w:sz w:val="18"/>
          <w:szCs w:val="18"/>
        </w:rPr>
      </w:pPr>
      <w:r w:rsidRPr="00941CD3">
        <w:rPr>
          <w:rFonts w:ascii="Segoe UI" w:hAnsi="Segoe UI" w:cs="Segoe UI"/>
          <w:color w:val="auto"/>
          <w:sz w:val="18"/>
          <w:szCs w:val="18"/>
        </w:rPr>
        <w:t>les données relatives à l’actionnariat de l’éditeur de services si celui-ci est constitué en société commerciale ;</w:t>
      </w:r>
    </w:p>
    <w:p w:rsidR="008B6AE6" w:rsidRPr="00941CD3" w:rsidRDefault="008B6AE6" w:rsidP="008B3543">
      <w:pPr>
        <w:pStyle w:val="Default"/>
        <w:numPr>
          <w:ilvl w:val="0"/>
          <w:numId w:val="63"/>
        </w:numPr>
        <w:jc w:val="both"/>
        <w:rPr>
          <w:rFonts w:ascii="Segoe UI" w:hAnsi="Segoe UI" w:cs="Segoe UI"/>
          <w:color w:val="auto"/>
          <w:sz w:val="18"/>
          <w:szCs w:val="18"/>
        </w:rPr>
      </w:pPr>
      <w:r w:rsidRPr="00941CD3">
        <w:rPr>
          <w:rFonts w:ascii="Segoe UI" w:hAnsi="Segoe UI" w:cs="Segoe UI"/>
          <w:color w:val="auto"/>
          <w:sz w:val="18"/>
          <w:szCs w:val="18"/>
        </w:rPr>
        <w:t>un plan financier établi sur une période de 3 ans</w:t>
      </w:r>
      <w:r w:rsidR="008C6A9D" w:rsidRPr="008C6A9D">
        <w:rPr>
          <w:rFonts w:ascii="Segoe UI" w:hAnsi="Segoe UI" w:cs="Segoe UI"/>
          <w:color w:val="FFFFFF" w:themeColor="background1"/>
          <w:sz w:val="18"/>
          <w:szCs w:val="18"/>
          <w:highlight w:val="blue"/>
        </w:rPr>
        <w:t>, ce plan financier devra prévoir une rubrique relative aux rémunérations à verser aux auteurs et autres ayants droit en application des accords conclus. En cas de conflit ou d'impossibilité durable de conclure de tels accords, les provisions prévues compte tenu des risques connus y seront mentionnées</w:t>
      </w:r>
      <w:r w:rsidRPr="008C6A9D">
        <w:rPr>
          <w:rFonts w:ascii="Segoe UI" w:hAnsi="Segoe UI" w:cs="Segoe UI"/>
          <w:color w:val="FFFFFF" w:themeColor="background1"/>
          <w:sz w:val="18"/>
          <w:szCs w:val="18"/>
        </w:rPr>
        <w:t> </w:t>
      </w:r>
      <w:r w:rsidRPr="00941CD3">
        <w:rPr>
          <w:rFonts w:ascii="Segoe UI" w:hAnsi="Segoe UI" w:cs="Segoe UI"/>
          <w:color w:val="auto"/>
          <w:sz w:val="18"/>
          <w:szCs w:val="18"/>
        </w:rPr>
        <w:t xml:space="preserve">; </w:t>
      </w:r>
    </w:p>
    <w:p w:rsidR="008B6AE6" w:rsidRPr="00941CD3" w:rsidRDefault="008B6AE6" w:rsidP="008B3543">
      <w:pPr>
        <w:pStyle w:val="Default"/>
        <w:numPr>
          <w:ilvl w:val="0"/>
          <w:numId w:val="63"/>
        </w:numPr>
        <w:jc w:val="both"/>
        <w:rPr>
          <w:rFonts w:ascii="Segoe UI" w:hAnsi="Segoe UI" w:cs="Segoe UI"/>
          <w:color w:val="auto"/>
          <w:sz w:val="18"/>
          <w:szCs w:val="18"/>
        </w:rPr>
      </w:pPr>
      <w:r w:rsidRPr="008C6A9D">
        <w:rPr>
          <w:rFonts w:ascii="Segoe UI" w:hAnsi="Segoe UI" w:cs="Segoe UI"/>
          <w:strike/>
          <w:color w:val="FFFFFF" w:themeColor="background1"/>
          <w:sz w:val="18"/>
          <w:szCs w:val="18"/>
          <w:highlight w:val="blue"/>
        </w:rPr>
        <w:t>la nature et</w:t>
      </w:r>
      <w:r w:rsidRPr="00941CD3">
        <w:rPr>
          <w:rFonts w:ascii="Segoe UI" w:hAnsi="Segoe UI" w:cs="Segoe UI"/>
          <w:color w:val="auto"/>
          <w:sz w:val="18"/>
          <w:szCs w:val="18"/>
        </w:rPr>
        <w:t xml:space="preserve"> la description du service sonore, en ce compris la description du système d’information éventuellement prévu ainsi que, le cas échéant, la preuve de l'occupation de journalistes;</w:t>
      </w:r>
    </w:p>
    <w:p w:rsidR="008B6AE6" w:rsidRPr="00941CD3" w:rsidRDefault="008B6AE6" w:rsidP="008B3543">
      <w:pPr>
        <w:pStyle w:val="Default"/>
        <w:numPr>
          <w:ilvl w:val="0"/>
          <w:numId w:val="63"/>
        </w:numPr>
        <w:jc w:val="both"/>
        <w:rPr>
          <w:rFonts w:ascii="Segoe UI" w:hAnsi="Segoe UI" w:cs="Segoe UI"/>
          <w:color w:val="auto"/>
          <w:sz w:val="18"/>
          <w:szCs w:val="18"/>
        </w:rPr>
      </w:pPr>
      <w:r w:rsidRPr="00941CD3">
        <w:rPr>
          <w:rFonts w:ascii="Segoe UI" w:hAnsi="Segoe UI" w:cs="Segoe UI"/>
          <w:color w:val="auto"/>
          <w:sz w:val="18"/>
          <w:szCs w:val="18"/>
        </w:rPr>
        <w:t>le réseau de communications électroniques par lequel il envisage d’être distribué et, le cas échéant, les coordonnées du ou des distributeurs de services.</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lastRenderedPageBreak/>
        <w:t xml:space="preserve">Toute modification de ces éléments doit être préalablement notifiée </w:t>
      </w:r>
      <w:r w:rsidRPr="007E0120">
        <w:rPr>
          <w:rFonts w:ascii="Segoe UI" w:hAnsi="Segoe UI" w:cs="Segoe UI"/>
          <w:sz w:val="18"/>
          <w:szCs w:val="18"/>
          <w:highlight w:val="lightGray"/>
        </w:rPr>
        <w:t>par envoi postal et recommandé</w:t>
      </w:r>
      <w:r w:rsidRPr="00941CD3">
        <w:rPr>
          <w:rFonts w:ascii="Segoe UI" w:hAnsi="Segoe UI" w:cs="Segoe UI"/>
          <w:sz w:val="18"/>
        </w:rPr>
        <w:t xml:space="preserve"> au Collège d’autorisation et de contrôle.</w:t>
      </w:r>
    </w:p>
    <w:p w:rsidR="008B6AE6" w:rsidRPr="00941CD3" w:rsidRDefault="008B6AE6" w:rsidP="008B6AE6">
      <w:pPr>
        <w:ind w:left="1134"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3.</w:t>
      </w:r>
      <w:r w:rsidRPr="00941CD3">
        <w:rPr>
          <w:rFonts w:ascii="Segoe UI" w:hAnsi="Segoe UI" w:cs="Segoe UI"/>
          <w:sz w:val="18"/>
        </w:rPr>
        <w:tab/>
        <w:t>Le Gouvernement arrête le modèle de la déclaration.</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60.</w:t>
      </w:r>
      <w:r w:rsidRPr="00941CD3">
        <w:rPr>
          <w:rStyle w:val="Appelnotedebasdep"/>
          <w:rFonts w:ascii="Segoe UI" w:hAnsi="Segoe UI" w:cs="Segoe UI"/>
          <w:b w:val="0"/>
          <w:sz w:val="18"/>
          <w:u w:val="none"/>
        </w:rPr>
        <w:footnoteReference w:id="171"/>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Dans le mois de la réception de la déclaration, le Collège d’autorisation et de contrôle accuse réception de la déclaration.</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Dans les huit jours ouvrables qui suivent l’accusé de réception, le Collège d’autorisation et de contrôle transmet copie de la déclaration et de l’accusé de réception au Ministre ayant l’audiovisuel dans ses attributions ainsi qu’au secrétariat général du Ministère de la Communauté française.  Toute modification des éléments de la déclaration que le Collège d’autorisation et de contrôle a reçu en application du dernier alinéa du §2 de l’article 59 est également transmise en copie, dans le même délai, au Ministre ayant l’audiovisuel dans ses attributions ainsi qu’au secrétariat général du Ministère de la Communauté française.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61.</w:t>
      </w:r>
      <w:r w:rsidRPr="00941CD3">
        <w:rPr>
          <w:rStyle w:val="Appelnotedebasdep"/>
          <w:rFonts w:ascii="Segoe UI" w:hAnsi="Segoe UI" w:cs="Segoe UI"/>
          <w:b w:val="0"/>
          <w:sz w:val="18"/>
        </w:rPr>
        <w:footnoteReference w:id="172"/>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L’éditeur de services dont le service sonore est distribué via une plateforme de distribution fermée doit :</w:t>
      </w:r>
    </w:p>
    <w:p w:rsidR="008B6AE6" w:rsidRPr="00941CD3" w:rsidRDefault="008B6AE6" w:rsidP="008B6AE6">
      <w:pPr>
        <w:ind w:left="567" w:hanging="567"/>
        <w:rPr>
          <w:rFonts w:ascii="Segoe UI" w:hAnsi="Segoe UI" w:cs="Segoe UI"/>
          <w:sz w:val="18"/>
        </w:rPr>
      </w:pPr>
    </w:p>
    <w:p w:rsidR="008B6AE6" w:rsidRPr="00941CD3" w:rsidRDefault="008B6AE6" w:rsidP="008B3543">
      <w:pPr>
        <w:pStyle w:val="Normalcentr1"/>
        <w:numPr>
          <w:ilvl w:val="0"/>
          <w:numId w:val="55"/>
        </w:numPr>
        <w:tabs>
          <w:tab w:val="left" w:pos="928"/>
        </w:tabs>
        <w:ind w:right="0"/>
        <w:outlineLvl w:val="0"/>
        <w:rPr>
          <w:rFonts w:ascii="Segoe UI" w:hAnsi="Segoe UI" w:cs="Segoe UI"/>
          <w:sz w:val="18"/>
        </w:rPr>
      </w:pPr>
      <w:r w:rsidRPr="00941CD3">
        <w:rPr>
          <w:rFonts w:ascii="Segoe UI" w:hAnsi="Segoe UI" w:cs="Segoe UI"/>
          <w:sz w:val="18"/>
        </w:rPr>
        <w:t xml:space="preserve">veiller à la promotion culturelle, notamment par la présentation à titre gratuit des principales activités culturelles et socio-culturelles de la zone de </w:t>
      </w:r>
      <w:r w:rsidRPr="00D85E6E">
        <w:rPr>
          <w:rFonts w:ascii="Segoe UI" w:hAnsi="Segoe UI" w:cs="Segoe UI"/>
          <w:strike/>
          <w:color w:val="FFFFFF" w:themeColor="background1"/>
          <w:sz w:val="18"/>
          <w:highlight w:val="blue"/>
        </w:rPr>
        <w:t>service</w:t>
      </w:r>
      <w:r w:rsidRPr="00941CD3">
        <w:rPr>
          <w:rFonts w:ascii="Segoe UI" w:hAnsi="Segoe UI" w:cs="Segoe UI"/>
          <w:sz w:val="18"/>
        </w:rPr>
        <w:t xml:space="preserve"> </w:t>
      </w:r>
      <w:r w:rsidR="00D85E6E" w:rsidRPr="00D85E6E">
        <w:rPr>
          <w:rFonts w:ascii="Segoe UI" w:hAnsi="Segoe UI" w:cs="Segoe UI"/>
          <w:color w:val="FFFFFF" w:themeColor="background1"/>
          <w:sz w:val="18"/>
          <w:highlight w:val="blue"/>
        </w:rPr>
        <w:t>diffusion</w:t>
      </w:r>
      <w:r w:rsidR="00D85E6E">
        <w:rPr>
          <w:rFonts w:ascii="Segoe UI" w:hAnsi="Segoe UI" w:cs="Segoe UI"/>
          <w:sz w:val="18"/>
        </w:rPr>
        <w:t xml:space="preserve"> </w:t>
      </w:r>
      <w:r w:rsidRPr="00941CD3">
        <w:rPr>
          <w:rFonts w:ascii="Segoe UI" w:hAnsi="Segoe UI" w:cs="Segoe UI"/>
          <w:sz w:val="18"/>
        </w:rPr>
        <w:t>de la radio;</w:t>
      </w:r>
    </w:p>
    <w:p w:rsidR="008B6AE6" w:rsidRPr="00941CD3" w:rsidRDefault="008B6AE6" w:rsidP="008B3543">
      <w:pPr>
        <w:pStyle w:val="Normalcentr1"/>
        <w:numPr>
          <w:ilvl w:val="0"/>
          <w:numId w:val="55"/>
        </w:numPr>
        <w:tabs>
          <w:tab w:val="left" w:pos="928"/>
        </w:tabs>
        <w:ind w:right="0"/>
        <w:outlineLvl w:val="0"/>
        <w:rPr>
          <w:rFonts w:ascii="Segoe UI" w:hAnsi="Segoe UI" w:cs="Segoe UI"/>
          <w:sz w:val="18"/>
        </w:rPr>
      </w:pPr>
      <w:r w:rsidRPr="00941CD3">
        <w:rPr>
          <w:rFonts w:ascii="Segoe UI" w:hAnsi="Segoe UI" w:cs="Segoe UI"/>
          <w:sz w:val="18"/>
        </w:rPr>
        <w:t>dans un service sonore linéaire, assurer un minimum de 70% de production propre sauf dérogation accordée par le Collège d'autorisation et de contrôle en vue de favoriser la diversité des services ;</w:t>
      </w:r>
    </w:p>
    <w:p w:rsidR="008B6AE6" w:rsidRPr="00941CD3" w:rsidRDefault="008B6AE6" w:rsidP="008B3543">
      <w:pPr>
        <w:numPr>
          <w:ilvl w:val="0"/>
          <w:numId w:val="55"/>
        </w:numPr>
        <w:tabs>
          <w:tab w:val="left" w:pos="928"/>
        </w:tabs>
        <w:outlineLvl w:val="0"/>
        <w:rPr>
          <w:rFonts w:ascii="Segoe UI" w:hAnsi="Segoe UI" w:cs="Segoe UI"/>
          <w:sz w:val="18"/>
        </w:rPr>
      </w:pPr>
      <w:r w:rsidRPr="00941CD3">
        <w:rPr>
          <w:rFonts w:ascii="Segoe UI" w:hAnsi="Segoe UI" w:cs="Segoe UI"/>
          <w:sz w:val="18"/>
        </w:rPr>
        <w:t xml:space="preserve">émettre en langue française, hors la diffusion de musique pré-enregistrée, sauf dérogation motivée accordée par le Collège l’autorisation et de contrôle, en vue de favoriser la diversité culturelle et linguistique des services ; </w:t>
      </w:r>
    </w:p>
    <w:p w:rsidR="008B6AE6" w:rsidRPr="00941CD3" w:rsidRDefault="008B6AE6" w:rsidP="008B3543">
      <w:pPr>
        <w:numPr>
          <w:ilvl w:val="0"/>
          <w:numId w:val="55"/>
        </w:numPr>
        <w:tabs>
          <w:tab w:val="left" w:pos="928"/>
        </w:tabs>
        <w:outlineLvl w:val="0"/>
        <w:rPr>
          <w:rFonts w:ascii="Segoe UI" w:hAnsi="Segoe UI" w:cs="Segoe UI"/>
          <w:color w:val="000000"/>
          <w:sz w:val="18"/>
        </w:rPr>
      </w:pPr>
      <w:r w:rsidRPr="00941CD3">
        <w:rPr>
          <w:rFonts w:ascii="Segoe UI" w:hAnsi="Segoe UI" w:cs="Segoe UI"/>
          <w:sz w:val="18"/>
        </w:rPr>
        <w:t xml:space="preserve">dans un service sonore linéaire, </w:t>
      </w:r>
      <w:r w:rsidRPr="00941CD3">
        <w:rPr>
          <w:rFonts w:ascii="Segoe UI" w:hAnsi="Segoe UI" w:cs="Segoe UI"/>
          <w:sz w:val="18"/>
          <w:szCs w:val="18"/>
        </w:rPr>
        <w:t>le cas échéant, et sauf dérogation motivée accordée par le Collège d'autorisation et de contrôle en vue de garantir la diversité linguistique et culturelle, l'obligation de diffuser annuellement au moins 30% d'oeuvres musicales de langue française et au moins</w:t>
      </w:r>
      <w:r w:rsidR="00E74AE8">
        <w:rPr>
          <w:rFonts w:ascii="Segoe UI" w:hAnsi="Segoe UI" w:cs="Segoe UI"/>
          <w:sz w:val="18"/>
          <w:szCs w:val="18"/>
        </w:rPr>
        <w:t xml:space="preserve"> </w:t>
      </w:r>
      <w:r w:rsidR="00E74AE8" w:rsidRPr="00D67D7A">
        <w:rPr>
          <w:rFonts w:ascii="Segoe UI" w:hAnsi="Segoe UI" w:cs="Segoe UI"/>
          <w:color w:val="FFFFFF" w:themeColor="background1"/>
          <w:sz w:val="18"/>
          <w:szCs w:val="18"/>
          <w:highlight w:val="blue"/>
        </w:rPr>
        <w:t xml:space="preserve">6%, dont </w:t>
      </w:r>
      <w:r w:rsidRPr="00D67D7A">
        <w:rPr>
          <w:rFonts w:ascii="Segoe UI" w:hAnsi="Segoe UI" w:cs="Segoe UI"/>
          <w:color w:val="FFFFFF" w:themeColor="background1"/>
          <w:sz w:val="18"/>
          <w:szCs w:val="18"/>
          <w:highlight w:val="blue"/>
        </w:rPr>
        <w:t xml:space="preserve"> 4,5%</w:t>
      </w:r>
      <w:r w:rsidR="00E74AE8" w:rsidRPr="00D67D7A">
        <w:rPr>
          <w:rFonts w:ascii="Segoe UI" w:hAnsi="Segoe UI" w:cs="Segoe UI"/>
          <w:color w:val="FFFFFF" w:themeColor="background1"/>
          <w:sz w:val="18"/>
          <w:szCs w:val="18"/>
          <w:highlight w:val="blue"/>
        </w:rPr>
        <w:t xml:space="preserve"> entre 6h et 22h</w:t>
      </w:r>
      <w:r w:rsidR="00E74AE8" w:rsidRPr="00E74AE8">
        <w:rPr>
          <w:rFonts w:ascii="Segoe UI" w:hAnsi="Segoe UI" w:cs="Segoe UI"/>
          <w:color w:val="FFFFFF" w:themeColor="background1"/>
          <w:sz w:val="18"/>
          <w:szCs w:val="18"/>
          <w:highlight w:val="blue"/>
        </w:rPr>
        <w:t>,</w:t>
      </w:r>
      <w:r w:rsidRPr="00941CD3">
        <w:rPr>
          <w:rFonts w:ascii="Segoe UI" w:hAnsi="Segoe UI" w:cs="Segoe UI"/>
          <w:sz w:val="18"/>
          <w:szCs w:val="18"/>
        </w:rPr>
        <w:t xml:space="preserve"> d'oeuvres musicales émanant</w:t>
      </w:r>
      <w:r w:rsidR="00E74AE8">
        <w:rPr>
          <w:rFonts w:ascii="Segoe UI" w:hAnsi="Segoe UI" w:cs="Segoe UI"/>
          <w:sz w:val="18"/>
          <w:szCs w:val="18"/>
        </w:rPr>
        <w:t xml:space="preserve"> </w:t>
      </w:r>
      <w:r w:rsidR="00E74AE8" w:rsidRPr="00E74AE8">
        <w:rPr>
          <w:rFonts w:ascii="Segoe UI" w:hAnsi="Segoe UI" w:cs="Segoe UI"/>
          <w:color w:val="FFFFFF" w:themeColor="background1"/>
          <w:sz w:val="18"/>
          <w:szCs w:val="18"/>
          <w:highlight w:val="blue"/>
        </w:rPr>
        <w:t>d’auteurs,</w:t>
      </w:r>
      <w:r w:rsidRPr="00941CD3">
        <w:rPr>
          <w:rFonts w:ascii="Segoe UI" w:hAnsi="Segoe UI" w:cs="Segoe UI"/>
          <w:sz w:val="18"/>
          <w:szCs w:val="18"/>
        </w:rPr>
        <w:t xml:space="preserve"> de compositeurs, d'artistes-interprètes ou de producteurs</w:t>
      </w:r>
      <w:r w:rsidR="007A5D1B">
        <w:rPr>
          <w:rFonts w:ascii="Segoe UI" w:hAnsi="Segoe UI" w:cs="Segoe UI"/>
          <w:sz w:val="18"/>
          <w:szCs w:val="18"/>
        </w:rPr>
        <w:t xml:space="preserve"> </w:t>
      </w:r>
      <w:r w:rsidR="007A5D1B" w:rsidRPr="007A5D1B">
        <w:rPr>
          <w:rFonts w:ascii="Segoe UI" w:hAnsi="Segoe UI" w:cs="Segoe UI"/>
          <w:color w:val="FFFFFF" w:themeColor="background1"/>
          <w:sz w:val="18"/>
          <w:szCs w:val="18"/>
          <w:highlight w:val="blue"/>
        </w:rPr>
        <w:t>musicaux</w:t>
      </w:r>
      <w:r w:rsidRPr="00941CD3">
        <w:rPr>
          <w:rFonts w:ascii="Segoe UI" w:hAnsi="Segoe UI" w:cs="Segoe UI"/>
          <w:sz w:val="18"/>
          <w:szCs w:val="18"/>
        </w:rPr>
        <w:t xml:space="preserve"> </w:t>
      </w:r>
      <w:r w:rsidRPr="00E74AE8">
        <w:rPr>
          <w:rFonts w:ascii="Segoe UI" w:hAnsi="Segoe UI" w:cs="Segoe UI"/>
          <w:strike/>
          <w:color w:val="FFFFFF" w:themeColor="background1"/>
          <w:sz w:val="18"/>
          <w:szCs w:val="18"/>
          <w:highlight w:val="blue"/>
        </w:rPr>
        <w:t>indépendants</w:t>
      </w:r>
      <w:r w:rsidRPr="007A5D1B">
        <w:rPr>
          <w:rFonts w:ascii="Segoe UI" w:hAnsi="Segoe UI" w:cs="Segoe UI"/>
          <w:sz w:val="18"/>
          <w:szCs w:val="18"/>
        </w:rPr>
        <w:t xml:space="preserve"> dont le domicile, le siège d'exploitation ou le siège social est situé en région de langue française ou en région bilingue de Bruxelles-Capitale</w:t>
      </w:r>
      <w:r w:rsidR="007A5D1B">
        <w:rPr>
          <w:rFonts w:ascii="Segoe UI" w:hAnsi="Segoe UI" w:cs="Segoe UI"/>
          <w:sz w:val="18"/>
          <w:szCs w:val="18"/>
        </w:rPr>
        <w:t>.</w:t>
      </w:r>
    </w:p>
    <w:p w:rsidR="008B6AE6" w:rsidRPr="00E74AE8" w:rsidRDefault="008B6AE6" w:rsidP="008B3543">
      <w:pPr>
        <w:numPr>
          <w:ilvl w:val="0"/>
          <w:numId w:val="55"/>
        </w:numPr>
        <w:tabs>
          <w:tab w:val="clear" w:pos="928"/>
          <w:tab w:val="left" w:pos="927"/>
        </w:tabs>
        <w:ind w:left="924" w:hanging="357"/>
        <w:outlineLvl w:val="0"/>
        <w:rPr>
          <w:rFonts w:ascii="Segoe UI" w:hAnsi="Segoe UI" w:cs="Segoe UI"/>
          <w:strike/>
          <w:color w:val="FFFFFF" w:themeColor="background1"/>
          <w:sz w:val="18"/>
          <w:highlight w:val="blue"/>
        </w:rPr>
      </w:pPr>
      <w:r w:rsidRPr="00E74AE8">
        <w:rPr>
          <w:rFonts w:ascii="Segoe UI" w:hAnsi="Segoe UI" w:cs="Segoe UI"/>
          <w:strike/>
          <w:color w:val="FFFFFF" w:themeColor="background1"/>
          <w:sz w:val="18"/>
          <w:highlight w:val="blue"/>
        </w:rPr>
        <w:t xml:space="preserve">participer annuellement au financement du Fonds d'aide à la création radiophonique selon les modalités visées à l’article </w:t>
      </w:r>
      <w:r w:rsidRPr="00E74AE8">
        <w:rPr>
          <w:rFonts w:ascii="Segoe UI" w:hAnsi="Segoe UI" w:cs="Segoe UI"/>
          <w:strike/>
          <w:color w:val="FFFFFF" w:themeColor="background1"/>
          <w:sz w:val="18"/>
          <w:szCs w:val="18"/>
          <w:highlight w:val="blue"/>
        </w:rPr>
        <w:t xml:space="preserve">164 </w:t>
      </w:r>
      <w:r w:rsidRPr="00E74AE8">
        <w:rPr>
          <w:rFonts w:ascii="Segoe UI" w:hAnsi="Segoe UI" w:cs="Segoe UI"/>
          <w:strike/>
          <w:color w:val="FFFFFF" w:themeColor="background1"/>
          <w:sz w:val="18"/>
          <w:highlight w:val="blue"/>
        </w:rPr>
        <w:t xml:space="preserve">s’il est distribué sur un réseau de radiodiffusion sonore en mode </w:t>
      </w:r>
      <w:r w:rsidRPr="00E74AE8">
        <w:rPr>
          <w:rFonts w:ascii="Segoe UI" w:hAnsi="Segoe UI" w:cs="Segoe UI"/>
          <w:strike/>
          <w:color w:val="FFFFFF" w:themeColor="background1"/>
          <w:sz w:val="18"/>
          <w:szCs w:val="18"/>
          <w:highlight w:val="blue"/>
        </w:rPr>
        <w:t xml:space="preserve">hertzien terrestre </w:t>
      </w:r>
      <w:r w:rsidRPr="00E74AE8">
        <w:rPr>
          <w:rFonts w:ascii="Segoe UI" w:hAnsi="Segoe UI" w:cs="Segoe UI"/>
          <w:strike/>
          <w:color w:val="FFFFFF" w:themeColor="background1"/>
          <w:sz w:val="18"/>
          <w:highlight w:val="blue"/>
        </w:rPr>
        <w:t>numérique.</w:t>
      </w:r>
    </w:p>
    <w:p w:rsidR="008B6AE6" w:rsidRPr="00941CD3" w:rsidRDefault="008B6AE6" w:rsidP="008B6AE6">
      <w:pPr>
        <w:ind w:left="568"/>
        <w:rPr>
          <w:rFonts w:ascii="Segoe UI" w:hAnsi="Segoe UI" w:cs="Segoe UI"/>
          <w:color w:val="000000"/>
          <w:sz w:val="18"/>
        </w:rPr>
      </w:pPr>
    </w:p>
    <w:p w:rsidR="008B6AE6" w:rsidRPr="00941CD3" w:rsidRDefault="008B6AE6" w:rsidP="008B6AE6">
      <w:pPr>
        <w:ind w:left="568"/>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62.</w:t>
      </w:r>
      <w:r w:rsidRPr="00941CD3">
        <w:rPr>
          <w:rStyle w:val="Appelnotedebasdep"/>
          <w:rFonts w:ascii="Segoe UI" w:hAnsi="Segoe UI" w:cs="Segoe UI"/>
          <w:b w:val="0"/>
          <w:sz w:val="18"/>
        </w:rPr>
        <w:footnoteReference w:id="173"/>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L’éditeur de services est tenu d'adresser chaque année, pour le 30 juin, au Collège d'autorisation et de contrôle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426" w:hanging="426"/>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r>
      <w:r w:rsidRPr="00941CD3">
        <w:rPr>
          <w:rFonts w:ascii="Segoe UI" w:hAnsi="Segoe UI" w:cs="Segoe UI"/>
          <w:sz w:val="18"/>
        </w:rPr>
        <w:t>un rapport d'activités de l'année écoulée, en ce compris la grille des programmes ou le catalogue des programmes, une note de politique de programmation et, le cas échéant, un rapport sur l'exécution</w:t>
      </w:r>
      <w:r w:rsidRPr="00941CD3">
        <w:rPr>
          <w:rFonts w:ascii="Segoe UI" w:hAnsi="Segoe UI" w:cs="Segoe UI"/>
          <w:color w:val="000000"/>
          <w:sz w:val="18"/>
        </w:rPr>
        <w:t xml:space="preserve"> des obligations visées à l’article </w:t>
      </w:r>
      <w:r w:rsidRPr="00941CD3">
        <w:rPr>
          <w:rFonts w:ascii="Segoe UI" w:hAnsi="Segoe UI" w:cs="Segoe UI"/>
          <w:sz w:val="18"/>
          <w:szCs w:val="18"/>
        </w:rPr>
        <w:t xml:space="preserve">61 </w:t>
      </w:r>
      <w:r w:rsidRPr="00941CD3">
        <w:rPr>
          <w:rFonts w:ascii="Segoe UI" w:hAnsi="Segoe UI" w:cs="Segoe UI"/>
          <w:color w:val="000000"/>
          <w:sz w:val="18"/>
        </w:rPr>
        <w:t>;</w:t>
      </w:r>
    </w:p>
    <w:p w:rsidR="008B6AE6" w:rsidRPr="00941CD3" w:rsidRDefault="008B6AE6" w:rsidP="008B6AE6">
      <w:pPr>
        <w:ind w:left="426" w:hanging="426"/>
        <w:rPr>
          <w:rFonts w:ascii="Segoe UI" w:hAnsi="Segoe UI" w:cs="Segoe UI"/>
          <w:sz w:val="18"/>
        </w:rPr>
      </w:pPr>
      <w:r w:rsidRPr="00941CD3">
        <w:rPr>
          <w:rFonts w:ascii="Segoe UI" w:hAnsi="Segoe UI" w:cs="Segoe UI"/>
          <w:sz w:val="18"/>
        </w:rPr>
        <w:t xml:space="preserve">2°   </w:t>
      </w:r>
      <w:r w:rsidRPr="00941CD3">
        <w:rPr>
          <w:rFonts w:ascii="Segoe UI" w:hAnsi="Segoe UI" w:cs="Segoe UI"/>
          <w:sz w:val="18"/>
        </w:rPr>
        <w:tab/>
        <w:t>les bilans et comptes annuels de la société ou les comptes annuels de l’association sans but lucratif ou de la personne physique arrêtés au 31 décembre de chaque année.</w:t>
      </w:r>
    </w:p>
    <w:p w:rsidR="008B6AE6" w:rsidRPr="00941CD3" w:rsidRDefault="008B6AE6" w:rsidP="008B6AE6">
      <w:pPr>
        <w:rPr>
          <w:rFonts w:ascii="Segoe UI" w:hAnsi="Segoe UI" w:cs="Segoe UI"/>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jc w:val="center"/>
        <w:outlineLvl w:val="0"/>
        <w:rPr>
          <w:rFonts w:ascii="Segoe UI" w:hAnsi="Segoe UI" w:cs="Segoe UI"/>
          <w:i/>
          <w:color w:val="000000"/>
          <w:sz w:val="18"/>
          <w:u w:val="none"/>
        </w:rPr>
      </w:pPr>
      <w:r w:rsidRPr="00941CD3">
        <w:rPr>
          <w:rFonts w:ascii="Segoe UI" w:hAnsi="Segoe UI" w:cs="Segoe UI"/>
          <w:i/>
          <w:color w:val="000000"/>
          <w:sz w:val="18"/>
          <w:u w:val="none"/>
        </w:rPr>
        <w:t>Section III – Radios d’école</w:t>
      </w:r>
      <w:r w:rsidRPr="00941CD3">
        <w:rPr>
          <w:rStyle w:val="Appelnotedebasdep"/>
          <w:rFonts w:ascii="Segoe UI" w:hAnsi="Segoe UI" w:cs="Segoe UI"/>
          <w:b w:val="0"/>
          <w:sz w:val="18"/>
          <w:u w:val="none"/>
        </w:rPr>
        <w:footnoteReference w:id="174"/>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63.</w:t>
      </w:r>
      <w:r w:rsidRPr="00941CD3">
        <w:rPr>
          <w:rStyle w:val="Appelnotedebasdep"/>
          <w:rFonts w:ascii="Segoe UI" w:hAnsi="Segoe UI" w:cs="Segoe UI"/>
          <w:b w:val="0"/>
          <w:sz w:val="18"/>
          <w:u w:val="none"/>
        </w:rPr>
        <w:footnoteReference w:id="175"/>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 xml:space="preserve">En dérogation aux </w:t>
      </w:r>
      <w:r w:rsidRPr="00941CD3">
        <w:rPr>
          <w:rFonts w:ascii="Segoe UI" w:hAnsi="Segoe UI" w:cs="Segoe UI"/>
          <w:sz w:val="18"/>
          <w:szCs w:val="18"/>
        </w:rPr>
        <w:t>articles</w:t>
      </w:r>
      <w:r w:rsidRPr="00941CD3">
        <w:rPr>
          <w:rFonts w:ascii="Segoe UI" w:hAnsi="Segoe UI" w:cs="Segoe UI"/>
          <w:i/>
          <w:sz w:val="18"/>
          <w:szCs w:val="18"/>
        </w:rPr>
        <w:t xml:space="preserve"> </w:t>
      </w:r>
      <w:r w:rsidRPr="00941CD3">
        <w:rPr>
          <w:rFonts w:ascii="Segoe UI" w:hAnsi="Segoe UI" w:cs="Segoe UI"/>
          <w:sz w:val="18"/>
          <w:szCs w:val="18"/>
        </w:rPr>
        <w:t>35 à 37, et 52 à 58</w:t>
      </w:r>
      <w:r w:rsidRPr="00941CD3">
        <w:rPr>
          <w:rFonts w:ascii="Segoe UI" w:hAnsi="Segoe UI" w:cs="Segoe UI"/>
          <w:i/>
          <w:sz w:val="18"/>
          <w:szCs w:val="18"/>
        </w:rPr>
        <w:t xml:space="preserve"> </w:t>
      </w:r>
      <w:r w:rsidRPr="00941CD3">
        <w:rPr>
          <w:rFonts w:ascii="Segoe UI" w:hAnsi="Segoe UI" w:cs="Segoe UI"/>
          <w:sz w:val="18"/>
          <w:szCs w:val="18"/>
        </w:rPr>
        <w:t>et après avis du Conseil supérieur de l’éducation aux médias, les établissements d'enseignement fondamental</w:t>
      </w:r>
      <w:r w:rsidR="00453C94">
        <w:rPr>
          <w:rFonts w:ascii="Segoe UI" w:hAnsi="Segoe UI" w:cs="Segoe UI"/>
          <w:sz w:val="18"/>
          <w:szCs w:val="18"/>
        </w:rPr>
        <w:t xml:space="preserve">, </w:t>
      </w:r>
      <w:r w:rsidR="00453C94" w:rsidRPr="00453C94">
        <w:rPr>
          <w:rFonts w:ascii="Segoe UI" w:hAnsi="Segoe UI" w:cs="Segoe UI"/>
          <w:color w:val="FFFFFF" w:themeColor="background1"/>
          <w:sz w:val="18"/>
          <w:szCs w:val="18"/>
          <w:highlight w:val="blue"/>
        </w:rPr>
        <w:t>les établissements d’enseignement</w:t>
      </w:r>
      <w:r w:rsidRPr="00941CD3">
        <w:rPr>
          <w:rFonts w:ascii="Segoe UI" w:hAnsi="Segoe UI" w:cs="Segoe UI"/>
          <w:sz w:val="18"/>
          <w:szCs w:val="18"/>
        </w:rPr>
        <w:t xml:space="preserve"> </w:t>
      </w:r>
      <w:r w:rsidRPr="00453C94">
        <w:rPr>
          <w:rFonts w:ascii="Segoe UI" w:hAnsi="Segoe UI" w:cs="Segoe UI"/>
          <w:strike/>
          <w:color w:val="FFFFFF" w:themeColor="background1"/>
          <w:sz w:val="18"/>
          <w:szCs w:val="18"/>
          <w:highlight w:val="blue"/>
        </w:rPr>
        <w:t>et</w:t>
      </w:r>
      <w:r w:rsidRPr="00941CD3">
        <w:rPr>
          <w:rFonts w:ascii="Segoe UI" w:hAnsi="Segoe UI" w:cs="Segoe UI"/>
          <w:sz w:val="18"/>
          <w:szCs w:val="18"/>
        </w:rPr>
        <w:t xml:space="preserve"> secondaire</w:t>
      </w:r>
      <w:r w:rsidR="00453C94">
        <w:rPr>
          <w:rFonts w:ascii="Segoe UI" w:hAnsi="Segoe UI" w:cs="Segoe UI"/>
          <w:sz w:val="18"/>
          <w:szCs w:val="18"/>
        </w:rPr>
        <w:t xml:space="preserve"> </w:t>
      </w:r>
      <w:r w:rsidR="00453C94" w:rsidRPr="00453C94">
        <w:rPr>
          <w:rFonts w:ascii="Segoe UI" w:hAnsi="Segoe UI" w:cs="Segoe UI"/>
          <w:color w:val="FFFFFF" w:themeColor="background1"/>
          <w:sz w:val="18"/>
          <w:szCs w:val="18"/>
          <w:highlight w:val="blue"/>
        </w:rPr>
        <w:t>ainsi que les hautes écoles qui disposent d’une section axée sur la communication ou la formation pédagogique,</w:t>
      </w:r>
      <w:r w:rsidRPr="00941CD3">
        <w:rPr>
          <w:rFonts w:ascii="Segoe UI" w:hAnsi="Segoe UI" w:cs="Segoe UI"/>
          <w:sz w:val="18"/>
          <w:szCs w:val="18"/>
        </w:rPr>
        <w:t xml:space="preserve"> organisés ou subventionnés par la Communauté française</w:t>
      </w:r>
      <w:r w:rsidR="00453C94">
        <w:rPr>
          <w:rFonts w:ascii="Segoe UI" w:hAnsi="Segoe UI" w:cs="Segoe UI"/>
          <w:sz w:val="18"/>
          <w:szCs w:val="18"/>
        </w:rPr>
        <w:t>,</w:t>
      </w:r>
      <w:r w:rsidRPr="00941CD3">
        <w:rPr>
          <w:rFonts w:ascii="Segoe UI" w:hAnsi="Segoe UI" w:cs="Segoe UI"/>
          <w:sz w:val="18"/>
          <w:szCs w:val="18"/>
        </w:rPr>
        <w:t xml:space="preserve"> peuvent être autorisés par le Gouvernement à organiser une radio d’école </w:t>
      </w:r>
      <w:r w:rsidRPr="00453C94">
        <w:rPr>
          <w:rFonts w:ascii="Segoe UI" w:hAnsi="Segoe UI" w:cs="Segoe UI"/>
          <w:strike/>
          <w:color w:val="FFFFFF" w:themeColor="background1"/>
          <w:sz w:val="18"/>
          <w:szCs w:val="18"/>
          <w:highlight w:val="blue"/>
        </w:rPr>
        <w:t>dont l’assignation de la radiofréquence est déterminée à l’article 107</w:t>
      </w:r>
      <w:r w:rsidR="00453C94">
        <w:rPr>
          <w:rFonts w:ascii="Segoe UI" w:hAnsi="Segoe UI" w:cs="Segoe UI"/>
          <w:strike/>
          <w:color w:val="FFFFFF" w:themeColor="background1"/>
          <w:sz w:val="18"/>
          <w:szCs w:val="18"/>
        </w:rPr>
        <w:t xml:space="preserve"> </w:t>
      </w:r>
      <w:r w:rsidR="00453C94" w:rsidRPr="00453C94">
        <w:rPr>
          <w:rFonts w:ascii="Segoe UI" w:hAnsi="Segoe UI" w:cs="Segoe UI"/>
          <w:color w:val="FFFFFF" w:themeColor="background1"/>
          <w:sz w:val="18"/>
          <w:szCs w:val="18"/>
          <w:highlight w:val="blue"/>
        </w:rPr>
        <w:t>diffusée par voie hertzienne terrestre</w:t>
      </w:r>
      <w:r w:rsidRPr="00941CD3">
        <w:rPr>
          <w:rFonts w:ascii="Segoe UI" w:hAnsi="Segoe UI" w:cs="Segoe UI"/>
          <w:sz w:val="18"/>
          <w:szCs w:val="18"/>
        </w:rPr>
        <w: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L’établissement introduit auprès du Secrétaire général de la Communauté française une demande comprenant la description du projet éducatif ainsi que le lieu d’émission souhaité.</w:t>
      </w:r>
    </w:p>
    <w:p w:rsidR="008B6AE6" w:rsidRPr="00941CD3" w:rsidRDefault="008B6AE6" w:rsidP="008B6AE6">
      <w:pPr>
        <w:ind w:left="567"/>
        <w:rPr>
          <w:rFonts w:ascii="Segoe UI" w:hAnsi="Segoe UI" w:cs="Segoe UI"/>
          <w:color w:val="000000"/>
          <w:sz w:val="18"/>
        </w:rPr>
      </w:pPr>
    </w:p>
    <w:p w:rsidR="008B6AE6" w:rsidRDefault="008B6AE6" w:rsidP="008B6AE6">
      <w:pPr>
        <w:ind w:left="567"/>
        <w:rPr>
          <w:rFonts w:ascii="Segoe UI" w:hAnsi="Segoe UI" w:cs="Segoe UI"/>
          <w:strike/>
          <w:color w:val="FFFFFF" w:themeColor="background1"/>
          <w:sz w:val="18"/>
        </w:rPr>
      </w:pPr>
      <w:r w:rsidRPr="00941CD3">
        <w:rPr>
          <w:rFonts w:ascii="Segoe UI" w:hAnsi="Segoe UI" w:cs="Segoe UI"/>
          <w:color w:val="000000"/>
          <w:sz w:val="18"/>
        </w:rPr>
        <w:t xml:space="preserve">L'autorisation est attribuée pour une période de </w:t>
      </w:r>
      <w:r w:rsidRPr="00453C94">
        <w:rPr>
          <w:rFonts w:ascii="Segoe UI" w:hAnsi="Segoe UI" w:cs="Segoe UI"/>
          <w:strike/>
          <w:color w:val="FFFFFF" w:themeColor="background1"/>
          <w:sz w:val="18"/>
          <w:highlight w:val="blue"/>
        </w:rPr>
        <w:t>deux</w:t>
      </w:r>
      <w:r w:rsidRPr="00941CD3">
        <w:rPr>
          <w:rFonts w:ascii="Segoe UI" w:hAnsi="Segoe UI" w:cs="Segoe UI"/>
          <w:color w:val="000000"/>
          <w:sz w:val="18"/>
        </w:rPr>
        <w:t xml:space="preserve"> </w:t>
      </w:r>
      <w:r w:rsidR="00453C94" w:rsidRPr="00453C94">
        <w:rPr>
          <w:rFonts w:ascii="Segoe UI" w:hAnsi="Segoe UI" w:cs="Segoe UI"/>
          <w:color w:val="FFFFFF" w:themeColor="background1"/>
          <w:sz w:val="18"/>
          <w:highlight w:val="blue"/>
        </w:rPr>
        <w:t>quatre</w:t>
      </w:r>
      <w:r w:rsidR="00453C94">
        <w:rPr>
          <w:rFonts w:ascii="Segoe UI" w:hAnsi="Segoe UI" w:cs="Segoe UI"/>
          <w:color w:val="000000"/>
          <w:sz w:val="18"/>
        </w:rPr>
        <w:t xml:space="preserve"> </w:t>
      </w:r>
      <w:r w:rsidRPr="00941CD3">
        <w:rPr>
          <w:rFonts w:ascii="Segoe UI" w:hAnsi="Segoe UI" w:cs="Segoe UI"/>
          <w:color w:val="000000"/>
          <w:sz w:val="18"/>
        </w:rPr>
        <w:t xml:space="preserve">années scolaires au plus. </w:t>
      </w:r>
      <w:r w:rsidRPr="00453C94">
        <w:rPr>
          <w:rFonts w:ascii="Segoe UI" w:hAnsi="Segoe UI" w:cs="Segoe UI"/>
          <w:strike/>
          <w:color w:val="FFFFFF" w:themeColor="background1"/>
          <w:sz w:val="18"/>
          <w:highlight w:val="blue"/>
        </w:rPr>
        <w:t>Elle est renouvelable au profit du même titulaire. Le demande de renouvellement doit être introduite au moins 6 mois avant l’expiration de l’autorisation.</w:t>
      </w:r>
    </w:p>
    <w:p w:rsidR="00453C94" w:rsidRDefault="00453C94" w:rsidP="008B6AE6">
      <w:pPr>
        <w:ind w:left="567"/>
        <w:rPr>
          <w:rFonts w:ascii="Segoe UI" w:hAnsi="Segoe UI" w:cs="Segoe UI"/>
          <w:color w:val="000000"/>
          <w:sz w:val="18"/>
        </w:rPr>
      </w:pP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 xml:space="preserve">L’autorisation est renouvelable au profit du même titulaire. La demande de renouvellement doit être introduite au moins 6 mois avant l’expiration de l’autorisation. </w:t>
      </w:r>
    </w:p>
    <w:p w:rsidR="00453C94" w:rsidRPr="00453C94" w:rsidRDefault="00453C94" w:rsidP="00453C94">
      <w:pPr>
        <w:ind w:left="567"/>
        <w:rPr>
          <w:rFonts w:ascii="Segoe UI" w:hAnsi="Segoe UI" w:cs="Segoe UI"/>
          <w:color w:val="FFFFFF" w:themeColor="background1"/>
          <w:sz w:val="18"/>
          <w:szCs w:val="18"/>
          <w:highlight w:val="blue"/>
        </w:rPr>
      </w:pP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En dérogation aux articles 103 et 110, le Gouvernement assigne une radiofréquence à l’établissement autorisé à organiser une radio d’école. L’assignation de la radiofréquence à une haute école organisée ou subventionnée par la Communauté française est subordonnée à son utilisation partagée avec au moins un établissement d'enseignement fondamental ou secondaire. </w:t>
      </w:r>
    </w:p>
    <w:p w:rsidR="00453C94" w:rsidRPr="00453C94" w:rsidRDefault="00453C94" w:rsidP="00453C94">
      <w:pPr>
        <w:ind w:left="567"/>
        <w:rPr>
          <w:rFonts w:ascii="Segoe UI" w:hAnsi="Segoe UI" w:cs="Segoe UI"/>
          <w:color w:val="FFFFFF" w:themeColor="background1"/>
          <w:sz w:val="18"/>
          <w:szCs w:val="18"/>
          <w:highlight w:val="blue"/>
        </w:rPr>
      </w:pP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La radiofréquence assignée possède les caractéristiques suivantes :</w:t>
      </w:r>
    </w:p>
    <w:p w:rsidR="00453C94" w:rsidRPr="00453C94" w:rsidRDefault="00453C94" w:rsidP="00453C94">
      <w:pPr>
        <w:ind w:left="567"/>
        <w:rPr>
          <w:rFonts w:ascii="Segoe UI" w:hAnsi="Segoe UI" w:cs="Segoe UI"/>
          <w:color w:val="FFFFFF" w:themeColor="background1"/>
          <w:sz w:val="18"/>
          <w:szCs w:val="18"/>
          <w:highlight w:val="blue"/>
        </w:rPr>
      </w:pP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1° la puissance apparente rayonnée est de maximum 30 watts ;</w:t>
      </w: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2° la hauteur de l'antenne ne peut dépasser 15 mètres, sauf dérogation accordée par le Gouvernement et pour autant que la puissance apparente rayonnée soit réduite de manière à garantir une zone de service analogue ;</w:t>
      </w: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3° la durée des émissions ne peut excéder 8 heures par jour.</w:t>
      </w:r>
    </w:p>
    <w:p w:rsidR="00453C94" w:rsidRPr="00453C94" w:rsidRDefault="00453C94" w:rsidP="00453C94">
      <w:pPr>
        <w:ind w:left="567"/>
        <w:rPr>
          <w:rFonts w:ascii="Segoe UI" w:hAnsi="Segoe UI" w:cs="Segoe UI"/>
          <w:color w:val="FFFFFF" w:themeColor="background1"/>
          <w:sz w:val="18"/>
          <w:szCs w:val="18"/>
          <w:highlight w:val="blue"/>
        </w:rPr>
      </w:pP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Un établissement ne peut être autorisé à organiser une radio d'école que dans la mesure où l’émission n'entraîne aucune perturbation pour d'autres services sonores.</w:t>
      </w:r>
    </w:p>
    <w:p w:rsidR="00453C94" w:rsidRPr="00453C94" w:rsidRDefault="00453C94" w:rsidP="00453C94">
      <w:pPr>
        <w:ind w:left="567"/>
        <w:rPr>
          <w:rFonts w:ascii="Segoe UI" w:hAnsi="Segoe UI" w:cs="Segoe UI"/>
          <w:color w:val="FFFFFF" w:themeColor="background1"/>
          <w:sz w:val="18"/>
          <w:szCs w:val="18"/>
          <w:highlight w:val="blue"/>
        </w:rPr>
      </w:pP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 xml:space="preserve">En dérogation à l’article 110, le Gouvernement peut également octroyer un droit d’usage d’une radiofréquence ou d’un réseau de radiofréquences destiné aux radios indépendantes.  </w:t>
      </w:r>
    </w:p>
    <w:p w:rsidR="00453C94" w:rsidRPr="00453C94" w:rsidRDefault="00453C94" w:rsidP="00453C94">
      <w:pPr>
        <w:ind w:left="567"/>
        <w:outlineLvl w:val="0"/>
        <w:rPr>
          <w:rFonts w:ascii="Segoe UI" w:hAnsi="Segoe UI" w:cs="Segoe UI"/>
          <w:color w:val="FFFFFF" w:themeColor="background1"/>
          <w:sz w:val="18"/>
          <w:szCs w:val="18"/>
          <w:highlight w:val="blue"/>
        </w:rPr>
      </w:pPr>
    </w:p>
    <w:p w:rsidR="00453C94" w:rsidRPr="00453C94" w:rsidRDefault="00453C94" w:rsidP="00453C94">
      <w:pPr>
        <w:ind w:left="567"/>
        <w:outlineLvl w:val="0"/>
        <w:rPr>
          <w:rFonts w:ascii="Segoe UI" w:hAnsi="Segoe UI" w:cs="Segoe UI"/>
          <w:color w:val="FFFFFF" w:themeColor="background1"/>
          <w:sz w:val="18"/>
          <w:szCs w:val="18"/>
        </w:rPr>
      </w:pPr>
      <w:r w:rsidRPr="00453C94">
        <w:rPr>
          <w:rFonts w:ascii="Segoe UI" w:hAnsi="Segoe UI" w:cs="Segoe UI"/>
          <w:color w:val="FFFFFF" w:themeColor="background1"/>
          <w:sz w:val="18"/>
          <w:szCs w:val="18"/>
          <w:highlight w:val="blue"/>
        </w:rPr>
        <w:t>Les radios d'écoles visées au présent paragraphe sont exemptées du payement de la redevance annuelle visée à l’article 100, § 2.</w:t>
      </w:r>
    </w:p>
    <w:p w:rsidR="00453C94" w:rsidRPr="00941CD3" w:rsidRDefault="00453C94" w:rsidP="008B6AE6">
      <w:pPr>
        <w:ind w:left="567"/>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rPr>
        <w:t xml:space="preserve">§ 2. </w:t>
      </w:r>
      <w:r w:rsidRPr="00941CD3">
        <w:rPr>
          <w:rFonts w:ascii="Segoe UI" w:hAnsi="Segoe UI" w:cs="Segoe UI"/>
          <w:color w:val="auto"/>
          <w:sz w:val="18"/>
        </w:rPr>
        <w:tab/>
        <w:t xml:space="preserve">En dérogation aux </w:t>
      </w:r>
      <w:r w:rsidRPr="00941CD3">
        <w:rPr>
          <w:rFonts w:ascii="Segoe UI" w:hAnsi="Segoe UI" w:cs="Segoe UI"/>
          <w:color w:val="auto"/>
          <w:sz w:val="18"/>
          <w:szCs w:val="18"/>
        </w:rPr>
        <w:t>articles</w:t>
      </w:r>
      <w:r w:rsidRPr="00941CD3">
        <w:rPr>
          <w:rFonts w:ascii="Segoe UI" w:hAnsi="Segoe UI" w:cs="Segoe UI"/>
          <w:i/>
          <w:color w:val="auto"/>
          <w:sz w:val="18"/>
          <w:szCs w:val="18"/>
        </w:rPr>
        <w:t xml:space="preserve"> </w:t>
      </w:r>
      <w:r w:rsidRPr="00941CD3">
        <w:rPr>
          <w:rFonts w:ascii="Segoe UI" w:hAnsi="Segoe UI" w:cs="Segoe UI"/>
          <w:color w:val="auto"/>
          <w:sz w:val="18"/>
          <w:szCs w:val="18"/>
        </w:rPr>
        <w:t>35 à 37</w:t>
      </w:r>
      <w:r w:rsidRPr="00941CD3">
        <w:rPr>
          <w:rFonts w:ascii="Segoe UI" w:hAnsi="Segoe UI" w:cs="Segoe UI"/>
          <w:i/>
          <w:color w:val="auto"/>
          <w:sz w:val="18"/>
          <w:szCs w:val="18"/>
        </w:rPr>
        <w:t xml:space="preserve"> </w:t>
      </w:r>
      <w:r w:rsidRPr="00941CD3">
        <w:rPr>
          <w:rFonts w:ascii="Segoe UI" w:hAnsi="Segoe UI" w:cs="Segoe UI"/>
          <w:color w:val="auto"/>
          <w:sz w:val="18"/>
          <w:szCs w:val="18"/>
        </w:rPr>
        <w:t>et 59 à 62, les</w:t>
      </w:r>
      <w:r w:rsidRPr="00941CD3">
        <w:rPr>
          <w:rFonts w:ascii="Segoe UI" w:hAnsi="Segoe UI" w:cs="Segoe UI"/>
          <w:color w:val="auto"/>
          <w:sz w:val="18"/>
        </w:rPr>
        <w:t xml:space="preserve"> établissements d'enseignement fondamental</w:t>
      </w:r>
      <w:r w:rsidR="00453C94">
        <w:rPr>
          <w:rFonts w:ascii="Segoe UI" w:hAnsi="Segoe UI" w:cs="Segoe UI"/>
          <w:color w:val="auto"/>
          <w:sz w:val="18"/>
        </w:rPr>
        <w:t xml:space="preserve">, </w:t>
      </w:r>
      <w:r w:rsidR="00453C94" w:rsidRPr="00453C94">
        <w:rPr>
          <w:rFonts w:ascii="Segoe UI" w:hAnsi="Segoe UI" w:cs="Segoe UI"/>
          <w:color w:val="FFFFFF" w:themeColor="background1"/>
          <w:sz w:val="18"/>
          <w:highlight w:val="blue"/>
        </w:rPr>
        <w:t>les établissements d’enseignement</w:t>
      </w:r>
      <w:r w:rsidRPr="00941CD3">
        <w:rPr>
          <w:rFonts w:ascii="Segoe UI" w:hAnsi="Segoe UI" w:cs="Segoe UI"/>
          <w:color w:val="auto"/>
          <w:sz w:val="18"/>
        </w:rPr>
        <w:t xml:space="preserve"> </w:t>
      </w:r>
      <w:r w:rsidRPr="00453C94">
        <w:rPr>
          <w:rFonts w:ascii="Segoe UI" w:hAnsi="Segoe UI" w:cs="Segoe UI"/>
          <w:strike/>
          <w:color w:val="FFFFFF" w:themeColor="background1"/>
          <w:sz w:val="18"/>
          <w:highlight w:val="blue"/>
        </w:rPr>
        <w:t>et</w:t>
      </w:r>
      <w:r w:rsidRPr="00941CD3">
        <w:rPr>
          <w:rFonts w:ascii="Segoe UI" w:hAnsi="Segoe UI" w:cs="Segoe UI"/>
          <w:color w:val="auto"/>
          <w:sz w:val="18"/>
        </w:rPr>
        <w:t xml:space="preserve"> secondaire</w:t>
      </w:r>
      <w:r w:rsidR="00453C94">
        <w:rPr>
          <w:rFonts w:ascii="Segoe UI" w:hAnsi="Segoe UI" w:cs="Segoe UI"/>
          <w:color w:val="auto"/>
          <w:sz w:val="18"/>
        </w:rPr>
        <w:t xml:space="preserve"> </w:t>
      </w:r>
      <w:r w:rsidR="00453C94" w:rsidRPr="00453C94">
        <w:rPr>
          <w:rFonts w:ascii="Segoe UI" w:hAnsi="Segoe UI" w:cs="Segoe UI"/>
          <w:color w:val="FFFFFF" w:themeColor="background1"/>
          <w:sz w:val="18"/>
          <w:highlight w:val="blue"/>
        </w:rPr>
        <w:t>ainsi que les hautes écoles qui disposent d’une section axée sur la communication ou la formation pédagogique,</w:t>
      </w:r>
      <w:r w:rsidRPr="00941CD3">
        <w:rPr>
          <w:rFonts w:ascii="Segoe UI" w:hAnsi="Segoe UI" w:cs="Segoe UI"/>
          <w:color w:val="auto"/>
          <w:sz w:val="18"/>
        </w:rPr>
        <w:t xml:space="preserve"> organisés ou subventionnés par la Communauté française</w:t>
      </w:r>
      <w:r w:rsidR="00453C94">
        <w:rPr>
          <w:rFonts w:ascii="Segoe UI" w:hAnsi="Segoe UI" w:cs="Segoe UI"/>
          <w:color w:val="auto"/>
          <w:sz w:val="18"/>
        </w:rPr>
        <w:t>,</w:t>
      </w:r>
      <w:r w:rsidRPr="00941CD3">
        <w:rPr>
          <w:rFonts w:ascii="Segoe UI" w:hAnsi="Segoe UI" w:cs="Segoe UI"/>
          <w:color w:val="auto"/>
          <w:sz w:val="18"/>
        </w:rPr>
        <w:t xml:space="preserve"> </w:t>
      </w:r>
      <w:r w:rsidRPr="00941CD3">
        <w:rPr>
          <w:rFonts w:ascii="Segoe UI" w:hAnsi="Segoe UI" w:cs="Segoe UI"/>
          <w:color w:val="auto"/>
          <w:sz w:val="18"/>
          <w:szCs w:val="18"/>
        </w:rPr>
        <w:t xml:space="preserve">doivent effectuer une déclaration préalable </w:t>
      </w:r>
      <w:r w:rsidRPr="00941CD3">
        <w:rPr>
          <w:rFonts w:ascii="Segoe UI" w:hAnsi="Segoe UI" w:cs="Segoe UI"/>
          <w:color w:val="auto"/>
          <w:sz w:val="18"/>
        </w:rPr>
        <w:t xml:space="preserve">introduite </w:t>
      </w:r>
      <w:r w:rsidRPr="00214BAF">
        <w:rPr>
          <w:rFonts w:ascii="Segoe UI" w:hAnsi="Segoe UI" w:cs="Segoe UI"/>
          <w:strike/>
          <w:color w:val="auto"/>
          <w:sz w:val="18"/>
          <w:highlight w:val="lightGray"/>
        </w:rPr>
        <w:t>par lettre recommandée</w:t>
      </w:r>
      <w:r w:rsidRPr="00941CD3">
        <w:rPr>
          <w:rFonts w:ascii="Segoe UI" w:hAnsi="Segoe UI" w:cs="Segoe UI"/>
          <w:color w:val="auto"/>
          <w:sz w:val="18"/>
        </w:rPr>
        <w:t xml:space="preserve"> </w:t>
      </w:r>
      <w:r w:rsidRPr="00941CD3">
        <w:rPr>
          <w:rFonts w:ascii="Segoe UI" w:hAnsi="Segoe UI" w:cs="Segoe UI"/>
          <w:color w:val="auto"/>
          <w:sz w:val="18"/>
          <w:szCs w:val="18"/>
        </w:rPr>
        <w:t>auprès du Gouvernement s’ils entendent éditer une radio d’école diffusée par d’autres moyens qu’une radiofréquence visée au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w:t>
      </w: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lastRenderedPageBreak/>
        <w:t>La déclaration comporte les coordonnées de l’établissement d’enseignement et la description du projet éducatif.</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3. </w:t>
      </w:r>
      <w:r w:rsidRPr="00941CD3">
        <w:rPr>
          <w:rFonts w:ascii="Segoe UI" w:hAnsi="Segoe UI" w:cs="Segoe UI"/>
          <w:color w:val="auto"/>
          <w:sz w:val="18"/>
        </w:rPr>
        <w:tab/>
        <w:t xml:space="preserve">Les radios d'écoles ne peuvent avoir recours à la </w:t>
      </w:r>
      <w:r w:rsidRPr="00453C94">
        <w:rPr>
          <w:rFonts w:ascii="Segoe UI" w:hAnsi="Segoe UI" w:cs="Segoe UI"/>
          <w:strike/>
          <w:color w:val="FFFFFF" w:themeColor="background1"/>
          <w:sz w:val="18"/>
          <w:highlight w:val="blue"/>
        </w:rPr>
        <w:t>publicité, au parrainage et au télé-achat</w:t>
      </w:r>
      <w:r w:rsidR="00453C94">
        <w:rPr>
          <w:rFonts w:ascii="Segoe UI" w:hAnsi="Segoe UI" w:cs="Segoe UI"/>
          <w:strike/>
          <w:color w:val="FFFFFF" w:themeColor="background1"/>
          <w:sz w:val="18"/>
        </w:rPr>
        <w:t xml:space="preserve"> </w:t>
      </w:r>
      <w:r w:rsidR="00453C94" w:rsidRPr="00453C94">
        <w:rPr>
          <w:rFonts w:ascii="Segoe UI" w:hAnsi="Segoe UI" w:cs="Segoe UI"/>
          <w:color w:val="FFFFFF" w:themeColor="background1"/>
          <w:sz w:val="18"/>
          <w:highlight w:val="blue"/>
        </w:rPr>
        <w:t>communication commerciale, à l’exception de l’autopromotion</w:t>
      </w:r>
      <w:r w:rsidRPr="00941CD3">
        <w:rPr>
          <w:rFonts w:ascii="Segoe UI" w:hAnsi="Segoe UI" w:cs="Segoe UI"/>
          <w:color w:val="auto"/>
          <w:sz w:val="18"/>
        </w:rPr>
        <w:t xml:space="preserve">.  </w:t>
      </w:r>
    </w:p>
    <w:p w:rsidR="008B6AE6" w:rsidRPr="00941CD3" w:rsidRDefault="008B6AE6" w:rsidP="008B6AE6">
      <w:pPr>
        <w:ind w:left="567" w:hanging="567"/>
        <w:rPr>
          <w:rFonts w:ascii="Segoe UI" w:hAnsi="Segoe UI" w:cs="Segoe UI"/>
          <w:b/>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4. </w:t>
      </w:r>
      <w:r w:rsidRPr="00941CD3">
        <w:rPr>
          <w:rFonts w:ascii="Segoe UI" w:hAnsi="Segoe UI" w:cs="Segoe UI"/>
          <w:color w:val="auto"/>
          <w:sz w:val="18"/>
        </w:rPr>
        <w:tab/>
        <w:t>Le Gouvernement informe le CSA de toute autorisation ou déclaration de radio d’école et, s’il échet, de la radiofréquence qui lui a été assignée.</w:t>
      </w:r>
    </w:p>
    <w:p w:rsidR="008B6AE6" w:rsidRDefault="008B6AE6" w:rsidP="008B6AE6">
      <w:pPr>
        <w:pStyle w:val="Retraitcorpsdetexte"/>
        <w:widowControl/>
        <w:autoSpaceDE/>
        <w:rPr>
          <w:rFonts w:ascii="Segoe UI" w:hAnsi="Segoe UI" w:cs="Segoe UI"/>
          <w:sz w:val="18"/>
        </w:rPr>
      </w:pPr>
    </w:p>
    <w:p w:rsidR="008B6AE6"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Default="008B6AE6" w:rsidP="008B6AE6">
      <w:pPr>
        <w:pStyle w:val="4"/>
        <w:outlineLvl w:val="0"/>
        <w:rPr>
          <w:rFonts w:ascii="Segoe UI" w:hAnsi="Segoe UI" w:cs="Segoe UI"/>
          <w:bCs w:val="0"/>
          <w:color w:val="000000"/>
          <w:sz w:val="18"/>
          <w:u w:val="none"/>
        </w:rPr>
      </w:pPr>
    </w:p>
    <w:p w:rsidR="008B6AE6" w:rsidRPr="00941CD3" w:rsidRDefault="008B6AE6" w:rsidP="008B6AE6">
      <w:pPr>
        <w:pStyle w:val="4"/>
        <w:jc w:val="center"/>
        <w:outlineLvl w:val="0"/>
        <w:rPr>
          <w:rFonts w:ascii="Segoe UI" w:hAnsi="Segoe UI" w:cs="Segoe UI"/>
          <w:sz w:val="18"/>
          <w:u w:val="none"/>
        </w:rPr>
      </w:pPr>
      <w:r w:rsidRPr="00941CD3">
        <w:rPr>
          <w:rFonts w:ascii="Segoe UI" w:hAnsi="Segoe UI" w:cs="Segoe UI"/>
          <w:color w:val="000000"/>
          <w:sz w:val="18"/>
          <w:u w:val="none"/>
        </w:rPr>
        <w:t xml:space="preserve">TITRE IV – L’EDITION LOCALE DE SERVICE </w:t>
      </w:r>
      <w:r w:rsidRPr="00941CD3">
        <w:rPr>
          <w:rFonts w:ascii="Segoe UI" w:hAnsi="Segoe UI" w:cs="Segoe UI"/>
          <w:sz w:val="18"/>
          <w:u w:val="none"/>
        </w:rPr>
        <w:t>PUBLIC TELEVISUEL</w:t>
      </w:r>
      <w:r w:rsidRPr="00941CD3">
        <w:rPr>
          <w:rStyle w:val="Appelnotedebasdep"/>
          <w:rFonts w:ascii="Segoe UI" w:hAnsi="Segoe UI" w:cs="Segoe UI"/>
          <w:b w:val="0"/>
          <w:sz w:val="18"/>
          <w:u w:val="none"/>
        </w:rPr>
        <w:footnoteReference w:id="176"/>
      </w:r>
    </w:p>
    <w:p w:rsidR="008B6AE6" w:rsidRPr="00941CD3" w:rsidRDefault="008B6AE6" w:rsidP="008B6AE6">
      <w:pPr>
        <w:rPr>
          <w:rFonts w:ascii="Segoe UI" w:hAnsi="Segoe UI" w:cs="Segoe UI"/>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sz w:val="18"/>
        </w:rPr>
      </w:pPr>
      <w:r w:rsidRPr="00941CD3">
        <w:rPr>
          <w:rFonts w:ascii="Segoe UI" w:hAnsi="Segoe UI" w:cs="Segoe UI"/>
          <w:sz w:val="18"/>
        </w:rPr>
        <w:t>Chapitre premier – Mission et autorisation</w:t>
      </w:r>
      <w:r w:rsidRPr="00941CD3">
        <w:rPr>
          <w:rStyle w:val="Appelnotedebasdep"/>
          <w:rFonts w:ascii="Segoe UI" w:hAnsi="Segoe UI" w:cs="Segoe UI"/>
          <w:b w:val="0"/>
          <w:sz w:val="18"/>
        </w:rPr>
        <w:footnoteReference w:id="177"/>
      </w:r>
    </w:p>
    <w:p w:rsidR="008B6AE6" w:rsidRPr="00941CD3" w:rsidRDefault="008B6AE6" w:rsidP="008B6AE6">
      <w:pPr>
        <w:rPr>
          <w:rFonts w:ascii="Segoe UI" w:hAnsi="Segoe UI" w:cs="Segoe UI"/>
          <w:b/>
          <w:sz w:val="18"/>
        </w:rPr>
      </w:pPr>
    </w:p>
    <w:p w:rsidR="008B6AE6" w:rsidRPr="00941CD3" w:rsidRDefault="008B6AE6" w:rsidP="008B6AE6">
      <w:pPr>
        <w:rPr>
          <w:rFonts w:ascii="Segoe UI" w:hAnsi="Segoe UI" w:cs="Segoe UI"/>
          <w:b/>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64.</w:t>
      </w:r>
      <w:r w:rsidRPr="00941CD3">
        <w:rPr>
          <w:rStyle w:val="Appelnotedebasdep"/>
          <w:rFonts w:ascii="Segoe UI" w:hAnsi="Segoe UI" w:cs="Segoe UI"/>
          <w:b w:val="0"/>
          <w:sz w:val="18"/>
          <w:u w:val="none"/>
        </w:rPr>
        <w:footnoteReference w:id="178"/>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noProof/>
          <w:lang w:eastAsia="fr-BE"/>
        </w:rPr>
        <mc:AlternateContent>
          <mc:Choice Requires="wps">
            <w:drawing>
              <wp:anchor distT="0" distB="0" distL="0" distR="0" simplePos="0" relativeHeight="251672576"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7" o:spid="_x0000_s1039" type="#_x0000_t202" style="position:absolute;left:0;text-align:left;margin-left:522.1pt;margin-top:0;width:1.1pt;height:10.4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oKkgIAACkFAAAOAAAAZHJzL2Uyb0RvYy54bWysVE1v3CAQvVfqf0DcN7Y3m2RtxRs1Sbeq&#10;lH5IaS+9sQavUTFDgV07rfrfO8B6m6SXqqoPeIDh8WbmDZdXY6/IXlgnQde0OMkpEboBLvW2pp8/&#10;rWdLSpxnmjMFWtT0QTh6tXr54nIwlZhDB4oLSxBEu2owNe28N1WWuaYTPXMnYITGzRZszzxO7Tbj&#10;lg2I3qtsnufn2QCWGwuNcA5Xb9MmXUX8thWN/9C2TniiaorcfBxtHDdhzFaXrNpaZjrZHGiwf2DR&#10;M6nx0iPULfOM7Kz8A6qXjQUHrT9poM+gbWUjYgwYTZE/i+a+Y0bEWDA5zhzT5P4fbPN+/9ESybF2&#10;F5Ro1mONvmClCBfEi9ELguuYpMG4Cn3vDXr78RpGPBADduYOmq+OaLjpmN6KV9bC0AnGkWQRTmaP&#10;jiYcF0A2wzvgeBnbeYhAY2v7kEHMCUF0LNbDsUBIhDThytPyAjca3ClO5/ky1i9j1XTWWOffCOhJ&#10;MGpqsfwRm+3vnA9cWDW5hKscKMnXUqk4sdvNjbJkz1Aq6/ils8p0LK1O17nkGvGeYCgdkDQEzHRd&#10;WkH+SCDshUiiLn6UxXyRX8/L2fp8eTFbrBdnMwxuOcuL8ro8zxfl4nb9MzAoFlUnORf6TmJdUqvg&#10;4t9p4NAtSV1RpWSoaXk2P4vBPWF/COsQax6+WMBnieqlx5ZVsq/p8ujEqlDz15pj2KzyTKpkZ0/p&#10;x5RhDqZ/zEpUSBBFkocfN2NS5OmkvA3wB9SMBSwq1h/fGzQ6sN8pGbB3a+q+7ZgVlKi3GnUXGn0y&#10;7GRsJoPpBo/W1FOSzBufHoSdsXLbIXJStoZXqM1WRuEEEScWSD1MsB9jEIe3IzT843n0+v3CrX4B&#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GvRqgqSAgAAKQ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rPr>
        <w:t>Le Gouvernement peut autoriser des éditeurs locaux de service public télévisuel, ci-après dénommés télévisions locales.</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outlineLvl w:val="0"/>
        <w:rPr>
          <w:rFonts w:ascii="Segoe UI" w:hAnsi="Segoe UI" w:cs="Segoe UI"/>
          <w:sz w:val="18"/>
        </w:rPr>
      </w:pPr>
      <w:r w:rsidRPr="00941CD3">
        <w:rPr>
          <w:rFonts w:ascii="Segoe UI" w:hAnsi="Segoe UI" w:cs="Segoe UI"/>
          <w:sz w:val="18"/>
        </w:rPr>
        <w:t xml:space="preserve">L’autorisation est donnée pour une durée de neuf ans.  Elle est renouvelable.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65.</w:t>
      </w:r>
      <w:r w:rsidRPr="00941CD3">
        <w:rPr>
          <w:rStyle w:val="Appelnotedebasdep"/>
          <w:rFonts w:ascii="Segoe UI" w:hAnsi="Segoe UI" w:cs="Segoe UI"/>
          <w:b w:val="0"/>
          <w:sz w:val="18"/>
          <w:u w:val="none"/>
        </w:rPr>
        <w:footnoteReference w:id="179"/>
      </w:r>
    </w:p>
    <w:p w:rsidR="008B6AE6" w:rsidRPr="00941CD3" w:rsidRDefault="008B6AE6" w:rsidP="008B6AE6">
      <w:pPr>
        <w:rPr>
          <w:rFonts w:ascii="Segoe UI" w:hAnsi="Segoe UI" w:cs="Segoe UI"/>
          <w:color w:val="000000"/>
          <w:sz w:val="18"/>
        </w:rPr>
      </w:pPr>
    </w:p>
    <w:p w:rsidR="008B6AE6" w:rsidRPr="00941CD3" w:rsidRDefault="008B6AE6" w:rsidP="008B6AE6">
      <w:pPr>
        <w:pStyle w:val="Pieddepage"/>
        <w:jc w:val="both"/>
        <w:rPr>
          <w:rFonts w:ascii="Segoe UI" w:hAnsi="Segoe UI" w:cs="Segoe UI"/>
          <w:color w:val="000000"/>
          <w:sz w:val="18"/>
        </w:rPr>
      </w:pPr>
      <w:r w:rsidRPr="00941CD3">
        <w:rPr>
          <w:rFonts w:ascii="Segoe UI" w:hAnsi="Segoe UI" w:cs="Segoe UI"/>
          <w:color w:val="000000"/>
          <w:sz w:val="18"/>
        </w:rPr>
        <w:t xml:space="preserve">Les télévisions locales ont pour mission de service public la production et la réalisation de programmes d’information, d’animation, de développement culturel et d’éducation permanente.  </w:t>
      </w:r>
    </w:p>
    <w:p w:rsidR="008B6AE6" w:rsidRPr="00941CD3" w:rsidRDefault="008B6AE6" w:rsidP="008B6AE6">
      <w:pPr>
        <w:pStyle w:val="Pieddepage"/>
        <w:jc w:val="both"/>
        <w:rPr>
          <w:rFonts w:ascii="Segoe UI" w:hAnsi="Segoe UI" w:cs="Segoe UI"/>
          <w:color w:val="000000"/>
          <w:sz w:val="18"/>
        </w:rPr>
      </w:pPr>
    </w:p>
    <w:p w:rsidR="008B6AE6" w:rsidRPr="00941CD3" w:rsidRDefault="008B6AE6" w:rsidP="008B6AE6">
      <w:pPr>
        <w:pStyle w:val="Pieddepage"/>
        <w:jc w:val="both"/>
        <w:outlineLvl w:val="0"/>
        <w:rPr>
          <w:rFonts w:ascii="Segoe UI" w:hAnsi="Segoe UI" w:cs="Segoe UI"/>
          <w:color w:val="000000"/>
          <w:sz w:val="18"/>
        </w:rPr>
      </w:pPr>
      <w:r w:rsidRPr="00941CD3">
        <w:rPr>
          <w:rFonts w:ascii="Segoe UI" w:hAnsi="Segoe UI" w:cs="Segoe UI"/>
          <w:color w:val="000000"/>
          <w:sz w:val="18"/>
        </w:rPr>
        <w:t xml:space="preserve">Elles s’engagent à promouvoir la participation active de la population de la zone de couverture.  </w:t>
      </w:r>
    </w:p>
    <w:p w:rsidR="008B6AE6" w:rsidRPr="00941CD3" w:rsidRDefault="008B6AE6" w:rsidP="008B6AE6">
      <w:pPr>
        <w:pStyle w:val="Pieddepage"/>
        <w:jc w:val="both"/>
        <w:rPr>
          <w:rFonts w:ascii="Segoe UI" w:hAnsi="Segoe UI" w:cs="Segoe UI"/>
          <w:color w:val="000000"/>
          <w:sz w:val="18"/>
        </w:rPr>
      </w:pPr>
    </w:p>
    <w:p w:rsidR="008B6AE6" w:rsidRPr="00941CD3" w:rsidRDefault="008B6AE6" w:rsidP="008B6AE6">
      <w:pPr>
        <w:pStyle w:val="Pieddepage"/>
        <w:jc w:val="both"/>
        <w:outlineLvl w:val="0"/>
        <w:rPr>
          <w:rFonts w:ascii="Segoe UI" w:hAnsi="Segoe UI" w:cs="Segoe UI"/>
          <w:color w:val="000000"/>
          <w:sz w:val="18"/>
        </w:rPr>
      </w:pPr>
      <w:r w:rsidRPr="00941CD3">
        <w:rPr>
          <w:rFonts w:ascii="Segoe UI" w:hAnsi="Segoe UI" w:cs="Segoe UI"/>
          <w:color w:val="000000"/>
          <w:sz w:val="18"/>
        </w:rPr>
        <w:t>Cette mission s’exerce dans leur zone de couverture.</w:t>
      </w:r>
    </w:p>
    <w:p w:rsidR="008B6AE6" w:rsidRPr="00941CD3" w:rsidRDefault="008B6AE6" w:rsidP="008B6AE6">
      <w:pPr>
        <w:pStyle w:val="Pieddepage"/>
        <w:rPr>
          <w:rFonts w:ascii="Segoe UI" w:hAnsi="Segoe UI" w:cs="Segoe UI"/>
          <w:color w:val="FF0000"/>
          <w:sz w:val="18"/>
        </w:rPr>
      </w:pPr>
    </w:p>
    <w:p w:rsidR="008B6AE6" w:rsidRDefault="008B6AE6" w:rsidP="008B6AE6">
      <w:pPr>
        <w:pStyle w:val="Pieddepage"/>
        <w:jc w:val="both"/>
        <w:rPr>
          <w:rFonts w:ascii="Segoe UI" w:hAnsi="Segoe UI" w:cs="Segoe UI"/>
          <w:sz w:val="18"/>
        </w:rPr>
      </w:pPr>
      <w:r w:rsidRPr="00941CD3">
        <w:rPr>
          <w:rFonts w:ascii="Segoe UI" w:hAnsi="Segoe UI" w:cs="Segoe UI"/>
          <w:sz w:val="18"/>
        </w:rPr>
        <w:t xml:space="preserve">Le Gouvernement conclut avec chaque télévision locale une convention qui précise les services télévisuels que la télévision locale est autorisée à éditer et qui décrit pour ceux-ci les modalités particulières d’exécution de la mission de service public adaptée aux spécificités de chaque télévision locale. </w:t>
      </w:r>
    </w:p>
    <w:p w:rsidR="008B6AE6" w:rsidRDefault="008B6AE6" w:rsidP="008B6AE6">
      <w:pPr>
        <w:pStyle w:val="Pieddepage"/>
        <w:jc w:val="both"/>
        <w:rPr>
          <w:rFonts w:ascii="Segoe UI" w:hAnsi="Segoe UI" w:cs="Segoe UI"/>
          <w:sz w:val="18"/>
        </w:rPr>
      </w:pPr>
    </w:p>
    <w:p w:rsidR="008B6AE6" w:rsidRPr="004101EE" w:rsidRDefault="008B6AE6" w:rsidP="008B6AE6">
      <w:pPr>
        <w:suppressAutoHyphens w:val="0"/>
        <w:autoSpaceDE w:val="0"/>
        <w:autoSpaceDN w:val="0"/>
        <w:adjustRightInd w:val="0"/>
        <w:rPr>
          <w:rFonts w:ascii="Segoe UI" w:hAnsi="Segoe UI" w:cs="Segoe UI"/>
          <w:iCs/>
          <w:sz w:val="18"/>
          <w:szCs w:val="18"/>
          <w:lang w:eastAsia="fr-BE"/>
        </w:rPr>
      </w:pPr>
      <w:r w:rsidRPr="004101EE">
        <w:rPr>
          <w:rFonts w:ascii="Segoe UI" w:hAnsi="Segoe UI" w:cs="Segoe UI"/>
          <w:iCs/>
          <w:sz w:val="18"/>
          <w:szCs w:val="18"/>
          <w:highlight w:val="lightGray"/>
          <w:lang w:eastAsia="fr-BE"/>
        </w:rPr>
        <w:t>Toute télévision locale doit mettre ses services télévisuels à la disposition des distributeurs de services soumis à l’obligation de distribution de ces services.</w:t>
      </w:r>
    </w:p>
    <w:p w:rsidR="008B6AE6" w:rsidRPr="00941CD3" w:rsidRDefault="008B6AE6" w:rsidP="008B6AE6">
      <w:pPr>
        <w:pStyle w:val="Pieddepage"/>
        <w:rPr>
          <w:rFonts w:ascii="Segoe UI" w:hAnsi="Segoe UI" w:cs="Segoe UI"/>
          <w:color w:val="000000"/>
          <w:sz w:val="18"/>
        </w:rPr>
      </w:pPr>
    </w:p>
    <w:p w:rsidR="008B6AE6" w:rsidRPr="00941CD3" w:rsidRDefault="008B6AE6" w:rsidP="008B6AE6">
      <w:pPr>
        <w:pStyle w:val="Pieddepage"/>
        <w:rPr>
          <w:rFonts w:ascii="Segoe UI" w:hAnsi="Segoe UI" w:cs="Segoe UI"/>
          <w:color w:val="000000"/>
          <w:sz w:val="18"/>
        </w:rPr>
      </w:pPr>
    </w:p>
    <w:p w:rsidR="008B6AE6" w:rsidRPr="00941CD3" w:rsidRDefault="008B6AE6" w:rsidP="008B6AE6">
      <w:pPr>
        <w:pStyle w:val="4"/>
        <w:outlineLvl w:val="0"/>
        <w:rPr>
          <w:rFonts w:ascii="Segoe UI" w:hAnsi="Segoe UI" w:cs="Segoe UI"/>
          <w:b w:val="0"/>
          <w:color w:val="000000"/>
          <w:sz w:val="18"/>
          <w:u w:val="none"/>
        </w:rPr>
      </w:pPr>
      <w:r w:rsidRPr="00941CD3">
        <w:rPr>
          <w:rFonts w:ascii="Segoe UI" w:hAnsi="Segoe UI" w:cs="Segoe UI"/>
          <w:color w:val="000000"/>
          <w:sz w:val="18"/>
          <w:u w:val="none"/>
        </w:rPr>
        <w:t>Art. 66</w:t>
      </w:r>
      <w:r w:rsidRPr="00941CD3">
        <w:rPr>
          <w:rFonts w:ascii="Segoe UI" w:hAnsi="Segoe UI" w:cs="Segoe UI"/>
          <w:b w:val="0"/>
          <w:color w:val="000000"/>
          <w:sz w:val="18"/>
          <w:u w:val="none"/>
        </w:rPr>
        <w:t>.</w:t>
      </w:r>
      <w:r w:rsidRPr="00941CD3">
        <w:rPr>
          <w:rStyle w:val="Appelnotedebasdep"/>
          <w:rFonts w:ascii="Segoe UI" w:hAnsi="Segoe UI" w:cs="Segoe UI"/>
          <w:b w:val="0"/>
          <w:sz w:val="18"/>
          <w:u w:val="none"/>
        </w:rPr>
        <w:footnoteReference w:id="180"/>
      </w:r>
    </w:p>
    <w:p w:rsidR="008B6AE6" w:rsidRPr="00941CD3" w:rsidRDefault="008B6AE6" w:rsidP="008B6AE6">
      <w:pPr>
        <w:pStyle w:val="Pieddepage"/>
        <w:rPr>
          <w:rFonts w:ascii="Segoe UI" w:hAnsi="Segoe UI" w:cs="Segoe UI"/>
          <w:color w:val="000000"/>
          <w:sz w:val="18"/>
        </w:rPr>
      </w:pPr>
    </w:p>
    <w:p w:rsidR="008B6AE6" w:rsidRPr="00941CD3" w:rsidRDefault="008B6AE6" w:rsidP="008B6AE6">
      <w:pPr>
        <w:pStyle w:val="Pieddepage"/>
        <w:jc w:val="both"/>
        <w:outlineLvl w:val="0"/>
        <w:rPr>
          <w:rFonts w:ascii="Segoe UI" w:hAnsi="Segoe UI" w:cs="Segoe UI"/>
          <w:color w:val="000000"/>
          <w:sz w:val="18"/>
        </w:rPr>
      </w:pPr>
      <w:r w:rsidRPr="00941CD3">
        <w:rPr>
          <w:rFonts w:ascii="Segoe UI" w:hAnsi="Segoe UI" w:cs="Segoe UI"/>
          <w:color w:val="000000"/>
          <w:sz w:val="18"/>
        </w:rPr>
        <w:t>Par zone de couverture, on entend l’espace géographique dans lequel la télévision locale réalise sa mission.</w:t>
      </w:r>
    </w:p>
    <w:p w:rsidR="008B6AE6" w:rsidRPr="00941CD3" w:rsidRDefault="008B6AE6" w:rsidP="008B6AE6">
      <w:pPr>
        <w:pStyle w:val="Pieddepage"/>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Sur avis du Collège d’autorisation et de contrôle du CSA, le Gouvernement fixe la zone de couverture de chaque télévision locale en déterminant les communes qui en font partie.  Cette zone est notamment fixée en fonction des </w:t>
      </w:r>
      <w:r w:rsidRPr="00941CD3">
        <w:rPr>
          <w:rFonts w:ascii="Segoe UI" w:hAnsi="Segoe UI" w:cs="Segoe UI"/>
          <w:color w:val="000000"/>
          <w:sz w:val="18"/>
        </w:rPr>
        <w:lastRenderedPageBreak/>
        <w:t xml:space="preserve">caractéristiques socioculturelles communes à certaines entités communales et des contraintes techniques liées à l’organisation des réseaux de télédistribution.  </w:t>
      </w: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color w:val="000000"/>
          <w:sz w:val="18"/>
        </w:rPr>
        <w:t>Une commune ne peut faire partie que d’une seule zone de couverture.</w:t>
      </w: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color w:val="000000"/>
          <w:sz w:val="18"/>
        </w:rPr>
        <w:t>La zone de réception d’une télévision locale n’est pas limitée à sa zone de couverture.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L’extension de cette zone de réception au-delà de la zone de couverture ne peut être effective que de commun accord entre la télévision qui entend étendre sa zone de réception au-delà de sa zone de couverture et la télévision dont la zone de couverture est, en tout ou en partie, visée par cette extension de zone de réception. L’accord conclu entre les télévisions locales concernées prévoit la durée pour laquelle l’accord est conclu, qui ne peut être plus longue que celle des autorisations des télévisions locales , et les modalités selon lesquelles il peut être mis fin par anticipation à l’accord. L’accord est notifié au Ministre qui a l’Audiovisuel dans ses attributions et au CSA.</w:t>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Les télévisions locales concernées par l’extension d’une zone de réception déterminent entre elles les conditions de cette extension afin de prévenir toute entrave au développement de l’une ou de l’autre de ces télévisions locales.</w:t>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Retraitcorpsdetexte"/>
        <w:widowControl/>
        <w:autoSpaceDE/>
        <w:rPr>
          <w:rFonts w:ascii="Segoe UI" w:hAnsi="Segoe UI" w:cs="Segoe UI"/>
          <w:color w:val="auto"/>
          <w:sz w:val="18"/>
          <w:szCs w:val="18"/>
        </w:rPr>
      </w:pPr>
      <w:r w:rsidRPr="00941CD3">
        <w:rPr>
          <w:rFonts w:ascii="Segoe UI" w:hAnsi="Segoe UI" w:cs="Segoe UI"/>
          <w:color w:val="auto"/>
          <w:sz w:val="18"/>
          <w:szCs w:val="18"/>
        </w:rPr>
        <w:t>Par dérogation aux deux alinéas précédents, dans le cas d’une distribution d’une télévision locale sur un ou des réseaux de communications électroniques hertzien ou sur l’internet, l’extension de la zone de réception au-delà de la zone de couverture est permise sans que cela ne nécessite un accord entre les télévisions locales concernées. </w:t>
      </w: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67.</w:t>
      </w:r>
      <w:r w:rsidRPr="00941CD3">
        <w:rPr>
          <w:rStyle w:val="Appelnotedebasdep"/>
          <w:rFonts w:ascii="Segoe UI" w:hAnsi="Segoe UI" w:cs="Segoe UI"/>
          <w:b w:val="0"/>
          <w:sz w:val="18"/>
          <w:u w:val="none"/>
        </w:rPr>
        <w:footnoteReference w:id="181"/>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Pour être autorisée et pour conserver son autorisation, chaque télévision locale doit remplir les conditions suivantes :</w:t>
      </w:r>
    </w:p>
    <w:p w:rsidR="008B6AE6" w:rsidRPr="00941CD3" w:rsidRDefault="008B6AE6" w:rsidP="008B6AE6">
      <w:pPr>
        <w:ind w:left="567" w:hanging="567"/>
        <w:rPr>
          <w:rFonts w:ascii="Segoe UI" w:hAnsi="Segoe UI" w:cs="Segoe UI"/>
          <w:color w:val="000000"/>
          <w:sz w:val="18"/>
        </w:rPr>
      </w:pP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être constituée sous forme d’association sans but lucratif ou de société à finalité sociale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 xml:space="preserve">déposer un plan financier lors de la demande d’autorisation </w:t>
      </w:r>
      <w:r w:rsidRPr="00F20144">
        <w:rPr>
          <w:rFonts w:ascii="Segoe UI" w:hAnsi="Segoe UI" w:cs="Segoe UI"/>
          <w:strike/>
          <w:color w:val="FFFFFF" w:themeColor="background1"/>
          <w:sz w:val="18"/>
          <w:highlight w:val="blue"/>
        </w:rPr>
        <w:t>ou de son renouvellement</w:t>
      </w:r>
      <w:r w:rsidRPr="00941CD3">
        <w:rPr>
          <w:rFonts w:ascii="Segoe UI" w:hAnsi="Segoe UI" w:cs="Segoe UI"/>
          <w:color w:val="000000"/>
          <w:sz w:val="18"/>
        </w:rPr>
        <w:t>, démontrant qu’elle a la capacité effective d’assurer sa viabilité économique pendant une durée de 3 ans</w:t>
      </w:r>
      <w:r w:rsidR="00F20144">
        <w:rPr>
          <w:rFonts w:ascii="Segoe UI" w:hAnsi="Segoe UI" w:cs="Segoe UI"/>
          <w:color w:val="000000"/>
          <w:sz w:val="18"/>
        </w:rPr>
        <w:t xml:space="preserve">. </w:t>
      </w:r>
      <w:r w:rsidR="00F20144" w:rsidRPr="00F20144">
        <w:rPr>
          <w:rFonts w:ascii="Segoe UI" w:hAnsi="Segoe UI" w:cs="Segoe UI"/>
          <w:color w:val="FFFFFF" w:themeColor="background1"/>
          <w:sz w:val="18"/>
          <w:szCs w:val="18"/>
          <w:highlight w:val="blue"/>
        </w:rPr>
        <w:t>Ce plan financier n’est pas exigé en cas de demande de renouvellement d’autorisation</w:t>
      </w:r>
      <w:r w:rsidRPr="00941CD3">
        <w:rPr>
          <w:rFonts w:ascii="Segoe UI" w:hAnsi="Segoe UI" w:cs="Segoe UI"/>
          <w:color w:val="000000"/>
          <w:sz w:val="18"/>
        </w:rPr>
        <w:t xml:space="preserve"> ;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ne pas être contrôlée, directement ou indirectement par un autre éditeur de services, une régie publicitaire, une société à portefeuille ou un distributeur de services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avoir son siège social et son siège d’exploitation dans la zone de couverture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compter, parmi les membres du personnel un ou des journalistes professionnels ou une ou des personnes travaillant dans des conditions qui permettent de le devenir conformément à la loi du 30 décembre 1963 relative à la reconnaissance et à la protection du titre de journaliste professionnel ;</w:t>
      </w:r>
    </w:p>
    <w:p w:rsidR="008B6AE6" w:rsidRPr="00F20144" w:rsidRDefault="008B6AE6" w:rsidP="008B3543">
      <w:pPr>
        <w:numPr>
          <w:ilvl w:val="0"/>
          <w:numId w:val="58"/>
        </w:numPr>
        <w:tabs>
          <w:tab w:val="left" w:pos="935"/>
        </w:tabs>
        <w:ind w:left="935"/>
        <w:outlineLvl w:val="0"/>
        <w:rPr>
          <w:rFonts w:ascii="Segoe UI" w:hAnsi="Segoe UI" w:cs="Segoe UI"/>
          <w:sz w:val="18"/>
          <w:szCs w:val="18"/>
          <w:highlight w:val="blue"/>
        </w:rPr>
      </w:pPr>
      <w:r w:rsidRPr="00F20144">
        <w:rPr>
          <w:rFonts w:ascii="Segoe UI" w:hAnsi="Segoe UI" w:cs="Segoe UI"/>
          <w:strike/>
          <w:color w:val="FFFFFF" w:themeColor="background1"/>
          <w:sz w:val="18"/>
          <w:highlight w:val="blue"/>
        </w:rPr>
        <w:t xml:space="preserve">pour chaque service linéaire, assurer dans sa programmation, par année civile, une production propre d’au moins la moitié du temps de diffusion de l’ensemble des programmes à l’exclusion des programmes de radio filmée, </w:t>
      </w:r>
      <w:r w:rsidRPr="00F20144">
        <w:rPr>
          <w:rFonts w:ascii="Segoe UI" w:hAnsi="Segoe UI" w:cs="Segoe UI"/>
          <w:strike/>
          <w:color w:val="FFFFFF" w:themeColor="background1"/>
          <w:sz w:val="18"/>
          <w:szCs w:val="18"/>
          <w:highlight w:val="blue"/>
        </w:rPr>
        <w:t xml:space="preserve">des programmes de production propre mis à disposition par d’autres télévisions locales, des programmes non produits en propre qu’elle est tenue de diffuser en application de sa convention et </w:t>
      </w:r>
      <w:r w:rsidRPr="00F20144">
        <w:rPr>
          <w:rFonts w:ascii="Segoe UI" w:hAnsi="Segoe UI" w:cs="Segoe UI"/>
          <w:strike/>
          <w:color w:val="FFFFFF" w:themeColor="background1"/>
          <w:sz w:val="18"/>
          <w:highlight w:val="blue"/>
        </w:rPr>
        <w:t>des rediffusions</w:t>
      </w:r>
      <w:r w:rsidR="00F20144">
        <w:rPr>
          <w:rFonts w:ascii="Segoe UI" w:hAnsi="Segoe UI" w:cs="Segoe UI"/>
          <w:strike/>
          <w:color w:val="FFFFFF" w:themeColor="background1"/>
          <w:sz w:val="18"/>
        </w:rPr>
        <w:t xml:space="preserve"> </w:t>
      </w:r>
      <w:r w:rsidR="00F20144" w:rsidRPr="00F20144">
        <w:rPr>
          <w:rFonts w:ascii="Segoe UI" w:hAnsi="Segoe UI" w:cs="Segoe UI"/>
          <w:color w:val="FFFFFF" w:themeColor="background1"/>
          <w:sz w:val="18"/>
          <w:szCs w:val="18"/>
          <w:highlight w:val="blue"/>
        </w:rPr>
        <w:t>assurer dans sa programmation un nombre minimal d’heures de production propre, en  moyenne hebdomadaire calculée par année civile et hors rediffusion, tel que fixé dans la convention visée à l’article 65</w:t>
      </w:r>
      <w:r w:rsidR="00F20144">
        <w:rPr>
          <w:rFonts w:ascii="Segoe UI" w:hAnsi="Segoe UI" w:cs="Segoe UI"/>
          <w:color w:val="FFFFFF" w:themeColor="background1"/>
          <w:sz w:val="18"/>
          <w:szCs w:val="18"/>
          <w:highlight w:val="blue"/>
        </w:rPr>
        <w:t> ;</w:t>
      </w:r>
      <w:r w:rsidRPr="00F20144">
        <w:rPr>
          <w:rFonts w:ascii="Segoe UI" w:hAnsi="Segoe UI" w:cs="Segoe UI"/>
          <w:color w:val="FFFFFF" w:themeColor="background1"/>
          <w:sz w:val="18"/>
          <w:szCs w:val="18"/>
          <w:highlight w:val="blue"/>
        </w:rPr>
        <w:t xml:space="preserve"> </w:t>
      </w:r>
    </w:p>
    <w:p w:rsidR="008B6AE6" w:rsidRPr="00941CD3" w:rsidRDefault="008B6AE6" w:rsidP="008B3543">
      <w:pPr>
        <w:numPr>
          <w:ilvl w:val="0"/>
          <w:numId w:val="58"/>
        </w:numPr>
        <w:tabs>
          <w:tab w:val="left" w:pos="935"/>
        </w:tabs>
        <w:ind w:left="935"/>
        <w:outlineLvl w:val="0"/>
        <w:rPr>
          <w:rFonts w:ascii="Segoe UI" w:hAnsi="Segoe UI" w:cs="Segoe UI"/>
          <w:sz w:val="18"/>
          <w:szCs w:val="18"/>
        </w:rPr>
      </w:pPr>
      <w:r w:rsidRPr="00941CD3">
        <w:rPr>
          <w:rFonts w:ascii="Segoe UI" w:hAnsi="Segoe UI" w:cs="Segoe UI"/>
          <w:color w:val="000000"/>
          <w:sz w:val="18"/>
          <w:szCs w:val="18"/>
        </w:rPr>
        <w:t xml:space="preserve">Reconnaître une société interne de journalistes en qualité d’interlocutrice et la consulter sur les questions qui sont de nature à modifier fondamentalement la ligne rédactionnelle, sur l’organisation des rédactions pour ce qui concerne les programmes d’information et sur la désignation du rédacteur en chef et établir un règlement d’ordre intérieur relatif à l’objectivité dans le traitement de l’information. </w:t>
      </w:r>
      <w:r w:rsidRPr="00941CD3">
        <w:rPr>
          <w:rFonts w:ascii="Segoe UI" w:hAnsi="Segoe UI" w:cs="Segoe UI"/>
          <w:sz w:val="18"/>
          <w:szCs w:val="18"/>
        </w:rPr>
        <w:t>Cette société interne est composée de journalistes représentant la rédaction de la télévision locale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 xml:space="preserve">être responsable de sa programmation et assurer la maîtrise éditoriale de l’information dans un esprit d’objectivité, sans censure préalable ou quelconque ingérence d’une autorité publique ou privée ;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assurer dans le traitement de l’information un équilibre entre les diverses tendances idéologiques respectant les principes démocratiques, présentes dans la zone de couverture ;</w:t>
      </w:r>
    </w:p>
    <w:p w:rsidR="008B6AE6" w:rsidRPr="001543C2" w:rsidRDefault="008B6AE6" w:rsidP="008B6AE6">
      <w:pPr>
        <w:tabs>
          <w:tab w:val="left" w:pos="935"/>
        </w:tabs>
        <w:ind w:left="575"/>
        <w:outlineLvl w:val="0"/>
        <w:rPr>
          <w:rFonts w:ascii="Segoe UI" w:hAnsi="Segoe UI" w:cs="Segoe UI"/>
          <w:sz w:val="18"/>
        </w:rPr>
      </w:pPr>
      <w:r w:rsidRPr="001543C2">
        <w:rPr>
          <w:rFonts w:ascii="Segoe UI" w:hAnsi="Segoe UI" w:cs="Segoe UI"/>
          <w:sz w:val="18"/>
          <w:highlight w:val="green"/>
        </w:rPr>
        <w:t>9°bis être membre de l’IADJ ;</w:t>
      </w:r>
      <w:r w:rsidRPr="001543C2">
        <w:rPr>
          <w:rStyle w:val="Appelnotedebasdep"/>
          <w:rFonts w:ascii="Segoe UI" w:hAnsi="Segoe UI" w:cs="Segoe UI"/>
          <w:sz w:val="18"/>
          <w:highlight w:val="green"/>
        </w:rPr>
        <w:footnoteReference w:id="182"/>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lastRenderedPageBreak/>
        <w:t>assurer, dans sa programmation, son indépendance par rapport aux gouvernements, aux autorités communales et provinciales, aux organismes publics et intercommunaux, aux distributeurs de services, aux partis politiques, aux organisations représentatives des employeurs ou de travailleurs et aux mouvements philosophiques ou religieux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assurer l’écoute des téléspectateurs et le suivi de leurs plaintes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avoir mis en œuvre les procédures destinées à respecter la législation sur les droits d’auteur et les droits voisins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s’engager à respecter les règlements du Collège d’avis du CSA visés à l’article</w:t>
      </w:r>
      <w:r w:rsidRPr="00941CD3">
        <w:rPr>
          <w:rFonts w:ascii="Segoe UI" w:hAnsi="Segoe UI" w:cs="Segoe UI"/>
          <w:b/>
          <w:color w:val="000000"/>
          <w:sz w:val="18"/>
        </w:rPr>
        <w:t xml:space="preserve"> </w:t>
      </w:r>
      <w:r w:rsidRPr="00941CD3">
        <w:rPr>
          <w:rFonts w:ascii="Segoe UI" w:hAnsi="Segoe UI" w:cs="Segoe UI"/>
          <w:sz w:val="18"/>
          <w:szCs w:val="18"/>
        </w:rPr>
        <w:t>135</w:t>
      </w:r>
      <w:r w:rsidRPr="00941CD3">
        <w:rPr>
          <w:rFonts w:ascii="Segoe UI" w:hAnsi="Segoe UI" w:cs="Segoe UI"/>
          <w:b/>
          <w:color w:val="000000"/>
          <w:sz w:val="18"/>
        </w:rPr>
        <w:t xml:space="preserve">, </w:t>
      </w:r>
      <w:r w:rsidRPr="00941CD3">
        <w:rPr>
          <w:rFonts w:ascii="Segoe UI" w:hAnsi="Segoe UI" w:cs="Segoe UI"/>
          <w:color w:val="000000"/>
          <w:sz w:val="18"/>
        </w:rPr>
        <w:t>§1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00895015" w:rsidRPr="00895015">
        <w:rPr>
          <w:rFonts w:ascii="Segoe UI" w:hAnsi="Segoe UI" w:cs="Segoe UI"/>
          <w:strike/>
          <w:color w:val="FFFFFF" w:themeColor="background1"/>
          <w:sz w:val="18"/>
          <w:highlight w:val="blue"/>
        </w:rPr>
        <w:t>5</w:t>
      </w:r>
      <w:r w:rsidR="00895015">
        <w:rPr>
          <w:rFonts w:ascii="Segoe UI" w:hAnsi="Segoe UI" w:cs="Segoe UI"/>
          <w:strike/>
          <w:color w:val="FFFFFF" w:themeColor="background1"/>
          <w:sz w:val="18"/>
        </w:rPr>
        <w:t xml:space="preserve"> </w:t>
      </w:r>
      <w:r w:rsidR="00895015" w:rsidRPr="00895015">
        <w:rPr>
          <w:rFonts w:ascii="Segoe UI" w:hAnsi="Segoe UI" w:cs="Segoe UI"/>
          <w:color w:val="FFFFFF" w:themeColor="background1"/>
          <w:sz w:val="18"/>
          <w:highlight w:val="blue"/>
        </w:rPr>
        <w:t>2</w:t>
      </w:r>
      <w:r w:rsidR="00895015" w:rsidRPr="00941CD3">
        <w:rPr>
          <w:rFonts w:ascii="Segoe UI" w:hAnsi="Segoe UI" w:cs="Segoe UI"/>
          <w:sz w:val="18"/>
        </w:rPr>
        <w:t>°</w:t>
      </w:r>
      <w:r w:rsidRPr="00941CD3">
        <w:rPr>
          <w:rFonts w:ascii="Segoe UI" w:hAnsi="Segoe UI" w:cs="Segoe UI"/>
          <w:color w:val="000000"/>
          <w:sz w:val="18"/>
        </w:rPr>
        <w:t xml:space="preserve"> et approuvés par le Gouvernement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présenter au Ministre qui a l’Audiovisuel dans ses attributions ainsi qu’au Collège d’autorisation et de contrôle, un rapport d’activité annuel portant notamment sur les 5°, 6°, 7°, 8°, 9°, 10° et 11° du présent article.</w:t>
      </w:r>
    </w:p>
    <w:p w:rsidR="008B6AE6" w:rsidRPr="00941CD3" w:rsidRDefault="008B6AE6" w:rsidP="008B6AE6">
      <w:pPr>
        <w:ind w:left="709" w:hanging="425"/>
        <w:rPr>
          <w:rFonts w:ascii="Segoe UI" w:hAnsi="Segoe UI" w:cs="Segoe UI"/>
          <w:color w:val="000000"/>
          <w:sz w:val="18"/>
        </w:rPr>
      </w:pPr>
    </w:p>
    <w:p w:rsidR="008B6AE6" w:rsidRPr="00941CD3" w:rsidRDefault="008B6AE6" w:rsidP="008B6AE6">
      <w:pPr>
        <w:pStyle w:val="Retraitcorpsdetexte21"/>
        <w:ind w:left="561" w:firstLine="0"/>
        <w:rPr>
          <w:rFonts w:ascii="Segoe UI" w:hAnsi="Segoe UI" w:cs="Segoe UI"/>
          <w:color w:val="000000"/>
          <w:sz w:val="18"/>
        </w:rPr>
      </w:pPr>
      <w:r w:rsidRPr="00941CD3">
        <w:rPr>
          <w:rFonts w:ascii="Segoe UI" w:hAnsi="Segoe UI" w:cs="Segoe UI"/>
          <w:color w:val="000000"/>
          <w:sz w:val="18"/>
        </w:rPr>
        <w:t>Pour l'application du 6°, une coproduction assurée par une télévision locale</w:t>
      </w:r>
      <w:r w:rsidR="00EA4183">
        <w:rPr>
          <w:rFonts w:ascii="Segoe UI" w:hAnsi="Segoe UI" w:cs="Segoe UI"/>
          <w:color w:val="000000"/>
          <w:sz w:val="18"/>
        </w:rPr>
        <w:t xml:space="preserve">, </w:t>
      </w:r>
      <w:r w:rsidR="00EA4183" w:rsidRPr="00EA4183">
        <w:rPr>
          <w:rFonts w:ascii="Segoe UI" w:hAnsi="Segoe UI" w:cs="Segoe UI"/>
          <w:color w:val="FFFFFF" w:themeColor="background1"/>
          <w:sz w:val="18"/>
          <w:highlight w:val="blue"/>
        </w:rPr>
        <w:t>à l’exception des programmes de radio filmée,</w:t>
      </w:r>
      <w:r w:rsidRPr="00941CD3">
        <w:rPr>
          <w:rFonts w:ascii="Segoe UI" w:hAnsi="Segoe UI" w:cs="Segoe UI"/>
          <w:color w:val="000000"/>
          <w:sz w:val="18"/>
        </w:rPr>
        <w:t xml:space="preserve"> est assimilée à de la production propre </w:t>
      </w:r>
      <w:r w:rsidRPr="00EA4183">
        <w:rPr>
          <w:rFonts w:ascii="Segoe UI" w:hAnsi="Segoe UI" w:cs="Segoe UI"/>
          <w:strike/>
          <w:color w:val="FFFFFF" w:themeColor="background1"/>
          <w:sz w:val="18"/>
          <w:highlight w:val="blue"/>
        </w:rPr>
        <w:t>au prorata du</w:t>
      </w:r>
      <w:r w:rsidRPr="00941CD3">
        <w:rPr>
          <w:rFonts w:ascii="Segoe UI" w:hAnsi="Segoe UI" w:cs="Segoe UI"/>
          <w:color w:val="000000"/>
          <w:sz w:val="18"/>
        </w:rPr>
        <w:t xml:space="preserve"> </w:t>
      </w:r>
      <w:r w:rsidR="00EA4183" w:rsidRPr="00EA4183">
        <w:rPr>
          <w:rFonts w:ascii="Segoe UI" w:hAnsi="Segoe UI" w:cs="Segoe UI"/>
          <w:color w:val="FFFFFF" w:themeColor="background1"/>
          <w:sz w:val="18"/>
          <w:highlight w:val="blue"/>
        </w:rPr>
        <w:t>proportionnellement au</w:t>
      </w:r>
      <w:r w:rsidR="00EA4183">
        <w:rPr>
          <w:rFonts w:ascii="Segoe UI" w:hAnsi="Segoe UI" w:cs="Segoe UI"/>
          <w:color w:val="000000"/>
          <w:sz w:val="18"/>
        </w:rPr>
        <w:t xml:space="preserve"> </w:t>
      </w:r>
      <w:r w:rsidRPr="00941CD3">
        <w:rPr>
          <w:rFonts w:ascii="Segoe UI" w:hAnsi="Segoe UI" w:cs="Segoe UI"/>
          <w:color w:val="000000"/>
          <w:sz w:val="18"/>
        </w:rPr>
        <w:t xml:space="preserve">budget réellement engagé par celle-ci. </w:t>
      </w:r>
    </w:p>
    <w:p w:rsidR="008B6AE6" w:rsidRPr="00941CD3" w:rsidRDefault="008B6AE6" w:rsidP="008B6AE6">
      <w:pPr>
        <w:tabs>
          <w:tab w:val="left" w:pos="993"/>
        </w:tabs>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t>Une association sans but lucratif ou une société à finalité sociale ne peut être autorisée à exploiter qu’une seule télévision locale.</w:t>
      </w:r>
    </w:p>
    <w:p w:rsidR="008B6AE6" w:rsidRPr="00941CD3" w:rsidRDefault="008B6AE6" w:rsidP="008B6AE6">
      <w:pPr>
        <w:ind w:left="567" w:hanging="567"/>
        <w:rPr>
          <w:rFonts w:ascii="Segoe UI" w:hAnsi="Segoe UI" w:cs="Segoe UI"/>
          <w:b/>
          <w:color w:val="000000"/>
          <w:sz w:val="18"/>
          <w:u w:val="single"/>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3.</w:t>
      </w:r>
      <w:r w:rsidRPr="00941CD3">
        <w:rPr>
          <w:rFonts w:ascii="Segoe UI" w:hAnsi="Segoe UI" w:cs="Segoe UI"/>
          <w:color w:val="000000"/>
          <w:sz w:val="18"/>
        </w:rPr>
        <w:tab/>
        <w:t>Le Gouvernement arrête les modalités d’octroi de l’autorisation des télévisions locales.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t>Chapitre II – Règles particulières</w:t>
      </w:r>
      <w:r w:rsidRPr="00941CD3">
        <w:rPr>
          <w:rStyle w:val="Appelnotedebasdep"/>
          <w:rFonts w:ascii="Segoe UI" w:hAnsi="Segoe UI" w:cs="Segoe UI"/>
          <w:b w:val="0"/>
          <w:sz w:val="18"/>
          <w:u w:val="none"/>
        </w:rPr>
        <w:footnoteReference w:id="183"/>
      </w:r>
    </w:p>
    <w:p w:rsidR="008B6AE6" w:rsidRPr="00941CD3" w:rsidRDefault="008B6AE6" w:rsidP="008B6AE6">
      <w:pPr>
        <w:pStyle w:val="4"/>
        <w:rPr>
          <w:rFonts w:ascii="Segoe UI" w:hAnsi="Segoe UI" w:cs="Segoe UI"/>
          <w:color w:val="000000"/>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68.</w:t>
      </w:r>
      <w:r w:rsidRPr="00941CD3">
        <w:rPr>
          <w:rStyle w:val="Appelnotedebasdep"/>
          <w:rFonts w:ascii="Segoe UI" w:hAnsi="Segoe UI" w:cs="Segoe UI"/>
          <w:b w:val="0"/>
          <w:sz w:val="18"/>
          <w:u w:val="none"/>
        </w:rPr>
        <w:footnoteReference w:id="184"/>
      </w:r>
    </w:p>
    <w:p w:rsidR="008B6AE6" w:rsidRPr="00941CD3" w:rsidRDefault="008B6AE6" w:rsidP="008B6AE6">
      <w:pPr>
        <w:rPr>
          <w:rFonts w:ascii="Segoe UI" w:hAnsi="Segoe UI" w:cs="Segoe UI"/>
          <w:b/>
          <w:color w:val="000000"/>
          <w:sz w:val="18"/>
          <w:u w:val="single"/>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En arrêtant son offre de programmes, la télévision locale veille à ce que la qualité et la diversité des programmes offerts permettent de rassembler des publics les plus larges possibles, d’être un facteur de cohésion sociale, tout en répondant aux attentes des minorités socioculturelles, et permettent de refléter les différents courants d’idées de la société, en excluant les courants d’idées non démocratiques, sans discrimination, notamment culturelle, ethnique, sexuelle, idéologique ou religieuse et sans ségrégation sociale.</w:t>
      </w:r>
    </w:p>
    <w:p w:rsidR="008B6AE6" w:rsidRPr="00941CD3" w:rsidRDefault="008B6AE6" w:rsidP="008B6AE6">
      <w:pPr>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Ces programmes tendent à provoquer le débat et à clarifier les enjeux démocratiques de la société, à contribuer au renforcement des valeurs sociales, notamment par une éthique basée sur le respect de l’être humain et du citoyen, et à favoriser l’intégration et l’accueil des populations étrangères ou d’origine étrangère vivant dans la région de langue française et dans la région bilingue de Bruxelles-Capitale.</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La télévision locale veille à la valorisation du patrimoine culturel de la Communauté française et des spécificités locales.</w:t>
      </w:r>
    </w:p>
    <w:p w:rsidR="008B6AE6" w:rsidRPr="00941CD3" w:rsidRDefault="008B6AE6" w:rsidP="008B6AE6">
      <w:pPr>
        <w:pStyle w:val="Retraitcorpsdetexte"/>
        <w:widowControl/>
        <w:autoSpaceDE/>
        <w:ind w:left="567" w:hanging="567"/>
        <w:rPr>
          <w:rFonts w:ascii="Segoe UI" w:hAnsi="Segoe UI" w:cs="Segoe UI"/>
          <w:b/>
          <w:sz w:val="18"/>
          <w:u w:val="single"/>
        </w:rPr>
      </w:pPr>
    </w:p>
    <w:p w:rsidR="008B6AE6" w:rsidRPr="00941CD3" w:rsidRDefault="008B6AE6" w:rsidP="008B6AE6">
      <w:pPr>
        <w:pStyle w:val="Retraitcorpsdetexte"/>
        <w:widowControl/>
        <w:autoSpaceDE/>
        <w:ind w:left="567" w:hanging="567"/>
        <w:rPr>
          <w:rFonts w:ascii="Segoe UI" w:hAnsi="Segoe UI" w:cs="Segoe UI"/>
          <w:b/>
          <w:sz w:val="18"/>
          <w:u w:val="singl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69.</w:t>
      </w:r>
      <w:r w:rsidRPr="00941CD3">
        <w:rPr>
          <w:rStyle w:val="Appelnotedebasdep"/>
          <w:rFonts w:ascii="Segoe UI" w:hAnsi="Segoe UI" w:cs="Segoe UI"/>
          <w:b w:val="0"/>
          <w:sz w:val="18"/>
          <w:u w:val="none"/>
        </w:rPr>
        <w:footnoteReference w:id="185"/>
      </w:r>
    </w:p>
    <w:p w:rsidR="008B6AE6" w:rsidRPr="00941CD3" w:rsidRDefault="008B6AE6" w:rsidP="008B6AE6">
      <w:pPr>
        <w:rPr>
          <w:rFonts w:ascii="Segoe UI" w:hAnsi="Segoe UI" w:cs="Segoe UI"/>
          <w:b/>
          <w:color w:val="000000"/>
          <w:sz w:val="18"/>
          <w:u w:val="single"/>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1</w:t>
      </w:r>
      <w:r w:rsidRPr="00941CD3">
        <w:rPr>
          <w:rFonts w:ascii="Segoe UI" w:hAnsi="Segoe UI" w:cs="Segoe UI"/>
          <w:color w:val="000000"/>
          <w:sz w:val="18"/>
          <w:vertAlign w:val="superscript"/>
        </w:rPr>
        <w:t>er </w:t>
      </w:r>
      <w:r w:rsidRPr="00941CD3">
        <w:rPr>
          <w:rFonts w:ascii="Segoe UI" w:hAnsi="Segoe UI" w:cs="Segoe UI"/>
          <w:color w:val="000000"/>
          <w:sz w:val="18"/>
        </w:rPr>
        <w:t xml:space="preserve">. </w:t>
      </w:r>
      <w:r w:rsidRPr="00941CD3">
        <w:rPr>
          <w:rFonts w:ascii="Segoe UI" w:hAnsi="Segoe UI" w:cs="Segoe UI"/>
          <w:color w:val="000000"/>
          <w:sz w:val="18"/>
        </w:rPr>
        <w:tab/>
        <w:t>Pour autant qu’elles limitent la réception de leurs programmes au territoire belge, les télévisions locales peuvent</w:t>
      </w:r>
      <w:r w:rsidRPr="00941CD3">
        <w:rPr>
          <w:rFonts w:ascii="Segoe UI" w:hAnsi="Segoe UI" w:cs="Segoe UI"/>
          <w:sz w:val="18"/>
        </w:rPr>
        <w:t>, dans un service linéaire,</w:t>
      </w:r>
      <w:r w:rsidRPr="00941CD3">
        <w:rPr>
          <w:rFonts w:ascii="Segoe UI" w:hAnsi="Segoe UI" w:cs="Segoe UI"/>
          <w:color w:val="000000"/>
          <w:sz w:val="18"/>
        </w:rPr>
        <w:t xml:space="preserve"> mettre en œuvre un programme de vidéotexte dont le temps de </w:t>
      </w:r>
      <w:r w:rsidRPr="00941CD3">
        <w:rPr>
          <w:rFonts w:ascii="Segoe UI" w:hAnsi="Segoe UI" w:cs="Segoe UI"/>
          <w:sz w:val="18"/>
        </w:rPr>
        <w:t xml:space="preserve">diffusion est exclu du calcul </w:t>
      </w:r>
      <w:r w:rsidRPr="00941CD3">
        <w:rPr>
          <w:rFonts w:ascii="Segoe UI" w:hAnsi="Segoe UI" w:cs="Segoe UI"/>
          <w:sz w:val="18"/>
          <w:szCs w:val="18"/>
        </w:rPr>
        <w:t>du temps de transmission consacré à la publicité et aux spots de télé-achat, tel que visé à l’article 20. </w:t>
      </w:r>
    </w:p>
    <w:p w:rsidR="008B6AE6" w:rsidRPr="00941CD3" w:rsidRDefault="008B6AE6" w:rsidP="008B6AE6">
      <w:pPr>
        <w:pStyle w:val="Notedebasdepage"/>
        <w:autoSpaceDE w:val="0"/>
        <w:rPr>
          <w:rFonts w:ascii="Segoe UI" w:hAnsi="Segoe UI" w:cs="Segoe UI"/>
          <w:color w:val="000000"/>
          <w:sz w:val="18"/>
        </w:rPr>
      </w:pPr>
    </w:p>
    <w:p w:rsidR="008B6AE6" w:rsidRPr="00941CD3" w:rsidRDefault="008B6AE6" w:rsidP="008B6AE6">
      <w:pPr>
        <w:ind w:left="567"/>
        <w:rPr>
          <w:rFonts w:ascii="Segoe UI" w:hAnsi="Segoe UI" w:cs="Segoe UI"/>
          <w:sz w:val="18"/>
        </w:rPr>
      </w:pPr>
      <w:r w:rsidRPr="00941CD3">
        <w:rPr>
          <w:rFonts w:ascii="Segoe UI" w:hAnsi="Segoe UI" w:cs="Segoe UI"/>
          <w:color w:val="000000"/>
          <w:sz w:val="18"/>
        </w:rPr>
        <w:t xml:space="preserve">A la seule fin du présent article, il faut entendre par programme de vidéotexte, un programme d’images fixes inséré dans le service de la télévision locale.  Le vidéotexte se distingue du  télétexte en ce qu’il est </w:t>
      </w:r>
      <w:r w:rsidRPr="00941CD3">
        <w:rPr>
          <w:rFonts w:ascii="Segoe UI" w:hAnsi="Segoe UI" w:cs="Segoe UI"/>
          <w:color w:val="000000"/>
          <w:sz w:val="18"/>
        </w:rPr>
        <w:lastRenderedPageBreak/>
        <w:t xml:space="preserve">accessible immédiatement au public sans intervention de sa part </w:t>
      </w:r>
      <w:r w:rsidRPr="00941CD3">
        <w:rPr>
          <w:rFonts w:ascii="Segoe UI" w:hAnsi="Segoe UI" w:cs="Segoe UI"/>
          <w:sz w:val="18"/>
        </w:rPr>
        <w:t>et qu’il est une partie intégrante du service linéaire.</w:t>
      </w:r>
    </w:p>
    <w:p w:rsidR="008B6AE6" w:rsidRPr="00941CD3" w:rsidRDefault="008B6AE6" w:rsidP="008B6AE6">
      <w:pPr>
        <w:pStyle w:val="Notedebasdepage"/>
        <w:autoSpaceDE w:val="0"/>
        <w:rPr>
          <w:rFonts w:ascii="Segoe UI" w:hAnsi="Segoe UI" w:cs="Segoe UI"/>
          <w:color w:val="000000"/>
          <w:sz w:val="18"/>
        </w:rPr>
      </w:pPr>
    </w:p>
    <w:p w:rsidR="008B6AE6" w:rsidRPr="00941CD3" w:rsidRDefault="008B6AE6" w:rsidP="008B6AE6">
      <w:pPr>
        <w:pStyle w:val="Retraitcorpsdetexte"/>
        <w:widowControl/>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Le Gouvernement arrête le temps de transmission quotidien consacré à la publicité dans tout programme</w:t>
      </w:r>
      <w:r w:rsidRPr="00941CD3">
        <w:rPr>
          <w:rFonts w:ascii="Segoe UI" w:hAnsi="Segoe UI" w:cs="Segoe UI"/>
          <w:b/>
          <w:sz w:val="18"/>
        </w:rPr>
        <w:t xml:space="preserve"> </w:t>
      </w:r>
      <w:r w:rsidRPr="00941CD3">
        <w:rPr>
          <w:rFonts w:ascii="Segoe UI" w:hAnsi="Segoe UI" w:cs="Segoe UI"/>
          <w:sz w:val="18"/>
        </w:rPr>
        <w:t>de vidéotexte mis en œuvre par une télévision locale.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70.</w:t>
      </w:r>
      <w:r w:rsidRPr="00941CD3">
        <w:rPr>
          <w:rStyle w:val="Appelnotedebasdep"/>
          <w:rFonts w:ascii="Segoe UI" w:hAnsi="Segoe UI" w:cs="Segoe UI"/>
          <w:b w:val="0"/>
          <w:sz w:val="18"/>
          <w:u w:val="none"/>
        </w:rPr>
        <w:footnoteReference w:id="186"/>
      </w:r>
    </w:p>
    <w:p w:rsidR="008B6AE6" w:rsidRPr="00941CD3" w:rsidRDefault="008B6AE6" w:rsidP="008B6AE6">
      <w:pPr>
        <w:pStyle w:val="Pieddepage"/>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Les télévisions locales ve</w:t>
      </w:r>
      <w:r w:rsidR="00EE1693">
        <w:rPr>
          <w:rFonts w:ascii="Segoe UI" w:hAnsi="Segoe UI" w:cs="Segoe UI"/>
          <w:color w:val="000000"/>
          <w:sz w:val="18"/>
        </w:rPr>
        <w:t xml:space="preserve">illent à développer entre elles </w:t>
      </w:r>
      <w:r w:rsidR="00EE1693" w:rsidRPr="00EE1693">
        <w:rPr>
          <w:rFonts w:ascii="Segoe UI" w:hAnsi="Segoe UI" w:cs="Segoe UI"/>
          <w:color w:val="FFFFFF" w:themeColor="background1"/>
          <w:sz w:val="18"/>
          <w:highlight w:val="blue"/>
        </w:rPr>
        <w:t>et</w:t>
      </w:r>
      <w:r w:rsidRPr="00941CD3">
        <w:rPr>
          <w:rFonts w:ascii="Segoe UI" w:hAnsi="Segoe UI" w:cs="Segoe UI"/>
          <w:color w:val="000000"/>
          <w:sz w:val="18"/>
        </w:rPr>
        <w:t xml:space="preserve"> avec la RTBF </w:t>
      </w:r>
      <w:r w:rsidRPr="00EE1693">
        <w:rPr>
          <w:rFonts w:ascii="Segoe UI" w:hAnsi="Segoe UI" w:cs="Segoe UI"/>
          <w:strike/>
          <w:color w:val="FFFFFF" w:themeColor="background1"/>
          <w:sz w:val="18"/>
          <w:highlight w:val="blue"/>
        </w:rPr>
        <w:t>et ses centres régionaux</w:t>
      </w:r>
      <w:r w:rsidRPr="00941CD3">
        <w:rPr>
          <w:rFonts w:ascii="Segoe UI" w:hAnsi="Segoe UI" w:cs="Segoe UI"/>
          <w:color w:val="000000"/>
          <w:sz w:val="18"/>
        </w:rPr>
        <w:t xml:space="preserve"> des synergies</w:t>
      </w:r>
      <w:r w:rsidR="00EE1693">
        <w:rPr>
          <w:rFonts w:ascii="Segoe UI" w:hAnsi="Segoe UI" w:cs="Segoe UI"/>
          <w:color w:val="000000"/>
          <w:sz w:val="18"/>
        </w:rPr>
        <w:t>.</w:t>
      </w:r>
      <w:r w:rsidRPr="00941CD3">
        <w:rPr>
          <w:rFonts w:ascii="Segoe UI" w:hAnsi="Segoe UI" w:cs="Segoe UI"/>
          <w:color w:val="000000"/>
          <w:sz w:val="18"/>
        </w:rPr>
        <w:t xml:space="preserve"> </w:t>
      </w:r>
      <w:r w:rsidRPr="00EE1693">
        <w:rPr>
          <w:rFonts w:ascii="Segoe UI" w:hAnsi="Segoe UI" w:cs="Segoe UI"/>
          <w:strike/>
          <w:color w:val="FFFFFF" w:themeColor="background1"/>
          <w:sz w:val="18"/>
          <w:highlight w:val="blue"/>
        </w:rPr>
        <w:t>notamment en matière :</w:t>
      </w:r>
    </w:p>
    <w:p w:rsidR="008B6AE6" w:rsidRPr="00941CD3" w:rsidRDefault="008B6AE6" w:rsidP="008B6AE6">
      <w:pPr>
        <w:rPr>
          <w:rFonts w:ascii="Segoe UI" w:hAnsi="Segoe UI" w:cs="Segoe UI"/>
          <w:color w:val="000000"/>
          <w:sz w:val="18"/>
        </w:rPr>
      </w:pPr>
    </w:p>
    <w:p w:rsidR="008B6AE6" w:rsidRPr="00EE1693" w:rsidRDefault="008B6AE6" w:rsidP="008B3543">
      <w:pPr>
        <w:numPr>
          <w:ilvl w:val="0"/>
          <w:numId w:val="34"/>
        </w:numPr>
        <w:tabs>
          <w:tab w:val="left" w:pos="935"/>
        </w:tabs>
        <w:ind w:left="935"/>
        <w:outlineLvl w:val="0"/>
        <w:rPr>
          <w:rFonts w:ascii="Segoe UI" w:hAnsi="Segoe UI" w:cs="Segoe UI"/>
          <w:strike/>
          <w:color w:val="FFFFFF" w:themeColor="background1"/>
          <w:sz w:val="18"/>
          <w:highlight w:val="blue"/>
        </w:rPr>
      </w:pPr>
      <w:r w:rsidRPr="00EE1693">
        <w:rPr>
          <w:rFonts w:ascii="Segoe UI" w:hAnsi="Segoe UI" w:cs="Segoe UI"/>
          <w:strike/>
          <w:color w:val="FFFFFF" w:themeColor="background1"/>
          <w:sz w:val="18"/>
          <w:highlight w:val="blue"/>
        </w:rPr>
        <w:t>d’échanges d’images, de reportages et de programmes, dans le respect des règles professionnelles et déontologiques des professions concernées ;</w:t>
      </w:r>
    </w:p>
    <w:p w:rsidR="008B6AE6" w:rsidRPr="00EE1693" w:rsidRDefault="008B6AE6" w:rsidP="008B3543">
      <w:pPr>
        <w:numPr>
          <w:ilvl w:val="0"/>
          <w:numId w:val="34"/>
        </w:numPr>
        <w:tabs>
          <w:tab w:val="left" w:pos="935"/>
        </w:tabs>
        <w:ind w:left="935"/>
        <w:outlineLvl w:val="0"/>
        <w:rPr>
          <w:rFonts w:ascii="Segoe UI" w:hAnsi="Segoe UI" w:cs="Segoe UI"/>
          <w:strike/>
          <w:color w:val="FFFFFF" w:themeColor="background1"/>
          <w:sz w:val="18"/>
          <w:highlight w:val="blue"/>
        </w:rPr>
      </w:pPr>
      <w:r w:rsidRPr="00EE1693">
        <w:rPr>
          <w:rFonts w:ascii="Segoe UI" w:hAnsi="Segoe UI" w:cs="Segoe UI"/>
          <w:strike/>
          <w:color w:val="FFFFFF" w:themeColor="background1"/>
          <w:sz w:val="18"/>
          <w:highlight w:val="blue"/>
        </w:rPr>
        <w:t>de coproduction de programmes ;</w:t>
      </w:r>
    </w:p>
    <w:p w:rsidR="008B6AE6" w:rsidRPr="00EE1693" w:rsidRDefault="008B6AE6" w:rsidP="008B3543">
      <w:pPr>
        <w:numPr>
          <w:ilvl w:val="0"/>
          <w:numId w:val="34"/>
        </w:numPr>
        <w:tabs>
          <w:tab w:val="left" w:pos="935"/>
        </w:tabs>
        <w:ind w:left="935"/>
        <w:outlineLvl w:val="0"/>
        <w:rPr>
          <w:rFonts w:ascii="Segoe UI" w:hAnsi="Segoe UI" w:cs="Segoe UI"/>
          <w:strike/>
          <w:color w:val="FFFFFF" w:themeColor="background1"/>
          <w:sz w:val="18"/>
          <w:highlight w:val="blue"/>
        </w:rPr>
      </w:pPr>
      <w:r w:rsidRPr="00EE1693">
        <w:rPr>
          <w:rFonts w:ascii="Segoe UI" w:hAnsi="Segoe UI" w:cs="Segoe UI"/>
          <w:strike/>
          <w:color w:val="FFFFFF" w:themeColor="background1"/>
          <w:sz w:val="18"/>
          <w:highlight w:val="blue"/>
        </w:rPr>
        <w:t>de diffusion de programmes ;</w:t>
      </w:r>
    </w:p>
    <w:p w:rsidR="008B6AE6" w:rsidRPr="00EE1693" w:rsidRDefault="008B6AE6" w:rsidP="008B3543">
      <w:pPr>
        <w:numPr>
          <w:ilvl w:val="0"/>
          <w:numId w:val="34"/>
        </w:numPr>
        <w:tabs>
          <w:tab w:val="left" w:pos="935"/>
        </w:tabs>
        <w:ind w:left="935"/>
        <w:outlineLvl w:val="0"/>
        <w:rPr>
          <w:rFonts w:ascii="Segoe UI" w:hAnsi="Segoe UI" w:cs="Segoe UI"/>
          <w:strike/>
          <w:color w:val="FFFFFF" w:themeColor="background1"/>
          <w:sz w:val="18"/>
          <w:highlight w:val="blue"/>
        </w:rPr>
      </w:pPr>
      <w:r w:rsidRPr="00EE1693">
        <w:rPr>
          <w:rFonts w:ascii="Segoe UI" w:hAnsi="Segoe UI" w:cs="Segoe UI"/>
          <w:strike/>
          <w:color w:val="FFFFFF" w:themeColor="background1"/>
          <w:sz w:val="18"/>
          <w:highlight w:val="blue"/>
        </w:rPr>
        <w:t>de prestations techniques et de services ;</w:t>
      </w:r>
    </w:p>
    <w:p w:rsidR="008B6AE6" w:rsidRDefault="008B6AE6" w:rsidP="008B3543">
      <w:pPr>
        <w:numPr>
          <w:ilvl w:val="0"/>
          <w:numId w:val="34"/>
        </w:numPr>
        <w:tabs>
          <w:tab w:val="left" w:pos="935"/>
        </w:tabs>
        <w:ind w:left="935"/>
        <w:outlineLvl w:val="0"/>
        <w:rPr>
          <w:rFonts w:ascii="Segoe UI" w:hAnsi="Segoe UI" w:cs="Segoe UI"/>
          <w:strike/>
          <w:color w:val="FFFFFF" w:themeColor="background1"/>
          <w:sz w:val="18"/>
          <w:highlight w:val="blue"/>
        </w:rPr>
      </w:pPr>
      <w:r w:rsidRPr="00EE1693">
        <w:rPr>
          <w:rFonts w:ascii="Segoe UI" w:hAnsi="Segoe UI" w:cs="Segoe UI"/>
          <w:strike/>
          <w:color w:val="FFFFFF" w:themeColor="background1"/>
          <w:sz w:val="18"/>
          <w:highlight w:val="blue"/>
        </w:rPr>
        <w:t>de participation à des manifestations régionales.</w:t>
      </w:r>
    </w:p>
    <w:p w:rsidR="00EE1693" w:rsidRDefault="00EE1693" w:rsidP="00EE1693">
      <w:pPr>
        <w:tabs>
          <w:tab w:val="left" w:pos="935"/>
        </w:tabs>
        <w:outlineLvl w:val="0"/>
        <w:rPr>
          <w:rFonts w:ascii="Segoe UI" w:hAnsi="Segoe UI" w:cs="Segoe UI"/>
          <w:strike/>
          <w:color w:val="FFFFFF" w:themeColor="background1"/>
          <w:sz w:val="18"/>
          <w:highlight w:val="blue"/>
        </w:rPr>
      </w:pPr>
    </w:p>
    <w:p w:rsidR="00EE1693" w:rsidRPr="00EE1693" w:rsidRDefault="00EE1693" w:rsidP="00EE1693">
      <w:pPr>
        <w:ind w:left="567"/>
        <w:rPr>
          <w:rFonts w:ascii="Segoe UI" w:hAnsi="Segoe UI" w:cs="Segoe UI"/>
          <w:color w:val="FFFFFF" w:themeColor="background1"/>
          <w:sz w:val="18"/>
          <w:szCs w:val="18"/>
        </w:rPr>
      </w:pPr>
      <w:r w:rsidRPr="00EE1693">
        <w:rPr>
          <w:rFonts w:ascii="Segoe UI" w:hAnsi="Segoe UI" w:cs="Segoe UI"/>
          <w:color w:val="FFFFFF" w:themeColor="background1"/>
          <w:sz w:val="18"/>
          <w:szCs w:val="18"/>
          <w:highlight w:val="blue"/>
        </w:rPr>
        <w:t>Les synergies réalisables avec la RTBF peuvent être déterminées dans une convention conclue entre l’ensemble des télévisions locales et la RTBF et le Gouvernement ou entre une ou plusieurs télévisions locales et la RTBF.</w:t>
      </w:r>
    </w:p>
    <w:p w:rsidR="008B6AE6" w:rsidRPr="00941CD3" w:rsidRDefault="008B6AE6" w:rsidP="00EE1693">
      <w:pPr>
        <w:tabs>
          <w:tab w:val="left" w:pos="935"/>
        </w:tabs>
        <w:outlineLvl w:val="0"/>
        <w:rPr>
          <w:rFonts w:ascii="Segoe UI" w:hAnsi="Segoe UI" w:cs="Segoe UI"/>
          <w:color w:val="000000"/>
          <w:sz w:val="18"/>
        </w:rPr>
      </w:pPr>
    </w:p>
    <w:p w:rsidR="008B6AE6" w:rsidRPr="00941CD3" w:rsidRDefault="008B6AE6" w:rsidP="008B6AE6">
      <w:pPr>
        <w:pStyle w:val="Retraitcorpsdetexte"/>
        <w:widowControl/>
        <w:autoSpaceDE/>
        <w:ind w:left="561"/>
        <w:rPr>
          <w:rFonts w:ascii="Segoe UI" w:hAnsi="Segoe UI" w:cs="Segoe UI"/>
          <w:sz w:val="18"/>
        </w:rPr>
      </w:pPr>
      <w:r w:rsidRPr="00941CD3">
        <w:rPr>
          <w:rFonts w:ascii="Segoe UI" w:hAnsi="Segoe UI" w:cs="Segoe UI"/>
          <w:sz w:val="18"/>
        </w:rPr>
        <w:t xml:space="preserve">Dans son rapport d’activités annuel, la télévision locale </w:t>
      </w:r>
      <w:r w:rsidRPr="00EE1693">
        <w:rPr>
          <w:rFonts w:ascii="Segoe UI" w:hAnsi="Segoe UI" w:cs="Segoe UI"/>
          <w:strike/>
          <w:color w:val="FFFFFF" w:themeColor="background1"/>
          <w:sz w:val="18"/>
          <w:highlight w:val="blue"/>
        </w:rPr>
        <w:t>est tenue d’indiquer de façon exhaustive, le résultat des collaborations nouées avec la RTBF et ses centres régionaux</w:t>
      </w:r>
      <w:r w:rsidR="00EE1693">
        <w:rPr>
          <w:rFonts w:ascii="Segoe UI" w:hAnsi="Segoe UI" w:cs="Segoe UI"/>
          <w:strike/>
          <w:color w:val="FFFFFF" w:themeColor="background1"/>
          <w:sz w:val="18"/>
        </w:rPr>
        <w:t xml:space="preserve"> </w:t>
      </w:r>
      <w:r w:rsidR="00EE1693" w:rsidRPr="00EE1693">
        <w:rPr>
          <w:rFonts w:ascii="Segoe UI" w:hAnsi="Segoe UI" w:cs="Segoe UI"/>
          <w:color w:val="FFFFFF" w:themeColor="background1"/>
          <w:sz w:val="18"/>
          <w:highlight w:val="blue"/>
        </w:rPr>
        <w:t>présente, pour ce qui la concerne, un bilan de l’application de toute convention visée à l’alinéa 2</w:t>
      </w:r>
      <w:r w:rsidRPr="00941CD3">
        <w:rPr>
          <w:rFonts w:ascii="Segoe UI" w:hAnsi="Segoe UI" w:cs="Segoe UI"/>
          <w:sz w:val="18"/>
        </w:rPr>
        <w:t>.</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ind w:left="567" w:hanging="567"/>
        <w:rPr>
          <w:rFonts w:ascii="Segoe UI" w:hAnsi="Segoe UI" w:cs="Segoe UI"/>
          <w:iCs/>
          <w:sz w:val="18"/>
          <w:szCs w:val="18"/>
        </w:rPr>
      </w:pPr>
      <w:r w:rsidRPr="00941CD3">
        <w:rPr>
          <w:rFonts w:ascii="Segoe UI" w:hAnsi="Segoe UI" w:cs="Segoe UI"/>
          <w:sz w:val="18"/>
          <w:szCs w:val="18"/>
        </w:rPr>
        <w:t>§2.</w:t>
      </w:r>
      <w:r w:rsidRPr="00941CD3">
        <w:rPr>
          <w:rFonts w:ascii="Segoe UI" w:hAnsi="Segoe UI" w:cs="Segoe UI"/>
          <w:iCs/>
          <w:sz w:val="18"/>
          <w:szCs w:val="18"/>
        </w:rPr>
        <w:t xml:space="preserve"> </w:t>
      </w:r>
      <w:r w:rsidRPr="00941CD3">
        <w:rPr>
          <w:rFonts w:ascii="Segoe UI" w:hAnsi="Segoe UI" w:cs="Segoe UI"/>
          <w:iCs/>
          <w:sz w:val="18"/>
          <w:szCs w:val="18"/>
        </w:rPr>
        <w:tab/>
        <w:t>Pour assurer une mission de coordination entre les télévisions locales et favoriser la mise en œuvre des synergies visées au § 1</w:t>
      </w:r>
      <w:r w:rsidRPr="00941CD3">
        <w:rPr>
          <w:rFonts w:ascii="Segoe UI" w:hAnsi="Segoe UI" w:cs="Segoe UI"/>
          <w:iCs/>
          <w:sz w:val="18"/>
          <w:szCs w:val="18"/>
          <w:vertAlign w:val="superscript"/>
        </w:rPr>
        <w:t>er</w:t>
      </w:r>
      <w:r w:rsidRPr="00941CD3">
        <w:rPr>
          <w:rFonts w:ascii="Segoe UI" w:hAnsi="Segoe UI" w:cs="Segoe UI"/>
          <w:iCs/>
          <w:sz w:val="18"/>
          <w:szCs w:val="18"/>
        </w:rPr>
        <w:t xml:space="preserve">, le Gouvernement peut reconnaître une association pour autant qu’elle : </w:t>
      </w:r>
    </w:p>
    <w:p w:rsidR="008B6AE6" w:rsidRPr="00941CD3" w:rsidRDefault="008B6AE6" w:rsidP="008B6AE6">
      <w:pPr>
        <w:ind w:left="567" w:hanging="567"/>
        <w:rPr>
          <w:rFonts w:ascii="Segoe UI" w:hAnsi="Segoe UI" w:cs="Segoe UI"/>
          <w:iCs/>
          <w:sz w:val="18"/>
          <w:szCs w:val="18"/>
        </w:rPr>
      </w:pPr>
    </w:p>
    <w:p w:rsidR="008B6AE6" w:rsidRPr="00941CD3" w:rsidRDefault="008B6AE6" w:rsidP="008B3543">
      <w:pPr>
        <w:numPr>
          <w:ilvl w:val="0"/>
          <w:numId w:val="33"/>
        </w:numPr>
        <w:tabs>
          <w:tab w:val="left" w:pos="921"/>
        </w:tabs>
        <w:ind w:left="921"/>
        <w:outlineLvl w:val="0"/>
        <w:rPr>
          <w:rFonts w:ascii="Segoe UI" w:hAnsi="Segoe UI" w:cs="Segoe UI"/>
          <w:iCs/>
          <w:sz w:val="18"/>
          <w:szCs w:val="18"/>
        </w:rPr>
      </w:pPr>
      <w:r w:rsidRPr="00941CD3">
        <w:rPr>
          <w:rFonts w:ascii="Segoe UI" w:hAnsi="Segoe UI" w:cs="Segoe UI"/>
          <w:iCs/>
          <w:sz w:val="18"/>
          <w:szCs w:val="18"/>
        </w:rPr>
        <w:t>soit constituée sous forme d’association sans but lucratif ;</w:t>
      </w:r>
    </w:p>
    <w:p w:rsidR="008B6AE6" w:rsidRPr="00941CD3" w:rsidRDefault="008B6AE6" w:rsidP="008B3543">
      <w:pPr>
        <w:numPr>
          <w:ilvl w:val="0"/>
          <w:numId w:val="33"/>
        </w:numPr>
        <w:tabs>
          <w:tab w:val="left" w:pos="921"/>
        </w:tabs>
        <w:ind w:left="921"/>
        <w:outlineLvl w:val="0"/>
        <w:rPr>
          <w:rFonts w:ascii="Segoe UI" w:hAnsi="Segoe UI" w:cs="Segoe UI"/>
          <w:iCs/>
          <w:sz w:val="18"/>
          <w:szCs w:val="18"/>
        </w:rPr>
      </w:pPr>
      <w:r w:rsidRPr="00941CD3">
        <w:rPr>
          <w:rFonts w:ascii="Segoe UI" w:hAnsi="Segoe UI" w:cs="Segoe UI"/>
          <w:iCs/>
          <w:sz w:val="18"/>
          <w:szCs w:val="18"/>
        </w:rPr>
        <w:t>fédère au moins deux tiers des télévisions locales autorisées par la Communauté française ;</w:t>
      </w:r>
    </w:p>
    <w:p w:rsidR="008B6AE6" w:rsidRPr="00941CD3" w:rsidRDefault="008B6AE6" w:rsidP="008B3543">
      <w:pPr>
        <w:numPr>
          <w:ilvl w:val="0"/>
          <w:numId w:val="33"/>
        </w:numPr>
        <w:tabs>
          <w:tab w:val="left" w:pos="921"/>
          <w:tab w:val="left" w:pos="1260"/>
        </w:tabs>
        <w:ind w:left="921"/>
        <w:outlineLvl w:val="0"/>
        <w:rPr>
          <w:rFonts w:ascii="Segoe UI" w:hAnsi="Segoe UI" w:cs="Segoe UI"/>
          <w:iCs/>
          <w:sz w:val="18"/>
          <w:szCs w:val="18"/>
        </w:rPr>
      </w:pPr>
      <w:r w:rsidRPr="00941CD3">
        <w:rPr>
          <w:rFonts w:ascii="Segoe UI" w:hAnsi="Segoe UI" w:cs="Segoe UI"/>
          <w:iCs/>
          <w:sz w:val="18"/>
          <w:szCs w:val="18"/>
        </w:rPr>
        <w:t>ait son siège social établi sur le territoire de la région de langue française ou de la région bilingue de Bruxelles-Capitale.</w:t>
      </w:r>
    </w:p>
    <w:p w:rsidR="008B6AE6" w:rsidRPr="00941CD3" w:rsidRDefault="008B6AE6" w:rsidP="008B6AE6">
      <w:pPr>
        <w:ind w:left="435"/>
        <w:rPr>
          <w:rFonts w:ascii="Segoe UI" w:hAnsi="Segoe UI" w:cs="Segoe UI"/>
          <w:iCs/>
          <w:sz w:val="18"/>
          <w:szCs w:val="18"/>
        </w:rPr>
      </w:pPr>
    </w:p>
    <w:p w:rsidR="008B6AE6" w:rsidRPr="00941CD3" w:rsidRDefault="008B6AE6" w:rsidP="008B6AE6">
      <w:pPr>
        <w:ind w:left="561"/>
        <w:rPr>
          <w:rFonts w:ascii="Segoe UI" w:hAnsi="Segoe UI" w:cs="Segoe UI"/>
          <w:iCs/>
          <w:sz w:val="18"/>
          <w:szCs w:val="18"/>
        </w:rPr>
      </w:pPr>
      <w:r w:rsidRPr="00941CD3">
        <w:rPr>
          <w:rFonts w:ascii="Segoe UI" w:hAnsi="Segoe UI" w:cs="Segoe UI"/>
          <w:iCs/>
          <w:sz w:val="18"/>
          <w:szCs w:val="18"/>
        </w:rPr>
        <w:t xml:space="preserve">La demande de reconnaissance est adressée au Gouvernement </w:t>
      </w:r>
      <w:r w:rsidRPr="00A5129A">
        <w:rPr>
          <w:rFonts w:ascii="Segoe UI" w:hAnsi="Segoe UI" w:cs="Segoe UI"/>
          <w:strike/>
          <w:sz w:val="18"/>
          <w:szCs w:val="18"/>
          <w:highlight w:val="lightGray"/>
        </w:rPr>
        <w:t>par lettre recommandée</w:t>
      </w:r>
      <w:r w:rsidRPr="00941CD3">
        <w:rPr>
          <w:rFonts w:ascii="Segoe UI" w:hAnsi="Segoe UI" w:cs="Segoe UI"/>
          <w:iCs/>
          <w:sz w:val="18"/>
          <w:szCs w:val="18"/>
        </w:rPr>
        <w:t xml:space="preserve"> et contient l’exposé des principaux axes de la stratégie de synergie envisagée par l’association. Elle doit être accompagnée des documents ci-après actualisés au jour de son introduction :</w:t>
      </w:r>
    </w:p>
    <w:p w:rsidR="008B6AE6" w:rsidRPr="00941CD3" w:rsidRDefault="008B6AE6" w:rsidP="008B6AE6">
      <w:pPr>
        <w:rPr>
          <w:rFonts w:ascii="Segoe UI" w:hAnsi="Segoe UI" w:cs="Segoe UI"/>
          <w:iCs/>
          <w:sz w:val="18"/>
          <w:szCs w:val="18"/>
        </w:rPr>
      </w:pPr>
    </w:p>
    <w:p w:rsidR="008B6AE6" w:rsidRPr="00941CD3" w:rsidRDefault="008B6AE6" w:rsidP="008B3543">
      <w:pPr>
        <w:numPr>
          <w:ilvl w:val="0"/>
          <w:numId w:val="54"/>
        </w:numPr>
        <w:tabs>
          <w:tab w:val="left" w:pos="921"/>
          <w:tab w:val="left" w:pos="1260"/>
        </w:tabs>
        <w:ind w:left="921"/>
        <w:outlineLvl w:val="0"/>
        <w:rPr>
          <w:rFonts w:ascii="Segoe UI" w:hAnsi="Segoe UI" w:cs="Segoe UI"/>
          <w:iCs/>
          <w:sz w:val="18"/>
          <w:szCs w:val="18"/>
        </w:rPr>
      </w:pPr>
      <w:r w:rsidRPr="00941CD3">
        <w:rPr>
          <w:rFonts w:ascii="Segoe UI" w:hAnsi="Segoe UI" w:cs="Segoe UI"/>
          <w:iCs/>
          <w:sz w:val="18"/>
          <w:szCs w:val="18"/>
        </w:rPr>
        <w:t>les statuts de l’association ;</w:t>
      </w:r>
    </w:p>
    <w:p w:rsidR="008B6AE6" w:rsidRPr="00941CD3" w:rsidRDefault="008B6AE6" w:rsidP="008B3543">
      <w:pPr>
        <w:numPr>
          <w:ilvl w:val="0"/>
          <w:numId w:val="54"/>
        </w:numPr>
        <w:tabs>
          <w:tab w:val="left" w:pos="921"/>
          <w:tab w:val="left" w:pos="1260"/>
        </w:tabs>
        <w:ind w:left="921"/>
        <w:outlineLvl w:val="0"/>
        <w:rPr>
          <w:rFonts w:ascii="Segoe UI" w:hAnsi="Segoe UI" w:cs="Segoe UI"/>
          <w:iCs/>
          <w:sz w:val="18"/>
          <w:szCs w:val="18"/>
        </w:rPr>
      </w:pPr>
      <w:r w:rsidRPr="00941CD3">
        <w:rPr>
          <w:rFonts w:ascii="Segoe UI" w:hAnsi="Segoe UI" w:cs="Segoe UI"/>
          <w:iCs/>
          <w:sz w:val="18"/>
          <w:szCs w:val="18"/>
        </w:rPr>
        <w:t>la liste des membres de l’association ;</w:t>
      </w:r>
    </w:p>
    <w:p w:rsidR="008B6AE6" w:rsidRPr="00941CD3" w:rsidRDefault="008B6AE6" w:rsidP="008B3543">
      <w:pPr>
        <w:numPr>
          <w:ilvl w:val="0"/>
          <w:numId w:val="54"/>
        </w:numPr>
        <w:tabs>
          <w:tab w:val="left" w:pos="921"/>
          <w:tab w:val="left" w:pos="1260"/>
        </w:tabs>
        <w:ind w:left="921"/>
        <w:outlineLvl w:val="0"/>
        <w:rPr>
          <w:rFonts w:ascii="Segoe UI" w:hAnsi="Segoe UI" w:cs="Segoe UI"/>
          <w:iCs/>
          <w:sz w:val="18"/>
          <w:szCs w:val="18"/>
        </w:rPr>
      </w:pPr>
      <w:r w:rsidRPr="00941CD3">
        <w:rPr>
          <w:rFonts w:ascii="Segoe UI" w:hAnsi="Segoe UI" w:cs="Segoe UI"/>
          <w:iCs/>
          <w:sz w:val="18"/>
          <w:szCs w:val="18"/>
        </w:rPr>
        <w:t>la liste des membres des organes de gestion ;</w:t>
      </w:r>
    </w:p>
    <w:p w:rsidR="008B6AE6" w:rsidRPr="00941CD3" w:rsidRDefault="008B6AE6" w:rsidP="008B6AE6">
      <w:pPr>
        <w:ind w:hanging="279"/>
        <w:rPr>
          <w:rFonts w:ascii="Segoe UI" w:hAnsi="Segoe UI" w:cs="Segoe UI"/>
          <w:iCs/>
          <w:sz w:val="18"/>
          <w:szCs w:val="18"/>
        </w:rPr>
      </w:pPr>
    </w:p>
    <w:p w:rsidR="008B6AE6" w:rsidRPr="00941CD3" w:rsidRDefault="008B6AE6" w:rsidP="008B6AE6">
      <w:pPr>
        <w:ind w:left="561"/>
        <w:rPr>
          <w:rFonts w:ascii="Segoe UI" w:hAnsi="Segoe UI" w:cs="Segoe UI"/>
          <w:iCs/>
          <w:sz w:val="18"/>
          <w:szCs w:val="18"/>
        </w:rPr>
      </w:pPr>
      <w:r w:rsidRPr="00941CD3">
        <w:rPr>
          <w:rFonts w:ascii="Segoe UI" w:hAnsi="Segoe UI" w:cs="Segoe UI"/>
          <w:iCs/>
          <w:sz w:val="18"/>
          <w:szCs w:val="18"/>
        </w:rPr>
        <w:t xml:space="preserve">La reconnaissance vaut pour une durée de cinq ans. Elle peut être renouvelée à la demande de l’association, </w:t>
      </w:r>
      <w:r w:rsidRPr="007E0120">
        <w:rPr>
          <w:rFonts w:ascii="Segoe UI" w:hAnsi="Segoe UI" w:cs="Segoe UI"/>
          <w:sz w:val="18"/>
          <w:szCs w:val="18"/>
          <w:highlight w:val="lightGray"/>
        </w:rPr>
        <w:t>par envoi postal et recommandé</w:t>
      </w:r>
      <w:r w:rsidRPr="00941CD3">
        <w:rPr>
          <w:rFonts w:ascii="Segoe UI" w:hAnsi="Segoe UI" w:cs="Segoe UI"/>
          <w:iCs/>
          <w:sz w:val="18"/>
          <w:szCs w:val="18"/>
        </w:rPr>
        <w:t xml:space="preserve"> adressé au Gouvernement. La demande de renouvellement doit être introduite au plus tôt six mois et au plus tard trois mois avant l’échéance de la durée précitée. </w:t>
      </w:r>
    </w:p>
    <w:p w:rsidR="008B6AE6" w:rsidRPr="00941CD3" w:rsidRDefault="008B6AE6" w:rsidP="008B6AE6">
      <w:pPr>
        <w:ind w:left="480"/>
        <w:rPr>
          <w:rFonts w:ascii="Segoe UI" w:hAnsi="Segoe UI" w:cs="Segoe UI"/>
          <w:iCs/>
          <w:sz w:val="18"/>
          <w:szCs w:val="18"/>
        </w:rPr>
      </w:pPr>
    </w:p>
    <w:p w:rsidR="008B6AE6" w:rsidRPr="00941CD3" w:rsidRDefault="008B6AE6" w:rsidP="008B6AE6">
      <w:pPr>
        <w:ind w:left="561"/>
        <w:rPr>
          <w:rFonts w:ascii="Segoe UI" w:hAnsi="Segoe UI" w:cs="Segoe UI"/>
          <w:iCs/>
          <w:sz w:val="18"/>
          <w:szCs w:val="18"/>
        </w:rPr>
      </w:pPr>
      <w:r w:rsidRPr="00941CD3">
        <w:rPr>
          <w:rFonts w:ascii="Segoe UI" w:hAnsi="Segoe UI" w:cs="Segoe UI"/>
          <w:iCs/>
          <w:sz w:val="18"/>
          <w:szCs w:val="18"/>
        </w:rPr>
        <w:t>Pour l’accomplissement de la mission visée à l'alinéa 1</w:t>
      </w:r>
      <w:r w:rsidRPr="00941CD3">
        <w:rPr>
          <w:rFonts w:ascii="Segoe UI" w:hAnsi="Segoe UI" w:cs="Segoe UI"/>
          <w:iCs/>
          <w:sz w:val="18"/>
          <w:szCs w:val="18"/>
          <w:vertAlign w:val="superscript"/>
        </w:rPr>
        <w:t>er</w:t>
      </w:r>
      <w:r w:rsidRPr="00941CD3">
        <w:rPr>
          <w:rFonts w:ascii="Segoe UI" w:hAnsi="Segoe UI" w:cs="Segoe UI"/>
          <w:iCs/>
          <w:sz w:val="18"/>
          <w:szCs w:val="18"/>
        </w:rPr>
        <w:t>, le Gouvernement octroie à l'association, dans la limite des crédits disponibles, une subvention annuelle de fonctionnement dont le montant est nominativement inscrit au budget de la Communauté française. Cette subvention est destinée à couvrir une partie des dépenses pour assurer son fonctionnement de base et la rémunération de son personnel. Pour la justification de cette subvention  l’association communique annuellement au Gouvernement avant le 1</w:t>
      </w:r>
      <w:r w:rsidRPr="00941CD3">
        <w:rPr>
          <w:rFonts w:ascii="Segoe UI" w:hAnsi="Segoe UI" w:cs="Segoe UI"/>
          <w:iCs/>
          <w:sz w:val="18"/>
          <w:szCs w:val="18"/>
          <w:vertAlign w:val="superscript"/>
        </w:rPr>
        <w:t>er</w:t>
      </w:r>
      <w:r w:rsidRPr="00941CD3">
        <w:rPr>
          <w:rFonts w:ascii="Segoe UI" w:hAnsi="Segoe UI" w:cs="Segoe UI"/>
          <w:iCs/>
          <w:sz w:val="18"/>
          <w:szCs w:val="18"/>
        </w:rPr>
        <w:t xml:space="preserve"> juin : </w:t>
      </w:r>
    </w:p>
    <w:p w:rsidR="008B6AE6" w:rsidRPr="00941CD3" w:rsidRDefault="008B6AE6" w:rsidP="008B6AE6">
      <w:pPr>
        <w:ind w:left="480"/>
        <w:rPr>
          <w:rFonts w:ascii="Segoe UI" w:hAnsi="Segoe UI" w:cs="Segoe UI"/>
          <w:iCs/>
          <w:sz w:val="18"/>
          <w:szCs w:val="18"/>
        </w:rPr>
      </w:pPr>
    </w:p>
    <w:p w:rsidR="008B6AE6" w:rsidRPr="00941CD3" w:rsidRDefault="008B6AE6" w:rsidP="008B3543">
      <w:pPr>
        <w:numPr>
          <w:ilvl w:val="0"/>
          <w:numId w:val="51"/>
        </w:numPr>
        <w:tabs>
          <w:tab w:val="left" w:pos="935"/>
        </w:tabs>
        <w:ind w:left="935"/>
        <w:outlineLvl w:val="0"/>
        <w:rPr>
          <w:rFonts w:ascii="Segoe UI" w:hAnsi="Segoe UI" w:cs="Segoe UI"/>
          <w:iCs/>
          <w:sz w:val="18"/>
          <w:szCs w:val="18"/>
        </w:rPr>
      </w:pPr>
      <w:r w:rsidRPr="00941CD3">
        <w:rPr>
          <w:rFonts w:ascii="Segoe UI" w:hAnsi="Segoe UI" w:cs="Segoe UI"/>
          <w:iCs/>
          <w:sz w:val="18"/>
          <w:szCs w:val="18"/>
        </w:rPr>
        <w:t xml:space="preserve">un rapport d'activités de l'année antérieure ; </w:t>
      </w:r>
    </w:p>
    <w:p w:rsidR="008B6AE6" w:rsidRPr="00941CD3" w:rsidRDefault="008B6AE6" w:rsidP="008B3543">
      <w:pPr>
        <w:numPr>
          <w:ilvl w:val="0"/>
          <w:numId w:val="51"/>
        </w:numPr>
        <w:tabs>
          <w:tab w:val="left" w:pos="935"/>
        </w:tabs>
        <w:ind w:left="935"/>
        <w:outlineLvl w:val="0"/>
        <w:rPr>
          <w:rFonts w:ascii="Segoe UI" w:hAnsi="Segoe UI" w:cs="Segoe UI"/>
          <w:iCs/>
          <w:sz w:val="18"/>
          <w:szCs w:val="18"/>
        </w:rPr>
      </w:pPr>
      <w:r w:rsidRPr="00941CD3">
        <w:rPr>
          <w:rFonts w:ascii="Segoe UI" w:hAnsi="Segoe UI" w:cs="Segoe UI"/>
          <w:iCs/>
          <w:sz w:val="18"/>
          <w:szCs w:val="18"/>
        </w:rPr>
        <w:lastRenderedPageBreak/>
        <w:t>le programme d'activités de l'année en cours, explicitant notamment les activités développées dans le cadre des synergies visées au § 1</w:t>
      </w:r>
      <w:r w:rsidRPr="00941CD3">
        <w:rPr>
          <w:rFonts w:ascii="Segoe UI" w:hAnsi="Segoe UI" w:cs="Segoe UI"/>
          <w:iCs/>
          <w:sz w:val="18"/>
          <w:szCs w:val="18"/>
          <w:vertAlign w:val="superscript"/>
        </w:rPr>
        <w:t>er</w:t>
      </w:r>
      <w:r w:rsidRPr="00941CD3">
        <w:rPr>
          <w:rFonts w:ascii="Segoe UI" w:hAnsi="Segoe UI" w:cs="Segoe UI"/>
          <w:iCs/>
          <w:sz w:val="18"/>
          <w:szCs w:val="18"/>
        </w:rPr>
        <w:t xml:space="preserve"> ; </w:t>
      </w:r>
    </w:p>
    <w:p w:rsidR="008B6AE6" w:rsidRPr="00941CD3" w:rsidRDefault="008B6AE6" w:rsidP="008B3543">
      <w:pPr>
        <w:numPr>
          <w:ilvl w:val="0"/>
          <w:numId w:val="51"/>
        </w:numPr>
        <w:tabs>
          <w:tab w:val="left" w:pos="935"/>
        </w:tabs>
        <w:ind w:left="935"/>
        <w:outlineLvl w:val="0"/>
        <w:rPr>
          <w:rFonts w:ascii="Segoe UI" w:hAnsi="Segoe UI" w:cs="Segoe UI"/>
          <w:iCs/>
          <w:sz w:val="18"/>
          <w:szCs w:val="18"/>
        </w:rPr>
      </w:pPr>
      <w:r w:rsidRPr="00941CD3">
        <w:rPr>
          <w:rFonts w:ascii="Segoe UI" w:hAnsi="Segoe UI" w:cs="Segoe UI"/>
          <w:iCs/>
          <w:sz w:val="18"/>
          <w:szCs w:val="18"/>
        </w:rPr>
        <w:t>le bilan comptable de l'année antérieure ;</w:t>
      </w:r>
    </w:p>
    <w:p w:rsidR="008B6AE6" w:rsidRPr="00941CD3" w:rsidRDefault="008B6AE6" w:rsidP="008B3543">
      <w:pPr>
        <w:numPr>
          <w:ilvl w:val="0"/>
          <w:numId w:val="51"/>
        </w:numPr>
        <w:tabs>
          <w:tab w:val="left" w:pos="935"/>
        </w:tabs>
        <w:ind w:left="935"/>
        <w:outlineLvl w:val="0"/>
        <w:rPr>
          <w:rFonts w:ascii="Segoe UI" w:hAnsi="Segoe UI" w:cs="Segoe UI"/>
          <w:iCs/>
          <w:sz w:val="18"/>
          <w:szCs w:val="18"/>
        </w:rPr>
      </w:pPr>
      <w:r w:rsidRPr="00941CD3">
        <w:rPr>
          <w:rFonts w:ascii="Segoe UI" w:hAnsi="Segoe UI" w:cs="Segoe UI"/>
          <w:iCs/>
          <w:sz w:val="18"/>
          <w:szCs w:val="18"/>
        </w:rPr>
        <w:t>le budget de l'année en cours.</w:t>
      </w:r>
    </w:p>
    <w:p w:rsidR="008B6AE6" w:rsidRPr="00941CD3" w:rsidRDefault="008B6AE6" w:rsidP="008B6AE6">
      <w:pPr>
        <w:tabs>
          <w:tab w:val="left" w:pos="1260"/>
        </w:tabs>
        <w:ind w:left="480"/>
        <w:rPr>
          <w:rFonts w:ascii="Segoe UI" w:hAnsi="Segoe UI" w:cs="Segoe UI"/>
          <w:iCs/>
          <w:sz w:val="18"/>
          <w:szCs w:val="18"/>
        </w:rPr>
      </w:pPr>
    </w:p>
    <w:p w:rsidR="008B6AE6" w:rsidRPr="00941CD3" w:rsidRDefault="008B6AE6" w:rsidP="008B6AE6">
      <w:pPr>
        <w:pStyle w:val="Retraitcorpsdetexte"/>
        <w:ind w:left="561"/>
        <w:rPr>
          <w:rFonts w:ascii="Segoe UI" w:hAnsi="Segoe UI" w:cs="Segoe UI"/>
          <w:sz w:val="18"/>
        </w:rPr>
      </w:pPr>
      <w:r w:rsidRPr="00941CD3">
        <w:rPr>
          <w:rFonts w:ascii="Segoe UI" w:hAnsi="Segoe UI" w:cs="Segoe UI"/>
          <w:sz w:val="18"/>
          <w:szCs w:val="18"/>
        </w:rPr>
        <w:t>Le Gouvernement peut conclure avec l’association des conventions particulières dans le but, notamment, de contribuer à la formation du personnel, à la numérisation et à la sauvegarde des archives, à l’analyse des questions liées à l’équipement technologique, ou d’apporter un soutien logistique dans une perspective de simplification des démarches administratives que doivent effectuer les télévisions locales.</w:t>
      </w:r>
    </w:p>
    <w:p w:rsidR="008B6AE6" w:rsidRPr="00941CD3" w:rsidRDefault="008B6AE6" w:rsidP="008B6AE6">
      <w:pPr>
        <w:pStyle w:val="4"/>
        <w:rPr>
          <w:rFonts w:ascii="Segoe UI" w:hAnsi="Segoe UI" w:cs="Segoe UI"/>
          <w:color w:val="000000"/>
          <w:sz w:val="18"/>
        </w:rPr>
      </w:pPr>
    </w:p>
    <w:p w:rsidR="008B6AE6" w:rsidRPr="00941CD3" w:rsidRDefault="008B6AE6" w:rsidP="008B6AE6">
      <w:pPr>
        <w:jc w:val="center"/>
        <w:rPr>
          <w:rFonts w:ascii="Segoe UI" w:hAnsi="Segoe UI" w:cs="Segoe UI"/>
          <w:b/>
          <w:sz w:val="18"/>
          <w:szCs w:val="18"/>
        </w:rPr>
      </w:pPr>
    </w:p>
    <w:p w:rsidR="008B6AE6" w:rsidRPr="00941CD3" w:rsidRDefault="008B6AE6" w:rsidP="008B6AE6">
      <w:pPr>
        <w:jc w:val="center"/>
        <w:rPr>
          <w:rFonts w:ascii="Segoe UI" w:hAnsi="Segoe UI" w:cs="Segoe UI"/>
          <w:b/>
          <w:sz w:val="18"/>
          <w:szCs w:val="18"/>
        </w:rPr>
      </w:pPr>
      <w:r w:rsidRPr="00941CD3">
        <w:rPr>
          <w:rFonts w:ascii="Segoe UI" w:hAnsi="Segoe UI" w:cs="Segoe UI"/>
          <w:b/>
          <w:sz w:val="18"/>
          <w:szCs w:val="18"/>
        </w:rPr>
        <w:t>Chapitre III - Organisation</w:t>
      </w:r>
      <w:r w:rsidRPr="00941CD3">
        <w:rPr>
          <w:rStyle w:val="Appelnotedebasdep"/>
          <w:rFonts w:ascii="Segoe UI" w:hAnsi="Segoe UI" w:cs="Segoe UI"/>
          <w:sz w:val="18"/>
          <w:szCs w:val="18"/>
        </w:rPr>
        <w:footnoteReference w:id="187"/>
      </w:r>
    </w:p>
    <w:p w:rsidR="008B6AE6" w:rsidRPr="00941CD3" w:rsidRDefault="008B6AE6" w:rsidP="008B6AE6">
      <w:pPr>
        <w:pStyle w:val="4"/>
        <w:rPr>
          <w:rFonts w:ascii="Segoe UI" w:hAnsi="Segoe UI" w:cs="Segoe UI"/>
          <w:color w:val="000000"/>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71.</w:t>
      </w:r>
      <w:r w:rsidRPr="00941CD3">
        <w:rPr>
          <w:rStyle w:val="Appelnotedebasdep"/>
          <w:rFonts w:ascii="Segoe UI" w:hAnsi="Segoe UI" w:cs="Segoe UI"/>
          <w:b w:val="0"/>
          <w:sz w:val="18"/>
          <w:u w:val="none"/>
        </w:rPr>
        <w:footnoteReference w:id="188"/>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 conseil d’administration de la télévision locale doit être composé pour moitié au moins de représentants du secteur associatif et du secteur culturel.</w:t>
      </w:r>
    </w:p>
    <w:p w:rsidR="008B6AE6" w:rsidRPr="00941CD3" w:rsidRDefault="008B6AE6" w:rsidP="008B6AE6">
      <w:pPr>
        <w:ind w:left="567" w:hanging="567"/>
        <w:rPr>
          <w:rFonts w:ascii="Segoe UI" w:hAnsi="Segoe UI" w:cs="Segoe UI"/>
          <w:color w:val="000000"/>
          <w:sz w:val="18"/>
        </w:rPr>
      </w:pPr>
    </w:p>
    <w:p w:rsidR="008B6AE6" w:rsidRPr="001543C2" w:rsidRDefault="008B6AE6" w:rsidP="008B6AE6">
      <w:pPr>
        <w:ind w:left="567"/>
        <w:rPr>
          <w:rFonts w:ascii="Segoe UI" w:hAnsi="Segoe UI" w:cs="Segoe UI"/>
          <w:sz w:val="18"/>
        </w:rPr>
      </w:pPr>
      <w:r w:rsidRPr="001543C2">
        <w:rPr>
          <w:rFonts w:ascii="Segoe UI" w:hAnsi="Segoe UI" w:cs="Segoe UI"/>
          <w:sz w:val="18"/>
          <w:highlight w:val="magenta"/>
        </w:rPr>
        <w:t>Il ne peut être composé de membres du Parlement européen, du Sénat, de la Chambre des représentants, du Parlement de la Région wallonne, du Parlement de la Région de Bruxelles-Capitale, du Parlement de la Communauté française, de la Commission européenne, d’un Gouvernement fédéral, régional ou communautaire, d’un Collège provincial, communal, ni d’un Président de CPAS.</w:t>
      </w:r>
      <w:r w:rsidRPr="001543C2">
        <w:rPr>
          <w:rStyle w:val="Appelnotedebasdep"/>
          <w:rFonts w:ascii="Segoe UI" w:hAnsi="Segoe UI" w:cs="Segoe UI"/>
          <w:sz w:val="18"/>
          <w:highlight w:val="magenta"/>
        </w:rPr>
        <w:footnoteReference w:id="189"/>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Il ne peut être composé, pour plus de la moitié de ses membres, de personnes visées à l’article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du décret du 5 avril 1993 relatif à la dépolitisation des structures des organismes culturels.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Pieddepage"/>
        <w:ind w:left="567" w:hanging="567"/>
        <w:jc w:val="both"/>
        <w:rPr>
          <w:rFonts w:ascii="Segoe UI" w:hAnsi="Segoe UI" w:cs="Segoe UI"/>
          <w:sz w:val="18"/>
        </w:rPr>
      </w:pPr>
      <w:r w:rsidRPr="00941CD3">
        <w:rPr>
          <w:rFonts w:ascii="Segoe UI" w:hAnsi="Segoe UI" w:cs="Segoe UI"/>
          <w:color w:val="000000"/>
          <w:sz w:val="18"/>
        </w:rPr>
        <w:t>§ 2.</w:t>
      </w:r>
      <w:r w:rsidRPr="00941CD3">
        <w:rPr>
          <w:rFonts w:ascii="Segoe UI" w:hAnsi="Segoe UI" w:cs="Segoe UI"/>
          <w:color w:val="000000"/>
          <w:sz w:val="18"/>
        </w:rPr>
        <w:tab/>
        <w:t xml:space="preserve">L’élection des administrateurs d’une télévision locale située en région de langue française a lieu </w:t>
      </w:r>
      <w:r w:rsidRPr="00941CD3">
        <w:rPr>
          <w:rFonts w:ascii="Segoe UI" w:hAnsi="Segoe UI" w:cs="Segoe UI"/>
          <w:sz w:val="18"/>
          <w:szCs w:val="18"/>
        </w:rPr>
        <w:t>dans les 8 mois qui suivent l’installation du dernier Conseil communal de sa zone de couverture à la suite des élections communales</w:t>
      </w:r>
      <w:r w:rsidRPr="00941CD3">
        <w:rPr>
          <w:rFonts w:ascii="Segoe UI" w:hAnsi="Segoe UI" w:cs="Segoe UI"/>
          <w:sz w:val="18"/>
        </w:rPr>
        <w:t xml:space="preserve">.  </w:t>
      </w: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Pieddepage"/>
        <w:ind w:left="567" w:hanging="567"/>
        <w:jc w:val="both"/>
        <w:rPr>
          <w:rFonts w:ascii="Segoe UI" w:hAnsi="Segoe UI" w:cs="Segoe UI"/>
          <w:color w:val="000000"/>
          <w:sz w:val="18"/>
        </w:rPr>
      </w:pPr>
      <w:r w:rsidRPr="00941CD3">
        <w:rPr>
          <w:rFonts w:ascii="Segoe UI" w:hAnsi="Segoe UI" w:cs="Segoe UI"/>
          <w:color w:val="000000"/>
          <w:sz w:val="18"/>
        </w:rPr>
        <w:t>§ 3.</w:t>
      </w:r>
      <w:r w:rsidRPr="00941CD3">
        <w:rPr>
          <w:rFonts w:ascii="Segoe UI" w:hAnsi="Segoe UI" w:cs="Segoe UI"/>
          <w:color w:val="000000"/>
          <w:sz w:val="18"/>
        </w:rPr>
        <w:tab/>
        <w:t xml:space="preserve">L’élection des administrateurs d’une télévision locale située en région bilingue de Bruxelles-Capitale a lieu </w:t>
      </w:r>
      <w:r w:rsidRPr="00941CD3">
        <w:rPr>
          <w:rFonts w:ascii="Segoe UI" w:hAnsi="Segoe UI" w:cs="Segoe UI"/>
          <w:sz w:val="18"/>
          <w:szCs w:val="18"/>
        </w:rPr>
        <w:t>dans les 8 mois qui suivent l’installation de l’Assemblée de la Commission communautaire française à la suite des élections régionales.</w:t>
      </w:r>
      <w:r w:rsidRPr="00941CD3">
        <w:rPr>
          <w:rFonts w:ascii="Segoe UI" w:hAnsi="Segoe UI" w:cs="Segoe UI"/>
          <w:color w:val="000000"/>
          <w:sz w:val="18"/>
        </w:rPr>
        <w:t xml:space="preserve">  </w:t>
      </w: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Pieddepage"/>
        <w:ind w:left="567" w:hanging="567"/>
        <w:jc w:val="both"/>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t>Le mandat des administrateurs expire le jour de l’installation de leurs successeurs.  Le mandat est renouvelable.</w:t>
      </w:r>
    </w:p>
    <w:p w:rsidR="008B6AE6" w:rsidRPr="00941CD3" w:rsidRDefault="008B6AE6" w:rsidP="008B6AE6">
      <w:pPr>
        <w:pStyle w:val="Pieddepage"/>
        <w:ind w:left="567" w:hanging="567"/>
        <w:jc w:val="both"/>
        <w:rPr>
          <w:rFonts w:ascii="Segoe UI" w:hAnsi="Segoe UI" w:cs="Segoe UI"/>
          <w:color w:val="000000"/>
          <w:sz w:val="18"/>
        </w:rPr>
      </w:pPr>
    </w:p>
    <w:p w:rsidR="008B6AE6" w:rsidRPr="001543C2" w:rsidRDefault="008B6AE6" w:rsidP="008B6AE6">
      <w:pPr>
        <w:pStyle w:val="Pieddepage"/>
        <w:ind w:left="567" w:hanging="567"/>
        <w:jc w:val="both"/>
        <w:rPr>
          <w:rFonts w:ascii="Segoe UI" w:hAnsi="Segoe UI" w:cs="Segoe UI"/>
          <w:sz w:val="18"/>
        </w:rPr>
      </w:pPr>
      <w:r w:rsidRPr="001543C2">
        <w:rPr>
          <w:rFonts w:ascii="Segoe UI" w:hAnsi="Segoe UI" w:cs="Segoe UI"/>
          <w:sz w:val="18"/>
        </w:rPr>
        <w:tab/>
      </w:r>
      <w:r w:rsidRPr="001543C2">
        <w:rPr>
          <w:rFonts w:ascii="Segoe UI" w:hAnsi="Segoe UI" w:cs="Segoe UI"/>
          <w:sz w:val="18"/>
          <w:highlight w:val="magenta"/>
        </w:rPr>
        <w:t>Le mandat de président du conseil d’administration est renouvelable une fois.</w:t>
      </w:r>
      <w:r w:rsidRPr="001543C2">
        <w:rPr>
          <w:rStyle w:val="Appelnotedebasdep"/>
          <w:rFonts w:ascii="Segoe UI" w:hAnsi="Segoe UI" w:cs="Segoe UI"/>
          <w:sz w:val="18"/>
          <w:highlight w:val="magenta"/>
        </w:rPr>
        <w:footnoteReference w:id="190"/>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5.</w:t>
      </w:r>
      <w:r w:rsidRPr="00941CD3">
        <w:rPr>
          <w:rFonts w:ascii="Segoe UI" w:hAnsi="Segoe UI" w:cs="Segoe UI"/>
          <w:sz w:val="18"/>
        </w:rPr>
        <w:tab/>
        <w:t xml:space="preserve">Les administrateurs publics visés au </w:t>
      </w:r>
      <w:r w:rsidRPr="00932CDE">
        <w:rPr>
          <w:rFonts w:ascii="Segoe UI" w:hAnsi="Segoe UI" w:cs="Segoe UI"/>
          <w:strike/>
          <w:color w:val="FFFFFF" w:themeColor="background1"/>
          <w:sz w:val="18"/>
          <w:highlight w:val="blue"/>
        </w:rPr>
        <w:t>deuxième</w:t>
      </w:r>
      <w:r w:rsidRPr="00941CD3">
        <w:rPr>
          <w:rFonts w:ascii="Segoe UI" w:hAnsi="Segoe UI" w:cs="Segoe UI"/>
          <w:sz w:val="18"/>
        </w:rPr>
        <w:t xml:space="preserve"> </w:t>
      </w:r>
      <w:r w:rsidR="00932CDE" w:rsidRPr="00932CDE">
        <w:rPr>
          <w:rFonts w:ascii="Segoe UI" w:hAnsi="Segoe UI" w:cs="Segoe UI"/>
          <w:color w:val="FFFFFF" w:themeColor="background1"/>
          <w:sz w:val="18"/>
          <w:highlight w:val="blue"/>
        </w:rPr>
        <w:t>dernier</w:t>
      </w:r>
      <w:r w:rsidR="00932CDE">
        <w:rPr>
          <w:rFonts w:ascii="Segoe UI" w:hAnsi="Segoe UI" w:cs="Segoe UI"/>
          <w:sz w:val="18"/>
        </w:rPr>
        <w:t xml:space="preserve"> </w:t>
      </w:r>
      <w:r w:rsidRPr="00941CD3">
        <w:rPr>
          <w:rFonts w:ascii="Segoe UI" w:hAnsi="Segoe UI" w:cs="Segoe UI"/>
          <w:sz w:val="18"/>
        </w:rPr>
        <w:t>alinéa du §1</w:t>
      </w:r>
      <w:r w:rsidRPr="00941CD3">
        <w:rPr>
          <w:rFonts w:ascii="Segoe UI" w:hAnsi="Segoe UI" w:cs="Segoe UI"/>
          <w:sz w:val="18"/>
          <w:vertAlign w:val="superscript"/>
        </w:rPr>
        <w:t>er</w:t>
      </w:r>
      <w:r w:rsidRPr="00941CD3">
        <w:rPr>
          <w:rFonts w:ascii="Segoe UI" w:hAnsi="Segoe UI" w:cs="Segoe UI"/>
          <w:sz w:val="18"/>
        </w:rPr>
        <w:t xml:space="preserve"> d’une télévision locale située en région de langue française sont désignés à la proportionnelle de la composition de l’ensemble des conseils communaux de la zone de couverture de la télévision locale concernée.</w:t>
      </w:r>
    </w:p>
    <w:p w:rsidR="008B6AE6" w:rsidRPr="00941CD3" w:rsidRDefault="008B6AE6" w:rsidP="008B6AE6">
      <w:pPr>
        <w:pStyle w:val="Retraitcorpsdetexte"/>
        <w:widowControl/>
        <w:autoSpaceDE/>
        <w:ind w:left="567" w:hanging="567"/>
        <w:rPr>
          <w:rFonts w:ascii="Segoe UI" w:hAnsi="Segoe UI" w:cs="Segoe UI"/>
          <w:sz w:val="18"/>
        </w:rPr>
      </w:pPr>
    </w:p>
    <w:p w:rsidR="008B6AE6" w:rsidRPr="007867DE" w:rsidRDefault="008B6AE6" w:rsidP="008B6AE6">
      <w:pPr>
        <w:pStyle w:val="Retraitcorpsdetexte"/>
        <w:widowControl/>
        <w:autoSpaceDE/>
        <w:ind w:left="567"/>
        <w:rPr>
          <w:rFonts w:ascii="Segoe UI" w:hAnsi="Segoe UI" w:cs="Segoe UI"/>
          <w:color w:val="FFFFFF" w:themeColor="background1"/>
          <w:sz w:val="18"/>
        </w:rPr>
      </w:pPr>
      <w:r w:rsidRPr="00941CD3">
        <w:rPr>
          <w:rFonts w:ascii="Segoe UI" w:hAnsi="Segoe UI" w:cs="Segoe UI"/>
          <w:sz w:val="18"/>
        </w:rPr>
        <w:t xml:space="preserve">Pour le calcul de </w:t>
      </w:r>
      <w:r w:rsidRPr="007867DE">
        <w:rPr>
          <w:rFonts w:ascii="Segoe UI" w:hAnsi="Segoe UI" w:cs="Segoe UI"/>
          <w:strike/>
          <w:color w:val="FFFFFF" w:themeColor="background1"/>
          <w:sz w:val="18"/>
          <w:highlight w:val="blue"/>
        </w:rPr>
        <w:t>cette</w:t>
      </w:r>
      <w:r w:rsidRPr="00941CD3">
        <w:rPr>
          <w:rFonts w:ascii="Segoe UI" w:hAnsi="Segoe UI" w:cs="Segoe UI"/>
          <w:sz w:val="18"/>
        </w:rPr>
        <w:t xml:space="preserve"> </w:t>
      </w:r>
      <w:r w:rsidR="007867DE" w:rsidRPr="007867DE">
        <w:rPr>
          <w:rFonts w:ascii="Segoe UI" w:hAnsi="Segoe UI" w:cs="Segoe UI"/>
          <w:color w:val="FFFFFF" w:themeColor="background1"/>
          <w:sz w:val="18"/>
          <w:highlight w:val="blue"/>
        </w:rPr>
        <w:t>la</w:t>
      </w:r>
      <w:r w:rsidR="007867DE">
        <w:rPr>
          <w:rFonts w:ascii="Segoe UI" w:hAnsi="Segoe UI" w:cs="Segoe UI"/>
          <w:sz w:val="18"/>
        </w:rPr>
        <w:t xml:space="preserve"> </w:t>
      </w:r>
      <w:r w:rsidRPr="00941CD3">
        <w:rPr>
          <w:rFonts w:ascii="Segoe UI" w:hAnsi="Segoe UI" w:cs="Segoe UI"/>
          <w:sz w:val="18"/>
        </w:rPr>
        <w:t xml:space="preserve">proportionnelle, il est tenu compte, pour les listes qui ne se présentent pas sous le </w:t>
      </w:r>
      <w:r w:rsidRPr="007867DE">
        <w:rPr>
          <w:rFonts w:ascii="Segoe UI" w:hAnsi="Segoe UI" w:cs="Segoe UI"/>
          <w:strike/>
          <w:color w:val="FFFFFF" w:themeColor="background1"/>
          <w:sz w:val="18"/>
          <w:highlight w:val="blue"/>
        </w:rPr>
        <w:t>sigle</w:t>
      </w:r>
      <w:r w:rsidRPr="00941CD3">
        <w:rPr>
          <w:rFonts w:ascii="Segoe UI" w:hAnsi="Segoe UI" w:cs="Segoe UI"/>
          <w:sz w:val="18"/>
        </w:rPr>
        <w:t xml:space="preserve"> </w:t>
      </w:r>
      <w:r w:rsidR="007867DE" w:rsidRPr="007867DE">
        <w:rPr>
          <w:rFonts w:ascii="Segoe UI" w:hAnsi="Segoe UI" w:cs="Segoe UI"/>
          <w:color w:val="FFFFFF" w:themeColor="background1"/>
          <w:sz w:val="18"/>
          <w:highlight w:val="blue"/>
        </w:rPr>
        <w:t>signe</w:t>
      </w:r>
      <w:r w:rsidR="007867DE">
        <w:rPr>
          <w:rFonts w:ascii="Segoe UI" w:hAnsi="Segoe UI" w:cs="Segoe UI"/>
          <w:sz w:val="18"/>
        </w:rPr>
        <w:t xml:space="preserve"> </w:t>
      </w:r>
      <w:r w:rsidRPr="00941CD3">
        <w:rPr>
          <w:rFonts w:ascii="Segoe UI" w:hAnsi="Segoe UI" w:cs="Segoe UI"/>
          <w:sz w:val="18"/>
        </w:rPr>
        <w:t xml:space="preserve">d’un groupe politique reconnu au </w:t>
      </w:r>
      <w:r w:rsidRPr="00941CD3">
        <w:rPr>
          <w:rFonts w:ascii="Segoe UI" w:hAnsi="Segoe UI" w:cs="Segoe UI"/>
          <w:color w:val="auto"/>
          <w:sz w:val="18"/>
        </w:rPr>
        <w:t>Parlement d</w:t>
      </w:r>
      <w:r w:rsidRPr="00941CD3">
        <w:rPr>
          <w:rFonts w:ascii="Segoe UI" w:hAnsi="Segoe UI" w:cs="Segoe UI"/>
          <w:sz w:val="18"/>
        </w:rPr>
        <w:t xml:space="preserve">e la Communauté française, des déclarations individuelles d’apparentement </w:t>
      </w:r>
      <w:r w:rsidR="007867DE" w:rsidRPr="007867DE">
        <w:rPr>
          <w:rFonts w:ascii="Segoe UI" w:hAnsi="Segoe UI" w:cs="Segoe UI"/>
          <w:color w:val="FFFFFF" w:themeColor="background1"/>
          <w:sz w:val="18"/>
          <w:highlight w:val="blue"/>
        </w:rPr>
        <w:t>ou de regroupement</w:t>
      </w:r>
      <w:r w:rsidR="007867DE">
        <w:rPr>
          <w:rFonts w:ascii="Segoe UI" w:hAnsi="Segoe UI" w:cs="Segoe UI"/>
          <w:sz w:val="18"/>
        </w:rPr>
        <w:t xml:space="preserve"> </w:t>
      </w:r>
      <w:r w:rsidRPr="00941CD3">
        <w:rPr>
          <w:rFonts w:ascii="Segoe UI" w:hAnsi="Segoe UI" w:cs="Segoe UI"/>
          <w:sz w:val="18"/>
        </w:rPr>
        <w:t>à une autre liste démocratique</w:t>
      </w:r>
      <w:r w:rsidR="007867DE">
        <w:rPr>
          <w:rFonts w:ascii="Segoe UI" w:hAnsi="Segoe UI" w:cs="Segoe UI"/>
          <w:sz w:val="18"/>
        </w:rPr>
        <w:t xml:space="preserve"> </w:t>
      </w:r>
      <w:r w:rsidR="007867DE">
        <w:rPr>
          <w:rFonts w:ascii="Segoe UI" w:hAnsi="Segoe UI" w:cs="Segoe UI"/>
          <w:color w:val="FFFFFF" w:themeColor="background1"/>
          <w:sz w:val="18"/>
          <w:highlight w:val="blue"/>
        </w:rPr>
        <w:t>pour autant que celles-</w:t>
      </w:r>
      <w:r w:rsidR="007867DE" w:rsidRPr="007867DE">
        <w:rPr>
          <w:rFonts w:ascii="Segoe UI" w:hAnsi="Segoe UI" w:cs="Segoe UI"/>
          <w:color w:val="FFFFFF" w:themeColor="background1"/>
          <w:sz w:val="18"/>
          <w:highlight w:val="blue"/>
        </w:rPr>
        <w:t>ci soient transmises à la télévision locale concernée avant le 1</w:t>
      </w:r>
      <w:r w:rsidR="007867DE" w:rsidRPr="007867DE">
        <w:rPr>
          <w:rFonts w:ascii="Segoe UI" w:hAnsi="Segoe UI" w:cs="Segoe UI"/>
          <w:color w:val="FFFFFF" w:themeColor="background1"/>
          <w:sz w:val="18"/>
          <w:highlight w:val="blue"/>
          <w:vertAlign w:val="superscript"/>
        </w:rPr>
        <w:t>er</w:t>
      </w:r>
      <w:r w:rsidR="007867DE" w:rsidRPr="007867DE">
        <w:rPr>
          <w:rFonts w:ascii="Segoe UI" w:hAnsi="Segoe UI" w:cs="Segoe UI"/>
          <w:color w:val="FFFFFF" w:themeColor="background1"/>
          <w:sz w:val="18"/>
          <w:highlight w:val="blue"/>
        </w:rPr>
        <w:t xml:space="preserve"> mars de l’année qui suit celle des élections communales et provinciales.</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lastRenderedPageBreak/>
        <w:tab/>
        <w:t xml:space="preserve">Les élus qui s’abstiennent de la déclaration visée à l’alinéa 2, </w:t>
      </w:r>
      <w:r w:rsidRPr="007867DE">
        <w:rPr>
          <w:rFonts w:ascii="Segoe UI" w:hAnsi="Segoe UI" w:cs="Segoe UI"/>
          <w:strike/>
          <w:color w:val="FFFFFF" w:themeColor="background1"/>
          <w:sz w:val="18"/>
          <w:highlight w:val="blue"/>
        </w:rPr>
        <w:t>au plus tard le jour de la première réunion du conseil communal qui fait suite aux élections</w:t>
      </w:r>
      <w:r w:rsidRPr="00941CD3">
        <w:rPr>
          <w:rFonts w:ascii="Segoe UI" w:hAnsi="Segoe UI" w:cs="Segoe UI"/>
          <w:sz w:val="18"/>
        </w:rPr>
        <w:t>, ne sont pas pris en considération pour le calcul de la proportionnelle</w:t>
      </w:r>
      <w:r w:rsidRPr="00941CD3">
        <w:rPr>
          <w:rFonts w:ascii="Segoe UI" w:hAnsi="Segoe UI" w:cs="Segoe UI"/>
          <w:i/>
          <w:sz w:val="18"/>
        </w:rPr>
        <w:t>.</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6.</w:t>
      </w:r>
      <w:r w:rsidRPr="00941CD3">
        <w:rPr>
          <w:rFonts w:ascii="Segoe UI" w:hAnsi="Segoe UI" w:cs="Segoe UI"/>
          <w:sz w:val="18"/>
        </w:rPr>
        <w:tab/>
        <w:t>Les administrateurs publics visés au deuxième alinéa du § 1</w:t>
      </w:r>
      <w:r w:rsidRPr="00941CD3">
        <w:rPr>
          <w:rFonts w:ascii="Segoe UI" w:hAnsi="Segoe UI" w:cs="Segoe UI"/>
          <w:sz w:val="18"/>
          <w:vertAlign w:val="superscript"/>
        </w:rPr>
        <w:t>er</w:t>
      </w:r>
      <w:r w:rsidRPr="00941CD3">
        <w:rPr>
          <w:rFonts w:ascii="Segoe UI" w:hAnsi="Segoe UI" w:cs="Segoe UI"/>
          <w:sz w:val="18"/>
        </w:rPr>
        <w:t xml:space="preserve"> d’une télévision locale située en région bilingue de Bruxelles-capitale sont désignés à la proportionnelle de la composition de l’assemblée de la Commission communautaire française.</w:t>
      </w: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Pieddepage"/>
        <w:ind w:left="567" w:hanging="567"/>
        <w:jc w:val="both"/>
        <w:rPr>
          <w:rFonts w:ascii="Segoe UI" w:hAnsi="Segoe UI" w:cs="Segoe UI"/>
          <w:color w:val="000000"/>
          <w:sz w:val="18"/>
        </w:rPr>
      </w:pPr>
      <w:r w:rsidRPr="00941CD3">
        <w:rPr>
          <w:rFonts w:ascii="Segoe UI" w:hAnsi="Segoe UI" w:cs="Segoe UI"/>
          <w:color w:val="000000"/>
          <w:sz w:val="18"/>
        </w:rPr>
        <w:t>§ 7.</w:t>
      </w:r>
      <w:r w:rsidRPr="00941CD3">
        <w:rPr>
          <w:rFonts w:ascii="Segoe UI" w:hAnsi="Segoe UI" w:cs="Segoe UI"/>
          <w:color w:val="000000"/>
          <w:sz w:val="18"/>
        </w:rPr>
        <w:tab/>
        <w:t>Toute modification apportée à la composition du conseil d'administration doit être portée à la connaissance du Gouvernement et du CSA.</w:t>
      </w: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Pieddepage"/>
        <w:ind w:left="567" w:hanging="567"/>
        <w:rPr>
          <w:rFonts w:ascii="Segoe UI" w:hAnsi="Segoe UI" w:cs="Segoe UI"/>
          <w:color w:val="000000"/>
          <w:sz w:val="18"/>
        </w:rPr>
      </w:pPr>
      <w:r w:rsidRPr="00941CD3">
        <w:rPr>
          <w:rFonts w:ascii="Segoe UI" w:hAnsi="Segoe UI" w:cs="Segoe UI"/>
          <w:color w:val="000000"/>
          <w:sz w:val="18"/>
        </w:rPr>
        <w:t>§ 8.</w:t>
      </w:r>
      <w:r w:rsidRPr="00941CD3">
        <w:rPr>
          <w:rFonts w:ascii="Segoe UI" w:hAnsi="Segoe UI" w:cs="Segoe UI"/>
          <w:color w:val="000000"/>
          <w:sz w:val="18"/>
        </w:rPr>
        <w:tab/>
        <w:t>Le directeur de la télévision locale siège au conseil d’administration avec voix consultative.</w:t>
      </w: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Pieddepage"/>
        <w:ind w:left="567" w:hanging="567"/>
        <w:jc w:val="both"/>
        <w:rPr>
          <w:rFonts w:ascii="Segoe UI" w:hAnsi="Segoe UI" w:cs="Segoe UI"/>
          <w:color w:val="000000"/>
          <w:sz w:val="18"/>
        </w:rPr>
      </w:pPr>
      <w:r w:rsidRPr="00941CD3">
        <w:rPr>
          <w:rFonts w:ascii="Segoe UI" w:hAnsi="Segoe UI" w:cs="Segoe UI"/>
          <w:color w:val="000000"/>
          <w:sz w:val="18"/>
        </w:rPr>
        <w:t xml:space="preserve">§ 9. </w:t>
      </w:r>
      <w:r w:rsidRPr="00941CD3">
        <w:rPr>
          <w:rFonts w:ascii="Segoe UI" w:hAnsi="Segoe UI" w:cs="Segoe UI"/>
          <w:color w:val="000000"/>
          <w:sz w:val="18"/>
        </w:rPr>
        <w:tab/>
        <w:t xml:space="preserve">Les représentants du ou des distributeurs </w:t>
      </w:r>
      <w:r w:rsidRPr="00941CD3">
        <w:rPr>
          <w:rFonts w:ascii="Segoe UI" w:hAnsi="Segoe UI" w:cs="Segoe UI"/>
          <w:sz w:val="18"/>
        </w:rPr>
        <w:t>de services qui mettent à disposition le ou les services de la télévision locale dans sa zone de couverture et les communes comprises dans la zone de couverture</w:t>
      </w:r>
      <w:r w:rsidRPr="00941CD3">
        <w:rPr>
          <w:rFonts w:ascii="Segoe UI" w:hAnsi="Segoe UI" w:cs="Segoe UI"/>
          <w:color w:val="FF0000"/>
          <w:sz w:val="18"/>
        </w:rPr>
        <w:t xml:space="preserve"> </w:t>
      </w:r>
      <w:r w:rsidRPr="00941CD3">
        <w:rPr>
          <w:rFonts w:ascii="Segoe UI" w:hAnsi="Segoe UI" w:cs="Segoe UI"/>
          <w:color w:val="000000"/>
          <w:sz w:val="18"/>
        </w:rPr>
        <w:t xml:space="preserve">peuvent siéger avec voix consultative au sein de l’assemblée générale de la télévision locale. </w:t>
      </w:r>
    </w:p>
    <w:p w:rsidR="008B6AE6" w:rsidRPr="00941CD3" w:rsidRDefault="008B6AE6" w:rsidP="008B6AE6">
      <w:pPr>
        <w:pStyle w:val="Pieddepage"/>
        <w:ind w:left="567" w:hanging="567"/>
        <w:jc w:val="both"/>
        <w:rPr>
          <w:rFonts w:ascii="Segoe UI" w:hAnsi="Segoe UI" w:cs="Segoe UI"/>
          <w:color w:val="000000"/>
          <w:sz w:val="18"/>
        </w:rPr>
      </w:pPr>
    </w:p>
    <w:p w:rsidR="008B6AE6" w:rsidRPr="00EC209D"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EC209D">
        <w:rPr>
          <w:rFonts w:ascii="Segoe UI" w:hAnsi="Segoe UI" w:cs="Segoe UI"/>
          <w:color w:val="000000"/>
          <w:sz w:val="18"/>
          <w:szCs w:val="18"/>
          <w:highlight w:val="lightGray"/>
        </w:rPr>
        <w:t>§ 10.</w:t>
      </w:r>
      <w:r w:rsidRPr="00EC209D">
        <w:rPr>
          <w:rFonts w:ascii="Segoe UI" w:hAnsi="Segoe UI" w:cs="Segoe UI"/>
          <w:color w:val="000000"/>
          <w:sz w:val="18"/>
          <w:szCs w:val="18"/>
          <w:highlight w:val="lightGray"/>
        </w:rPr>
        <w:tab/>
      </w:r>
      <w:r w:rsidRPr="00EC209D">
        <w:rPr>
          <w:rFonts w:ascii="Segoe UI" w:hAnsi="Segoe UI" w:cs="Segoe UI"/>
          <w:iCs/>
          <w:sz w:val="18"/>
          <w:szCs w:val="18"/>
          <w:highlight w:val="lightGray"/>
          <w:lang w:eastAsia="fr-BE"/>
        </w:rPr>
        <w:t xml:space="preserve">Nul ne peut exercer le mandat d’administrateur s’il a été condamné ou est membre d’un organisme ou d’une association qui a été condamné, en vertu d’une décision de justice coulée en force de chose jugée, pour non-respect des principes de la démocratie tels qu’énoncés par la Convention de sauvegarde des Droits de l’Homme et des libertés fondamentales, par la Constitution, par la loi du 30 juillet 1981 tendant à réprimer certains actes inspirés par le racisme et la xénophobie ou par la loi du 23 mars 1995 tendant à réprimer la négation, la minimisation, la justification ou l’approbation du génocide commis par le régime national socialiste allemand pendant la seconde guerre mondiale. </w:t>
      </w:r>
    </w:p>
    <w:p w:rsidR="008B6AE6" w:rsidRPr="00EC209D"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EC209D" w:rsidRDefault="008B6AE6" w:rsidP="008B6AE6">
      <w:pPr>
        <w:suppressAutoHyphens w:val="0"/>
        <w:autoSpaceDE w:val="0"/>
        <w:autoSpaceDN w:val="0"/>
        <w:adjustRightInd w:val="0"/>
        <w:ind w:left="567"/>
        <w:rPr>
          <w:rFonts w:ascii="Segoe UI" w:hAnsi="Segoe UI" w:cs="Segoe UI"/>
          <w:iCs/>
          <w:sz w:val="18"/>
          <w:szCs w:val="18"/>
          <w:lang w:eastAsia="fr-BE"/>
        </w:rPr>
      </w:pPr>
      <w:r w:rsidRPr="00EC209D">
        <w:rPr>
          <w:rFonts w:ascii="Segoe UI" w:hAnsi="Segoe UI" w:cs="Segoe UI"/>
          <w:iCs/>
          <w:sz w:val="18"/>
          <w:szCs w:val="18"/>
          <w:highlight w:val="lightGray"/>
          <w:lang w:eastAsia="fr-BE"/>
        </w:rPr>
        <w:t>Cette interdiction cesse dix années après la décision de justice précitée, s’il peut être établi que la personne ou l’association a publiquement renoncé à son hostilité vis-à-vis des principes démocratiques énoncés par les dispositions visées à l’alinéa qui précède. Elle cesse un an après la décision de justice précitée, si la personne a démissionné de l’association en raison de et immédiatement après la condamnation de cette dernière pour non-respect des principes démocratiques énoncés par les dispositions visées à l’alinéa précédent.</w:t>
      </w:r>
    </w:p>
    <w:p w:rsidR="008B6AE6" w:rsidRPr="00941CD3" w:rsidRDefault="008B6AE6" w:rsidP="008B6AE6">
      <w:pPr>
        <w:pStyle w:val="Pieddepage"/>
        <w:ind w:left="567" w:hanging="567"/>
        <w:jc w:val="both"/>
        <w:rPr>
          <w:rFonts w:ascii="Segoe UI" w:hAnsi="Segoe UI" w:cs="Segoe UI"/>
          <w:color w:val="000000"/>
          <w:sz w:val="18"/>
        </w:rPr>
      </w:pPr>
    </w:p>
    <w:p w:rsidR="008B6AE6" w:rsidRPr="001543C2" w:rsidRDefault="008B6AE6" w:rsidP="008B6AE6">
      <w:pPr>
        <w:pStyle w:val="Pieddepage"/>
        <w:ind w:left="567" w:hanging="567"/>
        <w:jc w:val="both"/>
        <w:rPr>
          <w:rFonts w:ascii="Segoe UI" w:hAnsi="Segoe UI" w:cs="Segoe UI"/>
          <w:sz w:val="18"/>
        </w:rPr>
      </w:pPr>
      <w:r w:rsidRPr="001543C2">
        <w:rPr>
          <w:rFonts w:ascii="Segoe UI" w:hAnsi="Segoe UI" w:cs="Segoe UI"/>
          <w:sz w:val="18"/>
          <w:highlight w:val="magenta"/>
        </w:rPr>
        <w:t>§ 11.</w:t>
      </w:r>
      <w:r w:rsidRPr="001543C2">
        <w:rPr>
          <w:rFonts w:ascii="Segoe UI" w:hAnsi="Segoe UI" w:cs="Segoe UI"/>
          <w:sz w:val="18"/>
          <w:highlight w:val="magenta"/>
        </w:rPr>
        <w:tab/>
        <w:t>L’exercice d’un mandat de président et, le cas échéant, de vice-président est incompatible avec un mandat de conseiller provincial, conseiller d’un centre public d’action sociale ou de conseiller communal.</w:t>
      </w:r>
      <w:r w:rsidRPr="001543C2">
        <w:rPr>
          <w:rStyle w:val="Appelnotedebasdep"/>
          <w:rFonts w:ascii="Segoe UI" w:hAnsi="Segoe UI" w:cs="Segoe UI"/>
          <w:sz w:val="18"/>
          <w:highlight w:val="magenta"/>
        </w:rPr>
        <w:footnoteReference w:id="191"/>
      </w: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72.</w:t>
      </w:r>
      <w:r w:rsidRPr="00941CD3">
        <w:rPr>
          <w:rStyle w:val="Appelnotedebasdep"/>
          <w:rFonts w:ascii="Segoe UI" w:hAnsi="Segoe UI" w:cs="Segoe UI"/>
          <w:b w:val="0"/>
          <w:sz w:val="18"/>
          <w:u w:val="none"/>
        </w:rPr>
        <w:footnoteReference w:id="192"/>
      </w:r>
    </w:p>
    <w:p w:rsidR="008B6AE6" w:rsidRPr="00941CD3" w:rsidRDefault="008B6AE6" w:rsidP="008B6AE6">
      <w:pPr>
        <w:pStyle w:val="Pieddepage"/>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Le Gouvernement peut désigner un observateur pour le représenter au sein de chaque télévision locale.  Cette désignation intervient à chaque renouvellement du </w:t>
      </w:r>
      <w:r w:rsidRPr="00941CD3">
        <w:rPr>
          <w:rFonts w:ascii="Segoe UI" w:hAnsi="Segoe UI" w:cs="Segoe UI"/>
          <w:sz w:val="18"/>
        </w:rPr>
        <w:t>Parlement d</w:t>
      </w:r>
      <w:r w:rsidRPr="00941CD3">
        <w:rPr>
          <w:rFonts w:ascii="Segoe UI" w:hAnsi="Segoe UI" w:cs="Segoe UI"/>
          <w:color w:val="000000"/>
          <w:sz w:val="18"/>
        </w:rPr>
        <w:t>e la Communauté française.  Son mandat est renouvelable et gratuit.</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L’observateur assiste avec voix consultative aux réunions du conseil d’administration.  Il fait rapport au moins une fois par an au ministre qui a l’Audiovisuel dans ses attributions.  Il est tenu à la confidentialité.</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73.</w:t>
      </w:r>
      <w:r w:rsidRPr="00941CD3">
        <w:rPr>
          <w:rStyle w:val="Appelnotedebasdep"/>
          <w:rFonts w:ascii="Segoe UI" w:hAnsi="Segoe UI" w:cs="Segoe UI"/>
          <w:b w:val="0"/>
          <w:sz w:val="18"/>
          <w:u w:val="none"/>
        </w:rPr>
        <w:footnoteReference w:id="193"/>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Nul ne peut être désigné en qualité d’administrateur ou d’observateur du Gouvernement s’il exerce un mandat ou une fonction dans les organes de gestion ou de contrôle d’un éditeur de services,</w:t>
      </w:r>
      <w:r w:rsidRPr="00941CD3">
        <w:rPr>
          <w:rFonts w:ascii="Segoe UI" w:hAnsi="Segoe UI" w:cs="Segoe UI"/>
          <w:color w:val="FF0000"/>
          <w:sz w:val="18"/>
          <w:szCs w:val="18"/>
        </w:rPr>
        <w:t> </w:t>
      </w:r>
      <w:r w:rsidRPr="001543C2">
        <w:rPr>
          <w:rFonts w:ascii="Segoe UI" w:hAnsi="Segoe UI" w:cs="Segoe UI"/>
          <w:sz w:val="18"/>
          <w:szCs w:val="18"/>
          <w:highlight w:val="magenta"/>
        </w:rPr>
        <w:t>d’un distributeur de services, d’un opérateur de réseau,</w:t>
      </w:r>
      <w:r w:rsidRPr="001543C2">
        <w:rPr>
          <w:rStyle w:val="Appelnotedebasdep"/>
          <w:rFonts w:ascii="Segoe UI" w:hAnsi="Segoe UI" w:cs="Segoe UI"/>
          <w:sz w:val="18"/>
          <w:szCs w:val="18"/>
          <w:highlight w:val="magenta"/>
        </w:rPr>
        <w:footnoteReference w:id="194"/>
      </w:r>
      <w:r w:rsidRPr="001543C2">
        <w:rPr>
          <w:rFonts w:ascii="Segoe UI" w:hAnsi="Segoe UI" w:cs="Segoe UI"/>
          <w:sz w:val="18"/>
          <w:szCs w:val="18"/>
        </w:rPr>
        <w:t xml:space="preserve"> </w:t>
      </w:r>
      <w:r w:rsidRPr="00941CD3">
        <w:rPr>
          <w:rFonts w:ascii="Segoe UI" w:hAnsi="Segoe UI" w:cs="Segoe UI"/>
          <w:color w:val="000000"/>
          <w:sz w:val="18"/>
        </w:rPr>
        <w:t xml:space="preserve">d’un organe de presse écrite ou d’une société de droit privé ou de droit public qui a pour objet une activité similaire ou s’il exerce un emploi ou une fonction dirigeante dans ces mêmes sociétés et </w:t>
      </w:r>
      <w:r w:rsidRPr="00941CD3">
        <w:rPr>
          <w:rFonts w:ascii="Segoe UI" w:hAnsi="Segoe UI" w:cs="Segoe UI"/>
          <w:color w:val="000000"/>
          <w:sz w:val="18"/>
        </w:rPr>
        <w:lastRenderedPageBreak/>
        <w:t>organismes pour autant que cet emploi ou cette fonction soit susceptible de provoquer un conflit d’intérêts avec ceux de la télévision locale.</w:t>
      </w:r>
    </w:p>
    <w:p w:rsidR="008B6AE6" w:rsidRPr="00941CD3" w:rsidRDefault="008B6AE6" w:rsidP="008B6AE6">
      <w:pPr>
        <w:rPr>
          <w:rFonts w:ascii="Segoe UI" w:hAnsi="Segoe UI" w:cs="Segoe UI"/>
          <w:color w:val="000000"/>
          <w:sz w:val="18"/>
        </w:rPr>
      </w:pPr>
    </w:p>
    <w:p w:rsidR="008B6AE6" w:rsidRPr="001543C2" w:rsidRDefault="008B6AE6" w:rsidP="008B6AE6">
      <w:pPr>
        <w:rPr>
          <w:rFonts w:ascii="Segoe UI" w:hAnsi="Segoe UI" w:cs="Segoe UI"/>
          <w:sz w:val="18"/>
        </w:rPr>
      </w:pPr>
      <w:r w:rsidRPr="001543C2">
        <w:rPr>
          <w:rFonts w:ascii="Segoe UI" w:hAnsi="Segoe UI" w:cs="Segoe UI"/>
          <w:sz w:val="18"/>
          <w:highlight w:val="magenta"/>
        </w:rPr>
        <w:t>L’exercice de la fonction de rédacteur en chef au sein d’une télévision locale est incompatible avec l’exercice d’une autre fonction de direction au sein de cette même télévision.</w:t>
      </w:r>
      <w:r w:rsidRPr="001543C2">
        <w:rPr>
          <w:rStyle w:val="Appelnotedebasdep"/>
          <w:rFonts w:ascii="Segoe UI" w:hAnsi="Segoe UI" w:cs="Segoe UI"/>
          <w:sz w:val="18"/>
          <w:highlight w:val="magenta"/>
        </w:rPr>
        <w:footnoteReference w:id="195"/>
      </w:r>
    </w:p>
    <w:p w:rsidR="008B6AE6" w:rsidRPr="001543C2" w:rsidRDefault="008B6AE6" w:rsidP="008B6AE6">
      <w:pPr>
        <w:tabs>
          <w:tab w:val="left" w:pos="2505"/>
        </w:tabs>
        <w:rPr>
          <w:rFonts w:ascii="Segoe UI" w:hAnsi="Segoe UI" w:cs="Segoe UI"/>
          <w:sz w:val="18"/>
        </w:rPr>
      </w:pPr>
      <w:r w:rsidRPr="001543C2">
        <w:rPr>
          <w:rFonts w:ascii="Segoe UI" w:hAnsi="Segoe UI" w:cs="Segoe UI"/>
          <w:sz w:val="18"/>
        </w:rPr>
        <w:tab/>
      </w: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74.</w:t>
      </w:r>
      <w:r w:rsidRPr="00941CD3">
        <w:rPr>
          <w:rStyle w:val="Appelnotedebasdep"/>
          <w:rFonts w:ascii="Segoe UI" w:hAnsi="Segoe UI" w:cs="Segoe UI"/>
          <w:b w:val="0"/>
          <w:sz w:val="18"/>
          <w:u w:val="none"/>
        </w:rPr>
        <w:footnoteReference w:id="196"/>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Chaque télévision locale peut instituer un comité de programmation chargé d'établir les propositions de programme destinées à leur organe de gestion.</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jc w:val="center"/>
        <w:outlineLvl w:val="0"/>
        <w:rPr>
          <w:rFonts w:ascii="Segoe UI" w:hAnsi="Segoe UI" w:cs="Segoe UI"/>
          <w:b/>
          <w:sz w:val="18"/>
        </w:rPr>
      </w:pPr>
      <w:r w:rsidRPr="00941CD3">
        <w:rPr>
          <w:rFonts w:ascii="Segoe UI" w:hAnsi="Segoe UI" w:cs="Segoe UI"/>
          <w:b/>
          <w:sz w:val="18"/>
        </w:rPr>
        <w:t>Chapitre IV – Dispositions financières</w:t>
      </w:r>
      <w:r w:rsidRPr="00941CD3">
        <w:rPr>
          <w:rStyle w:val="Appelnotedebasdep"/>
          <w:rFonts w:ascii="Segoe UI" w:hAnsi="Segoe UI" w:cs="Segoe UI"/>
          <w:sz w:val="18"/>
        </w:rPr>
        <w:footnoteReference w:id="197"/>
      </w:r>
    </w:p>
    <w:p w:rsidR="008B6AE6" w:rsidRPr="00941CD3" w:rsidRDefault="008B6AE6" w:rsidP="008B6AE6">
      <w:pPr>
        <w:pStyle w:val="Retraitcorpsdetexte"/>
        <w:widowControl/>
        <w:autoSpaceDE/>
        <w:rPr>
          <w:rFonts w:ascii="Segoe UI" w:hAnsi="Segoe UI" w:cs="Segoe UI"/>
          <w:sz w:val="18"/>
          <w:u w:val="single"/>
        </w:rPr>
      </w:pPr>
    </w:p>
    <w:p w:rsidR="008B6AE6" w:rsidRPr="00941CD3" w:rsidRDefault="008B6AE6" w:rsidP="008B6AE6">
      <w:pPr>
        <w:pStyle w:val="Retraitcorpsdetexte"/>
        <w:widowControl/>
        <w:autoSpaceDE/>
        <w:rPr>
          <w:rFonts w:ascii="Segoe UI" w:hAnsi="Segoe UI" w:cs="Segoe UI"/>
          <w:sz w:val="18"/>
          <w:u w:val="singl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75.</w:t>
      </w:r>
      <w:r w:rsidRPr="00941CD3">
        <w:rPr>
          <w:rStyle w:val="Appelnotedebasdep"/>
          <w:rFonts w:ascii="Segoe UI" w:hAnsi="Segoe UI" w:cs="Segoe UI"/>
          <w:b w:val="0"/>
          <w:sz w:val="18"/>
          <w:u w:val="none"/>
        </w:rPr>
        <w:footnoteReference w:id="198"/>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Dans les limites des crédits inscrits au budget de la Communauté française et, afin d’accomplir leur mission de service public visée à l’article </w:t>
      </w:r>
      <w:r w:rsidRPr="00941CD3">
        <w:rPr>
          <w:rFonts w:ascii="Segoe UI" w:hAnsi="Segoe UI" w:cs="Segoe UI"/>
          <w:sz w:val="18"/>
          <w:szCs w:val="18"/>
        </w:rPr>
        <w:t>65, les télévisions locales autorisées reçoivent, annuellement, une subvention de fonctionnement. Elles peuvent recevoir en outre une subvention d’investissement.</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2.</w:t>
      </w:r>
      <w:r w:rsidRPr="00941CD3">
        <w:rPr>
          <w:rFonts w:ascii="Segoe UI" w:hAnsi="Segoe UI" w:cs="Segoe UI"/>
          <w:sz w:val="18"/>
          <w:szCs w:val="18"/>
        </w:rPr>
        <w:tab/>
        <w:t>Le Gouvernement détermine les critères et les modalités d’octroi des subventions, notamment en prévoyant l’attribution d’un forfait de base identique à chaque télévision locale et en tenant compte du volume d’emplois et du volume de production propre répondant à sa mission de service public visée à l’article 65.</w:t>
      </w:r>
    </w:p>
    <w:p w:rsidR="008B6AE6" w:rsidRPr="00941CD3" w:rsidRDefault="008B6AE6" w:rsidP="008B6AE6">
      <w:pPr>
        <w:pStyle w:val="Par-number1"/>
        <w:widowControl/>
        <w:tabs>
          <w:tab w:val="clear" w:pos="567"/>
        </w:tabs>
        <w:spacing w:line="240" w:lineRule="auto"/>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Fonts w:ascii="Segoe UI" w:hAnsi="Segoe UI" w:cs="Segoe UI"/>
          <w:sz w:val="18"/>
          <w:szCs w:val="18"/>
        </w:rPr>
        <w:tab/>
        <w:t>L’octroi des subventions est subordonné à la présentation au Gouvernement, au plus tard le 30 avril, du rapport d’activité visé à l’article 67, 14°, du bilan et du compte d’exploitation de l’exercice écoulé ainsi que d’un projet de budget pour l’exercice suivant.  Le Gouvernement détermine le mode de présentation de ces documents. Une part de maximum 85% des subventions peut toutefois être octroyée à titre provisionnel avant la présentation des documents visés au présent paragraphe.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4.</w:t>
      </w:r>
      <w:r w:rsidRPr="00941CD3">
        <w:rPr>
          <w:rFonts w:ascii="Segoe UI" w:hAnsi="Segoe UI" w:cs="Segoe UI"/>
          <w:color w:val="auto"/>
          <w:sz w:val="18"/>
        </w:rPr>
        <w:tab/>
        <w:t xml:space="preserve">La totalité des subventions de fonctionnement des télévisions locales est adaptée annuellement en fonction de l’indice des prix à la consommation ordinaire tel que défini par la loi du 2 août 1971. </w:t>
      </w:r>
    </w:p>
    <w:p w:rsidR="008B6AE6" w:rsidRDefault="008B6AE6" w:rsidP="008B6AE6">
      <w:pPr>
        <w:pStyle w:val="Retraitcorpsdetexte"/>
        <w:widowControl/>
        <w:autoSpaceDE/>
        <w:outlineLvl w:val="0"/>
        <w:rPr>
          <w:rFonts w:ascii="Segoe UI" w:hAnsi="Segoe UI" w:cs="Segoe UI"/>
          <w:b/>
          <w:color w:val="auto"/>
          <w:sz w:val="18"/>
        </w:rPr>
      </w:pPr>
    </w:p>
    <w:p w:rsidR="008B6AE6" w:rsidRDefault="008B6AE6" w:rsidP="008B6AE6">
      <w:pPr>
        <w:pStyle w:val="Retraitcorpsdetexte"/>
        <w:widowControl/>
        <w:autoSpaceDE/>
        <w:outlineLvl w:val="0"/>
        <w:rPr>
          <w:rFonts w:ascii="Segoe UI" w:hAnsi="Segoe UI" w:cs="Segoe UI"/>
          <w:b/>
          <w:color w:val="auto"/>
          <w:sz w:val="18"/>
        </w:rPr>
      </w:pPr>
    </w:p>
    <w:p w:rsidR="008B6AE6" w:rsidRDefault="008B6AE6" w:rsidP="008B6AE6">
      <w:pPr>
        <w:pStyle w:val="Retraitcorpsdetexte"/>
        <w:widowControl/>
        <w:autoSpaceDE/>
        <w:outlineLvl w:val="0"/>
        <w:rPr>
          <w:rFonts w:ascii="Segoe UI" w:hAnsi="Segoe UI" w:cs="Segoe UI"/>
          <w:b/>
          <w:color w:val="auto"/>
          <w:sz w:val="18"/>
        </w:rPr>
      </w:pPr>
    </w:p>
    <w:p w:rsidR="008B6AE6" w:rsidRDefault="008B6AE6" w:rsidP="008B6AE6">
      <w:pPr>
        <w:pStyle w:val="Retraitcorpsdetexte"/>
        <w:widowControl/>
        <w:autoSpaceDE/>
        <w:outlineLvl w:val="0"/>
        <w:rPr>
          <w:rFonts w:ascii="Segoe UI" w:hAnsi="Segoe UI" w:cs="Segoe UI"/>
          <w:b/>
          <w:color w:val="auto"/>
          <w:sz w:val="18"/>
        </w:rPr>
      </w:pPr>
    </w:p>
    <w:p w:rsidR="008B6AE6" w:rsidRDefault="008B6AE6" w:rsidP="008B6AE6">
      <w:pPr>
        <w:pStyle w:val="Retraitcorpsdetexte"/>
        <w:widowControl/>
        <w:autoSpaceDE/>
        <w:outlineLvl w:val="0"/>
        <w:rPr>
          <w:rFonts w:ascii="Segoe UI" w:hAnsi="Segoe UI" w:cs="Segoe UI"/>
          <w:b/>
          <w:color w:val="auto"/>
          <w:sz w:val="18"/>
        </w:rPr>
      </w:pPr>
    </w:p>
    <w:p w:rsidR="008B6AE6" w:rsidRPr="00941CD3" w:rsidRDefault="008B6AE6" w:rsidP="008B6AE6">
      <w:pPr>
        <w:pStyle w:val="Retraitcorpsdetexte"/>
        <w:widowControl/>
        <w:autoSpaceDE/>
        <w:jc w:val="center"/>
        <w:outlineLvl w:val="0"/>
        <w:rPr>
          <w:rFonts w:ascii="Segoe UI" w:hAnsi="Segoe UI" w:cs="Segoe UI"/>
          <w:b/>
          <w:color w:val="auto"/>
          <w:sz w:val="18"/>
        </w:rPr>
      </w:pPr>
      <w:r w:rsidRPr="00941CD3">
        <w:rPr>
          <w:rFonts w:ascii="Segoe UI" w:hAnsi="Segoe UI" w:cs="Segoe UI"/>
          <w:b/>
          <w:color w:val="auto"/>
          <w:sz w:val="18"/>
        </w:rPr>
        <w:t>TITRE V  - L’OFFRE DE SERVICES</w:t>
      </w:r>
      <w:r w:rsidRPr="00941CD3">
        <w:rPr>
          <w:rStyle w:val="Appelnotedebasdep"/>
          <w:rFonts w:ascii="Segoe UI" w:hAnsi="Segoe UI" w:cs="Segoe UI"/>
          <w:color w:val="auto"/>
          <w:sz w:val="18"/>
        </w:rPr>
        <w:footnoteReference w:id="199"/>
      </w: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Retraitcorpsdetexte"/>
        <w:widowControl/>
        <w:autoSpaceDE/>
        <w:ind w:left="567" w:hanging="567"/>
        <w:jc w:val="center"/>
        <w:outlineLvl w:val="0"/>
        <w:rPr>
          <w:rFonts w:ascii="Segoe UI" w:hAnsi="Segoe UI" w:cs="Segoe UI"/>
          <w:color w:val="auto"/>
          <w:sz w:val="18"/>
        </w:rPr>
      </w:pPr>
      <w:r w:rsidRPr="00941CD3">
        <w:rPr>
          <w:rFonts w:ascii="Segoe UI" w:hAnsi="Segoe UI" w:cs="Segoe UI"/>
          <w:b/>
          <w:color w:val="auto"/>
          <w:sz w:val="18"/>
        </w:rPr>
        <w:t>Chapitre premier : Règles relatives aux distributeurs de services</w:t>
      </w:r>
      <w:r w:rsidRPr="00941CD3">
        <w:rPr>
          <w:rStyle w:val="Appelnotedebasdep"/>
          <w:rFonts w:ascii="Segoe UI" w:hAnsi="Segoe UI" w:cs="Segoe UI"/>
          <w:color w:val="auto"/>
          <w:sz w:val="18"/>
        </w:rPr>
        <w:footnoteReference w:id="200"/>
      </w: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Retraitcorpsdetexte"/>
        <w:widowControl/>
        <w:autoSpaceDE/>
        <w:ind w:left="567" w:hanging="567"/>
        <w:jc w:val="center"/>
        <w:outlineLvl w:val="0"/>
        <w:rPr>
          <w:rFonts w:ascii="Segoe UI" w:hAnsi="Segoe UI" w:cs="Segoe UI"/>
          <w:b/>
          <w:i/>
          <w:color w:val="auto"/>
          <w:sz w:val="18"/>
        </w:rPr>
      </w:pPr>
      <w:r w:rsidRPr="00941CD3">
        <w:rPr>
          <w:rFonts w:ascii="Segoe UI" w:hAnsi="Segoe UI" w:cs="Segoe UI"/>
          <w:b/>
          <w:i/>
          <w:color w:val="auto"/>
          <w:sz w:val="18"/>
        </w:rPr>
        <w:t>Section première – Disposition générales</w:t>
      </w:r>
      <w:r w:rsidRPr="00941CD3">
        <w:rPr>
          <w:rStyle w:val="Appelnotedebasdep"/>
          <w:rFonts w:ascii="Segoe UI" w:hAnsi="Segoe UI" w:cs="Segoe UI"/>
          <w:color w:val="auto"/>
          <w:sz w:val="18"/>
        </w:rPr>
        <w:footnoteReference w:id="201"/>
      </w: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outlineLvl w:val="0"/>
        <w:rPr>
          <w:rFonts w:ascii="Segoe UI" w:hAnsi="Segoe UI" w:cs="Segoe UI"/>
          <w:b/>
          <w:sz w:val="18"/>
          <w:szCs w:val="18"/>
        </w:rPr>
      </w:pPr>
      <w:r w:rsidRPr="00941CD3">
        <w:rPr>
          <w:rFonts w:ascii="Segoe UI" w:hAnsi="Segoe UI" w:cs="Segoe UI"/>
          <w:b/>
          <w:sz w:val="18"/>
          <w:szCs w:val="18"/>
        </w:rPr>
        <w:lastRenderedPageBreak/>
        <w:t>Art. 76.</w:t>
      </w:r>
      <w:r w:rsidRPr="00941CD3">
        <w:rPr>
          <w:rStyle w:val="Appelnotedebasdep"/>
          <w:rFonts w:ascii="Segoe UI" w:hAnsi="Segoe UI" w:cs="Segoe UI"/>
          <w:sz w:val="18"/>
          <w:szCs w:val="18"/>
        </w:rPr>
        <w:footnoteReference w:id="202"/>
      </w:r>
    </w:p>
    <w:p w:rsidR="008B6AE6" w:rsidRPr="00941CD3" w:rsidRDefault="008B6AE6" w:rsidP="008B6AE6">
      <w:pPr>
        <w:rPr>
          <w:rFonts w:ascii="Segoe UI" w:hAnsi="Segoe UI" w:cs="Segoe UI"/>
          <w:b/>
          <w:i/>
          <w:sz w:val="18"/>
          <w:szCs w:val="18"/>
        </w:rPr>
      </w:pPr>
    </w:p>
    <w:p w:rsidR="008B6AE6" w:rsidRPr="00941CD3" w:rsidRDefault="008B6AE6" w:rsidP="008B6AE6">
      <w:pPr>
        <w:pStyle w:val="Retraitcorpsdetexte"/>
        <w:widowControl/>
        <w:autoSpaceDE/>
        <w:rPr>
          <w:rFonts w:ascii="Segoe UI" w:hAnsi="Segoe UI" w:cs="Segoe UI"/>
          <w:color w:val="auto"/>
          <w:sz w:val="18"/>
          <w:szCs w:val="18"/>
        </w:rPr>
      </w:pPr>
      <w:r w:rsidRPr="00941CD3">
        <w:rPr>
          <w:rFonts w:ascii="Segoe UI" w:hAnsi="Segoe UI" w:cs="Segoe UI"/>
          <w:color w:val="auto"/>
          <w:sz w:val="18"/>
          <w:szCs w:val="18"/>
        </w:rPr>
        <w:t>La RTBF, les télévisions locales et les éditeurs de services</w:t>
      </w:r>
      <w:r w:rsidRPr="00941CD3">
        <w:rPr>
          <w:rFonts w:ascii="Segoe UI" w:hAnsi="Segoe UI" w:cs="Segoe UI"/>
          <w:color w:val="FF0000"/>
          <w:sz w:val="18"/>
          <w:szCs w:val="18"/>
        </w:rPr>
        <w:t xml:space="preserve"> </w:t>
      </w:r>
      <w:r w:rsidRPr="00941CD3">
        <w:rPr>
          <w:rFonts w:ascii="Segoe UI" w:hAnsi="Segoe UI" w:cs="Segoe UI"/>
          <w:color w:val="auto"/>
          <w:sz w:val="18"/>
          <w:szCs w:val="18"/>
        </w:rPr>
        <w:t>sonores privés diffusés</w:t>
      </w:r>
      <w:r w:rsidRPr="00941CD3">
        <w:rPr>
          <w:rFonts w:ascii="Segoe UI" w:hAnsi="Segoe UI" w:cs="Segoe UI"/>
          <w:color w:val="FF0000"/>
          <w:sz w:val="18"/>
          <w:szCs w:val="18"/>
        </w:rPr>
        <w:t xml:space="preserve"> </w:t>
      </w:r>
      <w:r w:rsidRPr="00941CD3">
        <w:rPr>
          <w:rFonts w:ascii="Segoe UI" w:hAnsi="Segoe UI" w:cs="Segoe UI"/>
          <w:color w:val="auto"/>
          <w:sz w:val="18"/>
          <w:szCs w:val="18"/>
        </w:rPr>
        <w:t>par voie hertzienne terrestre analogique ne sont pas soumis aux dispositions du présent chapitre pour ce qui concerne la distribution de leurs propres services. </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77.</w:t>
      </w:r>
      <w:r w:rsidRPr="00941CD3">
        <w:rPr>
          <w:rStyle w:val="Appelnotedebasdep"/>
          <w:rFonts w:ascii="Segoe UI" w:hAnsi="Segoe UI" w:cs="Segoe UI"/>
          <w:b w:val="0"/>
          <w:sz w:val="18"/>
          <w:u w:val="none"/>
        </w:rPr>
        <w:footnoteReference w:id="203"/>
      </w:r>
    </w:p>
    <w:p w:rsidR="008B6AE6" w:rsidRPr="00941CD3" w:rsidRDefault="008B6AE6" w:rsidP="008B6AE6">
      <w:pPr>
        <w:pStyle w:val="Corpsdetexte"/>
        <w:jc w:val="both"/>
        <w:rPr>
          <w:rFonts w:ascii="Segoe UI" w:hAnsi="Segoe UI" w:cs="Segoe UI"/>
          <w:b/>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Tout distributeur de services doit effectuer une déclaration préalable </w:t>
      </w:r>
      <w:r w:rsidRPr="007E0120">
        <w:rPr>
          <w:rFonts w:ascii="Segoe UI" w:hAnsi="Segoe UI" w:cs="Segoe UI"/>
          <w:sz w:val="18"/>
          <w:szCs w:val="18"/>
          <w:highlight w:val="lightGray"/>
        </w:rPr>
        <w:t>par envoi postal et recommandé</w:t>
      </w:r>
      <w:r w:rsidRPr="00941CD3">
        <w:rPr>
          <w:rFonts w:ascii="Segoe UI" w:hAnsi="Segoe UI" w:cs="Segoe UI"/>
          <w:color w:val="0000FF"/>
          <w:sz w:val="18"/>
        </w:rPr>
        <w:t xml:space="preserve"> </w:t>
      </w:r>
      <w:r w:rsidRPr="00941CD3">
        <w:rPr>
          <w:rFonts w:ascii="Segoe UI" w:hAnsi="Segoe UI" w:cs="Segoe UI"/>
          <w:color w:val="000000"/>
          <w:sz w:val="18"/>
        </w:rPr>
        <w:t>auprès du Collège d’autorisation et de contrôle.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La déclaration comporte les éléments suivants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numPr>
          <w:ilvl w:val="0"/>
          <w:numId w:val="15"/>
        </w:numPr>
        <w:tabs>
          <w:tab w:val="left" w:pos="927"/>
        </w:tabs>
        <w:outlineLvl w:val="0"/>
        <w:rPr>
          <w:rFonts w:ascii="Segoe UI" w:hAnsi="Segoe UI" w:cs="Segoe UI"/>
          <w:color w:val="000000"/>
          <w:sz w:val="18"/>
        </w:rPr>
      </w:pPr>
      <w:r w:rsidRPr="00941CD3">
        <w:rPr>
          <w:rFonts w:ascii="Segoe UI" w:hAnsi="Segoe UI" w:cs="Segoe UI"/>
          <w:color w:val="000000"/>
          <w:sz w:val="18"/>
        </w:rPr>
        <w:t>les données d’identification de la personne morale ;</w:t>
      </w:r>
    </w:p>
    <w:p w:rsidR="008B6AE6" w:rsidRPr="00941CD3" w:rsidRDefault="008B6AE6" w:rsidP="008B6AE6">
      <w:pPr>
        <w:pStyle w:val="Retraitcorpsdetexte31"/>
        <w:numPr>
          <w:ilvl w:val="0"/>
          <w:numId w:val="15"/>
        </w:numPr>
        <w:tabs>
          <w:tab w:val="left" w:pos="927"/>
        </w:tabs>
        <w:outlineLvl w:val="0"/>
        <w:rPr>
          <w:rFonts w:ascii="Segoe UI" w:hAnsi="Segoe UI" w:cs="Segoe UI"/>
          <w:color w:val="000000"/>
          <w:sz w:val="18"/>
        </w:rPr>
      </w:pPr>
      <w:r w:rsidRPr="00941CD3">
        <w:rPr>
          <w:rFonts w:ascii="Segoe UI" w:hAnsi="Segoe UI" w:cs="Segoe UI"/>
          <w:color w:val="000000"/>
          <w:sz w:val="18"/>
        </w:rPr>
        <w:t xml:space="preserve">la composition de l’offre de services </w:t>
      </w:r>
      <w:r w:rsidRPr="00941CD3">
        <w:rPr>
          <w:rFonts w:ascii="Segoe UI" w:hAnsi="Segoe UI" w:cs="Segoe UI"/>
          <w:sz w:val="18"/>
        </w:rPr>
        <w:t>de médias audiovisuels</w:t>
      </w:r>
      <w:r w:rsidRPr="00941CD3">
        <w:rPr>
          <w:rFonts w:ascii="Segoe UI" w:hAnsi="Segoe UI" w:cs="Segoe UI"/>
          <w:color w:val="000000"/>
          <w:sz w:val="18"/>
        </w:rPr>
        <w:t xml:space="preserve"> ainsi que les modalités de sa commercialisation.</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Toute modification de ces éléments doit être préalablement notifiée au Collège d’autorisation et de contrôle.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tabs>
          <w:tab w:val="left" w:pos="927"/>
        </w:tabs>
        <w:ind w:left="567" w:hanging="567"/>
        <w:rPr>
          <w:rFonts w:ascii="Segoe UI" w:hAnsi="Segoe UI" w:cs="Segoe UI"/>
          <w:color w:val="000000"/>
          <w:sz w:val="18"/>
        </w:rPr>
      </w:pPr>
      <w:r w:rsidRPr="00941CD3">
        <w:rPr>
          <w:rFonts w:ascii="Segoe UI" w:hAnsi="Segoe UI" w:cs="Segoe UI"/>
          <w:color w:val="000000"/>
          <w:sz w:val="18"/>
        </w:rPr>
        <w:t>§ 3.</w:t>
      </w:r>
      <w:r w:rsidRPr="00941CD3">
        <w:rPr>
          <w:rFonts w:ascii="Segoe UI" w:hAnsi="Segoe UI" w:cs="Segoe UI"/>
          <w:color w:val="000000"/>
          <w:sz w:val="18"/>
        </w:rPr>
        <w:tab/>
        <w:t xml:space="preserve">Le Gouvernement arrête le modèle de la déclaration. </w:t>
      </w:r>
    </w:p>
    <w:p w:rsidR="008B6AE6" w:rsidRPr="00941CD3" w:rsidRDefault="008B6AE6" w:rsidP="008B6AE6">
      <w:pPr>
        <w:tabs>
          <w:tab w:val="left" w:pos="927"/>
        </w:tabs>
        <w:ind w:left="567" w:hanging="567"/>
        <w:rPr>
          <w:rFonts w:ascii="Segoe UI" w:hAnsi="Segoe UI" w:cs="Segoe UI"/>
          <w:b/>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4. </w:t>
      </w:r>
      <w:r w:rsidRPr="00941CD3">
        <w:rPr>
          <w:rFonts w:ascii="Segoe UI" w:hAnsi="Segoe UI" w:cs="Segoe UI"/>
          <w:sz w:val="18"/>
        </w:rPr>
        <w:tab/>
        <w:t>Dans le mois de la réception de la déclaration, le Collège d’autorisation et de contrôle accuse réception de la déclaration.</w:t>
      </w:r>
    </w:p>
    <w:p w:rsidR="008B6AE6" w:rsidRPr="00941CD3" w:rsidRDefault="008B6AE6" w:rsidP="008B6AE6">
      <w:pPr>
        <w:rPr>
          <w:rFonts w:ascii="Segoe UI" w:hAnsi="Segoe UI" w:cs="Segoe UI"/>
          <w:sz w:val="18"/>
        </w:rPr>
      </w:pPr>
    </w:p>
    <w:p w:rsidR="008B6AE6" w:rsidRDefault="008B6AE6" w:rsidP="008B6AE6">
      <w:pPr>
        <w:ind w:left="567"/>
        <w:rPr>
          <w:rFonts w:ascii="Segoe UI" w:hAnsi="Segoe UI" w:cs="Segoe UI"/>
          <w:sz w:val="18"/>
          <w:szCs w:val="18"/>
        </w:rPr>
      </w:pPr>
      <w:r w:rsidRPr="00941CD3">
        <w:rPr>
          <w:rFonts w:ascii="Segoe UI" w:hAnsi="Segoe UI" w:cs="Segoe UI"/>
          <w:sz w:val="18"/>
          <w:szCs w:val="18"/>
        </w:rPr>
        <w:t>Dans les huit jours ouvrables qui suivent l’accusé de réception, le Collège d’autorisation et de contrôle transmet copie de la déclaration et de l’accusé de réception au Ministre ayant l’audiovisuel dans ses attributions ainsi qu’au secrétariat général du Ministère de la Communauté française.  Toute modification des éléments de la déclaration que le Collège d’autorisation et de contrôle a reçu en application du dernier alinéa du §2 est également transmise en copie, dans le même délai, au Ministre ayant l’audiovisuel dans ses attributions ainsi qu’au secrétariat général du Ministère de la Communauté française.</w:t>
      </w:r>
    </w:p>
    <w:p w:rsidR="008B6AE6" w:rsidRDefault="008B6AE6" w:rsidP="008B6AE6">
      <w:pPr>
        <w:ind w:left="567"/>
        <w:rPr>
          <w:rFonts w:ascii="Segoe UI" w:hAnsi="Segoe UI" w:cs="Segoe UI"/>
          <w:sz w:val="18"/>
          <w:szCs w:val="18"/>
        </w:rPr>
      </w:pPr>
    </w:p>
    <w:p w:rsidR="008B6AE6" w:rsidRPr="00E716FD"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E716FD">
        <w:rPr>
          <w:rFonts w:ascii="Segoe UI" w:hAnsi="Segoe UI" w:cs="Segoe UI"/>
          <w:iCs/>
          <w:sz w:val="18"/>
          <w:szCs w:val="18"/>
          <w:highlight w:val="lightGray"/>
          <w:lang w:eastAsia="fr-BE"/>
        </w:rPr>
        <w:t xml:space="preserve">§ 5. </w:t>
      </w:r>
      <w:r w:rsidRPr="00E716FD">
        <w:rPr>
          <w:rFonts w:ascii="Segoe UI" w:hAnsi="Segoe UI" w:cs="Segoe UI"/>
          <w:iCs/>
          <w:sz w:val="18"/>
          <w:szCs w:val="18"/>
          <w:highlight w:val="lightGray"/>
          <w:lang w:eastAsia="fr-BE"/>
        </w:rPr>
        <w:tab/>
        <w:t xml:space="preserve">Tout distributeur de services doit pouvoir prouver, à tout moment, qu’il a conclu les accords nécessaires avec les auteurs et autres ayants droit concernés, ou leurs sociétés de gestion collective, lui permettant pour ce qui concerne ses activités de respecter la législation sur le droit d’auteur et les droits voisins. </w:t>
      </w:r>
    </w:p>
    <w:p w:rsidR="008B6AE6" w:rsidRPr="00E716FD"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E716FD"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E716FD">
        <w:rPr>
          <w:rFonts w:ascii="Segoe UI" w:hAnsi="Segoe UI" w:cs="Segoe UI"/>
          <w:iCs/>
          <w:sz w:val="18"/>
          <w:szCs w:val="18"/>
          <w:highlight w:val="lightGray"/>
          <w:lang w:eastAsia="fr-BE"/>
        </w:rPr>
        <w:t>Sur simple demande, le Collège d’autorisation et de contrôle peut obtenir la communication d’une copie complète des accords en cours d’exécution lorsqu’ils portent sur des répertoires significatifs d’</w:t>
      </w:r>
      <w:r>
        <w:rPr>
          <w:rFonts w:ascii="Segoe UI" w:hAnsi="Segoe UI" w:cs="Segoe UI"/>
          <w:iCs/>
          <w:sz w:val="18"/>
          <w:szCs w:val="18"/>
          <w:highlight w:val="lightGray"/>
          <w:lang w:eastAsia="fr-BE"/>
        </w:rPr>
        <w:t>œuvres</w:t>
      </w:r>
      <w:r w:rsidRPr="00E716FD">
        <w:rPr>
          <w:rFonts w:ascii="Segoe UI" w:hAnsi="Segoe UI" w:cs="Segoe UI"/>
          <w:iCs/>
          <w:sz w:val="18"/>
          <w:szCs w:val="18"/>
          <w:highlight w:val="lightGray"/>
          <w:lang w:eastAsia="fr-BE"/>
        </w:rPr>
        <w:t xml:space="preserve"> et de prestations. </w:t>
      </w:r>
    </w:p>
    <w:p w:rsidR="008B6AE6" w:rsidRPr="00E716FD"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E716FD"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E716FD">
        <w:rPr>
          <w:rFonts w:ascii="Segoe UI" w:hAnsi="Segoe UI" w:cs="Segoe UI"/>
          <w:iCs/>
          <w:sz w:val="18"/>
          <w:szCs w:val="18"/>
          <w:highlight w:val="lightGray"/>
          <w:lang w:eastAsia="fr-BE"/>
        </w:rPr>
        <w:t>En cas d’interruption de plus de 6 mois desdits accords, de conflit ou d’impossibilité durable de conclure de tels accords, l’éditeur tout comme le distributeur de services est tenu d’en informer le Ministre ainsi que le CSA et de préciser les dispositions prises afin de provisionner les sommes contestées le cas échéant en ten</w:t>
      </w:r>
      <w:r>
        <w:rPr>
          <w:rFonts w:ascii="Segoe UI" w:hAnsi="Segoe UI" w:cs="Segoe UI"/>
          <w:iCs/>
          <w:sz w:val="18"/>
          <w:szCs w:val="18"/>
          <w:highlight w:val="lightGray"/>
          <w:lang w:eastAsia="fr-BE"/>
        </w:rPr>
        <w:t xml:space="preserve">ant compte des risques connus. </w:t>
      </w:r>
    </w:p>
    <w:p w:rsidR="008B6AE6" w:rsidRPr="00E716FD"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AB3742" w:rsidRDefault="008B6AE6" w:rsidP="008B6AE6">
      <w:pPr>
        <w:suppressAutoHyphens w:val="0"/>
        <w:autoSpaceDE w:val="0"/>
        <w:autoSpaceDN w:val="0"/>
        <w:adjustRightInd w:val="0"/>
        <w:ind w:left="567"/>
        <w:rPr>
          <w:rFonts w:ascii="Segoe UI" w:hAnsi="Segoe UI" w:cs="Segoe UI"/>
          <w:iCs/>
          <w:sz w:val="18"/>
          <w:szCs w:val="18"/>
          <w:lang w:eastAsia="fr-BE"/>
        </w:rPr>
      </w:pPr>
      <w:r w:rsidRPr="00E716FD">
        <w:rPr>
          <w:rFonts w:ascii="Segoe UI" w:hAnsi="Segoe UI" w:cs="Segoe UI"/>
          <w:iCs/>
          <w:sz w:val="18"/>
          <w:szCs w:val="18"/>
          <w:highlight w:val="lightGray"/>
          <w:lang w:eastAsia="fr-BE"/>
        </w:rPr>
        <w:t>En cas de risque manifeste pour la sauvegarde des droits des ayants droit, le Collège d’autorisation et de contrôle peut exiger en outre le cautionnement des sommes contestées, selon les modalités qu’il détermine.</w:t>
      </w:r>
    </w:p>
    <w:p w:rsidR="008B6AE6" w:rsidRPr="00941CD3" w:rsidRDefault="008B6AE6" w:rsidP="008B6AE6">
      <w:pPr>
        <w:tabs>
          <w:tab w:val="left" w:pos="927"/>
        </w:tabs>
        <w:ind w:left="567" w:hanging="567"/>
        <w:rPr>
          <w:rFonts w:ascii="Segoe UI" w:hAnsi="Segoe UI" w:cs="Segoe UI"/>
          <w:b/>
          <w:color w:val="000000"/>
          <w:sz w:val="18"/>
        </w:rPr>
      </w:pPr>
    </w:p>
    <w:p w:rsidR="008B6AE6" w:rsidRPr="00941CD3" w:rsidRDefault="008B6AE6" w:rsidP="008B6AE6">
      <w:pPr>
        <w:tabs>
          <w:tab w:val="left" w:pos="927"/>
        </w:tabs>
        <w:ind w:left="567" w:hanging="567"/>
        <w:rPr>
          <w:rFonts w:ascii="Segoe UI" w:hAnsi="Segoe UI" w:cs="Segoe UI"/>
          <w:b/>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78.</w:t>
      </w:r>
      <w:r w:rsidRPr="00941CD3">
        <w:rPr>
          <w:rStyle w:val="Appelnotedebasdep"/>
          <w:rFonts w:ascii="Segoe UI" w:hAnsi="Segoe UI" w:cs="Segoe UI"/>
          <w:b w:val="0"/>
          <w:sz w:val="18"/>
          <w:u w:val="none"/>
        </w:rPr>
        <w:footnoteReference w:id="204"/>
      </w:r>
    </w:p>
    <w:p w:rsidR="008B6AE6" w:rsidRPr="00941CD3" w:rsidRDefault="008B6AE6" w:rsidP="008B6AE6">
      <w:pPr>
        <w:pStyle w:val="Corpsdetexte"/>
        <w:jc w:val="both"/>
        <w:rPr>
          <w:rFonts w:ascii="Segoe UI" w:hAnsi="Segoe UI" w:cs="Segoe UI"/>
          <w:b/>
          <w:i/>
          <w:color w:val="000000"/>
          <w:sz w:val="18"/>
        </w:rPr>
      </w:pPr>
    </w:p>
    <w:p w:rsidR="008B6AE6" w:rsidRPr="00941CD3" w:rsidRDefault="008B6AE6" w:rsidP="008B6AE6">
      <w:pPr>
        <w:pStyle w:val="Corpsdetexte"/>
        <w:jc w:val="both"/>
        <w:rPr>
          <w:rFonts w:ascii="Segoe UI" w:hAnsi="Segoe UI" w:cs="Segoe UI"/>
          <w:color w:val="000000"/>
          <w:sz w:val="18"/>
        </w:rPr>
      </w:pPr>
      <w:r w:rsidRPr="00941CD3">
        <w:rPr>
          <w:rFonts w:ascii="Segoe UI" w:hAnsi="Segoe UI" w:cs="Segoe UI"/>
          <w:color w:val="000000"/>
          <w:sz w:val="18"/>
        </w:rPr>
        <w:t xml:space="preserve">Pour la même offre de services </w:t>
      </w:r>
      <w:r w:rsidRPr="00941CD3">
        <w:rPr>
          <w:rFonts w:ascii="Segoe UI" w:hAnsi="Segoe UI" w:cs="Segoe UI"/>
          <w:sz w:val="18"/>
        </w:rPr>
        <w:t>de médias audiovisuels</w:t>
      </w:r>
      <w:r w:rsidRPr="00941CD3">
        <w:rPr>
          <w:rFonts w:ascii="Segoe UI" w:hAnsi="Segoe UI" w:cs="Segoe UI"/>
          <w:color w:val="000000"/>
          <w:sz w:val="18"/>
        </w:rPr>
        <w:t xml:space="preserve">, le distributeur de services est tenu de garantir un même prix à l’égard de tout utilisateur des services. </w:t>
      </w:r>
    </w:p>
    <w:p w:rsidR="008B6AE6" w:rsidRPr="00941CD3" w:rsidRDefault="008B6AE6" w:rsidP="008B6AE6">
      <w:pPr>
        <w:pStyle w:val="Corpsdetexte"/>
        <w:jc w:val="both"/>
        <w:rPr>
          <w:rFonts w:ascii="Segoe UI" w:hAnsi="Segoe UI" w:cs="Segoe UI"/>
          <w:b/>
          <w:i/>
          <w:color w:val="000000"/>
          <w:sz w:val="18"/>
        </w:rPr>
      </w:pPr>
    </w:p>
    <w:p w:rsidR="008B6AE6" w:rsidRPr="00941CD3" w:rsidRDefault="008B6AE6" w:rsidP="008B6AE6">
      <w:pPr>
        <w:pStyle w:val="Corpsdetexte"/>
        <w:jc w:val="both"/>
        <w:rPr>
          <w:rFonts w:ascii="Segoe UI" w:hAnsi="Segoe UI" w:cs="Segoe UI"/>
          <w:b/>
          <w:i/>
          <w:color w:val="000000"/>
          <w:sz w:val="18"/>
        </w:rPr>
      </w:pPr>
    </w:p>
    <w:p w:rsidR="008B6AE6" w:rsidRPr="007B36F7" w:rsidRDefault="008B6AE6" w:rsidP="008B6AE6">
      <w:pPr>
        <w:pStyle w:val="Corpsdetexte"/>
        <w:jc w:val="both"/>
        <w:outlineLvl w:val="0"/>
        <w:rPr>
          <w:rFonts w:ascii="Segoe UI" w:hAnsi="Segoe UI" w:cs="Segoe UI"/>
          <w:b/>
          <w:strike/>
          <w:color w:val="FFFFFF" w:themeColor="background1"/>
          <w:sz w:val="18"/>
          <w:highlight w:val="blue"/>
        </w:rPr>
      </w:pPr>
      <w:r w:rsidRPr="007B36F7">
        <w:rPr>
          <w:rFonts w:ascii="Segoe UI" w:hAnsi="Segoe UI" w:cs="Segoe UI"/>
          <w:b/>
          <w:strike/>
          <w:color w:val="FFFFFF" w:themeColor="background1"/>
          <w:sz w:val="18"/>
          <w:highlight w:val="blue"/>
        </w:rPr>
        <w:t>Art. 79.</w:t>
      </w:r>
      <w:r w:rsidRPr="007B36F7">
        <w:rPr>
          <w:rStyle w:val="Appelnotedebasdep"/>
          <w:rFonts w:ascii="Segoe UI" w:hAnsi="Segoe UI" w:cs="Segoe UI"/>
          <w:strike/>
          <w:color w:val="FFFFFF" w:themeColor="background1"/>
          <w:sz w:val="18"/>
          <w:highlight w:val="blue"/>
        </w:rPr>
        <w:footnoteReference w:id="205"/>
      </w:r>
    </w:p>
    <w:p w:rsidR="008B6AE6" w:rsidRPr="007B36F7" w:rsidRDefault="008B6AE6" w:rsidP="008B6AE6">
      <w:pPr>
        <w:pStyle w:val="Corpsdetexte"/>
        <w:jc w:val="both"/>
        <w:rPr>
          <w:rFonts w:ascii="Segoe UI" w:hAnsi="Segoe UI" w:cs="Segoe UI"/>
          <w:b/>
          <w:i/>
          <w:strike/>
          <w:color w:val="FFFFFF" w:themeColor="background1"/>
          <w:sz w:val="18"/>
          <w:highlight w:val="blue"/>
        </w:rPr>
      </w:pPr>
    </w:p>
    <w:p w:rsidR="008B6AE6" w:rsidRPr="007B36F7" w:rsidRDefault="008B6AE6" w:rsidP="008B6AE6">
      <w:pPr>
        <w:pStyle w:val="Corpsdetexte"/>
        <w:jc w:val="both"/>
        <w:rPr>
          <w:rFonts w:ascii="Segoe UI" w:hAnsi="Segoe UI" w:cs="Segoe UI"/>
          <w:strike/>
          <w:color w:val="FFFFFF" w:themeColor="background1"/>
          <w:sz w:val="18"/>
        </w:rPr>
      </w:pPr>
      <w:r w:rsidRPr="007B36F7">
        <w:rPr>
          <w:rFonts w:ascii="Segoe UI" w:hAnsi="Segoe UI" w:cs="Segoe UI"/>
          <w:strike/>
          <w:color w:val="FFFFFF" w:themeColor="background1"/>
          <w:sz w:val="18"/>
          <w:highlight w:val="blue"/>
        </w:rPr>
        <w:t>Lorsque les distributeurs de services sont également opérateurs de réseau, ils tiennent une comptabilité séparée pour les activités liées à la distribution de services et les activités liées à la fourniture de réseaux.</w:t>
      </w:r>
    </w:p>
    <w:p w:rsidR="008B6AE6" w:rsidRPr="00941CD3" w:rsidRDefault="008B6AE6" w:rsidP="008B6AE6">
      <w:pPr>
        <w:pStyle w:val="Corpsdetexte"/>
        <w:jc w:val="both"/>
        <w:rPr>
          <w:rFonts w:ascii="Segoe UI" w:hAnsi="Segoe UI" w:cs="Segoe UI"/>
          <w:b/>
          <w: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80.</w:t>
      </w:r>
      <w:r w:rsidRPr="00941CD3">
        <w:rPr>
          <w:rStyle w:val="Appelnotedebasdep"/>
          <w:rFonts w:ascii="Segoe UI" w:hAnsi="Segoe UI" w:cs="Segoe UI"/>
          <w:sz w:val="18"/>
        </w:rPr>
        <w:footnoteReference w:id="206"/>
      </w:r>
    </w:p>
    <w:p w:rsidR="008B6AE6" w:rsidRPr="00941CD3" w:rsidRDefault="008B6AE6" w:rsidP="008B6AE6">
      <w:pPr>
        <w:outlineLvl w:val="0"/>
        <w:rPr>
          <w:rFonts w:ascii="Segoe UI" w:hAnsi="Segoe UI" w:cs="Segoe UI"/>
          <w:b/>
          <w:color w:val="000000"/>
          <w:sz w:val="18"/>
        </w:rPr>
      </w:pPr>
    </w:p>
    <w:p w:rsidR="008B6AE6" w:rsidRPr="00941CD3" w:rsidRDefault="008B6AE6" w:rsidP="008B6AE6">
      <w:pPr>
        <w:pStyle w:val="Retraitcorpsdetexte"/>
        <w:ind w:left="567" w:hanging="567"/>
        <w:rPr>
          <w:rFonts w:ascii="Segoe UI" w:hAnsi="Segoe UI" w:cs="Segoe UI"/>
          <w:color w:val="auto"/>
          <w:sz w:val="18"/>
          <w:szCs w:val="18"/>
        </w:rPr>
      </w:pPr>
      <w:r w:rsidRPr="00941CD3">
        <w:rPr>
          <w:rFonts w:ascii="Segoe UI" w:hAnsi="Segoe UI" w:cs="Segoe UI"/>
          <w:color w:val="auto"/>
          <w:sz w:val="18"/>
          <w:szCs w:val="18"/>
        </w:rPr>
        <w:t>§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w:t>
      </w:r>
      <w:r w:rsidRPr="00941CD3">
        <w:rPr>
          <w:rFonts w:ascii="Segoe UI" w:hAnsi="Segoe UI" w:cs="Segoe UI"/>
          <w:color w:val="auto"/>
          <w:sz w:val="18"/>
          <w:szCs w:val="18"/>
        </w:rPr>
        <w:tab/>
        <w:t>Tout distributeur de services télévisuels doit contribuer à la production d'œuvres audiovisuelles.  Cette contribution se fait soit sous la forme de coproduction ou de pré-achat d’œuvres audiovisuelles, soit sous la forme d'un versement au Centre du cinéma et de l'audiovisuel.</w:t>
      </w:r>
    </w:p>
    <w:p w:rsidR="008B6AE6" w:rsidRPr="00941CD3" w:rsidRDefault="008B6AE6" w:rsidP="008B6AE6">
      <w:pPr>
        <w:pStyle w:val="Retraitcorpsdetexte"/>
        <w:ind w:left="567"/>
        <w:rPr>
          <w:rFonts w:ascii="Segoe UI" w:hAnsi="Segoe UI" w:cs="Segoe UI"/>
          <w:color w:val="auto"/>
          <w:sz w:val="18"/>
          <w:szCs w:val="18"/>
        </w:rPr>
      </w:pPr>
    </w:p>
    <w:p w:rsidR="008B6AE6" w:rsidRPr="00941CD3" w:rsidRDefault="008B6AE6" w:rsidP="008B6AE6">
      <w:pPr>
        <w:pStyle w:val="Retraitcorpsdetexte"/>
        <w:ind w:left="567"/>
        <w:rPr>
          <w:rFonts w:ascii="Segoe UI" w:hAnsi="Segoe UI" w:cs="Segoe UI"/>
          <w:color w:val="auto"/>
          <w:sz w:val="18"/>
          <w:szCs w:val="18"/>
        </w:rPr>
      </w:pPr>
      <w:r w:rsidRPr="00941CD3">
        <w:rPr>
          <w:rFonts w:ascii="Segoe UI" w:hAnsi="Segoe UI" w:cs="Segoe UI"/>
          <w:color w:val="auto"/>
          <w:sz w:val="18"/>
          <w:szCs w:val="18"/>
        </w:rPr>
        <w:t xml:space="preserve">Avant le 15 février de chaque année de contribution, le distributeur de services informe, </w:t>
      </w:r>
      <w:r w:rsidRPr="007E0120">
        <w:rPr>
          <w:rFonts w:ascii="Segoe UI" w:hAnsi="Segoe UI" w:cs="Segoe UI"/>
          <w:sz w:val="18"/>
          <w:szCs w:val="18"/>
          <w:highlight w:val="lightGray"/>
        </w:rPr>
        <w:t>par envoi postal et recommandé</w:t>
      </w:r>
      <w:r w:rsidRPr="00941CD3">
        <w:rPr>
          <w:rFonts w:ascii="Segoe UI" w:hAnsi="Segoe UI" w:cs="Segoe UI"/>
          <w:color w:val="auto"/>
          <w:sz w:val="18"/>
          <w:szCs w:val="18"/>
        </w:rPr>
        <w:t xml:space="preserve">, le Centre du Cinéma et de l’Audiovisuel et le CSA de la forme de contribution qu’il a choisie. Pour la première année d’activité, l’information est communiquée dans les 30 jours qui suivent le premier jour de l’activité de distribution.  A défaut d’avoir transmis cette information dans les délais fixés, la contribution sous la forme d’un versement au Centre du cinéma et de l'audiovisuel s’applique au distributeur de services. </w:t>
      </w:r>
    </w:p>
    <w:p w:rsidR="008B6AE6" w:rsidRPr="00941CD3" w:rsidRDefault="008B6AE6" w:rsidP="008B6AE6">
      <w:pPr>
        <w:pStyle w:val="Retraitcorpsdetexte"/>
        <w:ind w:left="567"/>
        <w:rPr>
          <w:rFonts w:ascii="Segoe UI" w:hAnsi="Segoe UI" w:cs="Segoe UI"/>
          <w:color w:val="auto"/>
          <w:sz w:val="18"/>
          <w:szCs w:val="18"/>
        </w:rPr>
      </w:pPr>
    </w:p>
    <w:p w:rsidR="008B6AE6" w:rsidRPr="00941CD3" w:rsidRDefault="008B6AE6" w:rsidP="008B6AE6">
      <w:pPr>
        <w:pStyle w:val="Retraitcorpsdetexte"/>
        <w:ind w:left="567"/>
        <w:rPr>
          <w:rFonts w:ascii="Segoe UI" w:hAnsi="Segoe UI" w:cs="Segoe UI"/>
          <w:color w:val="auto"/>
          <w:sz w:val="18"/>
          <w:szCs w:val="18"/>
        </w:rPr>
      </w:pPr>
      <w:r w:rsidRPr="00941CD3">
        <w:rPr>
          <w:rFonts w:ascii="Segoe UI" w:hAnsi="Segoe UI" w:cs="Segoe UI"/>
          <w:color w:val="auto"/>
          <w:sz w:val="18"/>
          <w:szCs w:val="18"/>
        </w:rPr>
        <w:t xml:space="preserve">Le montant de la contribution au Centre du cinéma et de l’audiovisuel est payé par le distributeur de services en deux versements semestriels pour la fin des mois de février et </w:t>
      </w:r>
      <w:r w:rsidRPr="00F028D1">
        <w:rPr>
          <w:rFonts w:ascii="Segoe UI" w:hAnsi="Segoe UI" w:cs="Segoe UI"/>
          <w:strike/>
          <w:color w:val="auto"/>
          <w:sz w:val="18"/>
          <w:szCs w:val="18"/>
          <w:highlight w:val="lightGray"/>
        </w:rPr>
        <w:t>de</w:t>
      </w:r>
      <w:r w:rsidRPr="00941CD3">
        <w:rPr>
          <w:rFonts w:ascii="Segoe UI" w:hAnsi="Segoe UI" w:cs="Segoe UI"/>
          <w:color w:val="auto"/>
          <w:sz w:val="18"/>
          <w:szCs w:val="18"/>
        </w:rPr>
        <w:t xml:space="preserve"> d’août de chaque année.  Au moment du paiement, le distributeur de services adresse au Centre du cinéma et de l’audiovisuel et au CSA : </w:t>
      </w:r>
    </w:p>
    <w:p w:rsidR="008B6AE6" w:rsidRPr="00941CD3" w:rsidRDefault="008B6AE6" w:rsidP="008B6AE6">
      <w:pPr>
        <w:pStyle w:val="Retraitcorpsdetexte"/>
        <w:ind w:left="567"/>
        <w:rPr>
          <w:rFonts w:ascii="Segoe UI" w:hAnsi="Segoe UI" w:cs="Segoe UI"/>
          <w:color w:val="auto"/>
          <w:sz w:val="18"/>
          <w:szCs w:val="18"/>
        </w:rPr>
      </w:pPr>
    </w:p>
    <w:p w:rsidR="008B6AE6" w:rsidRPr="00941CD3" w:rsidRDefault="008B6AE6" w:rsidP="008B6AE6">
      <w:pPr>
        <w:pStyle w:val="Retraitcorpsdetexte"/>
        <w:numPr>
          <w:ilvl w:val="0"/>
          <w:numId w:val="14"/>
        </w:numPr>
        <w:tabs>
          <w:tab w:val="left" w:pos="993"/>
        </w:tabs>
        <w:ind w:left="993"/>
        <w:outlineLvl w:val="0"/>
        <w:rPr>
          <w:rFonts w:ascii="Segoe UI" w:hAnsi="Segoe UI" w:cs="Segoe UI"/>
          <w:color w:val="auto"/>
          <w:sz w:val="18"/>
          <w:szCs w:val="18"/>
        </w:rPr>
      </w:pPr>
      <w:r w:rsidRPr="00941CD3">
        <w:rPr>
          <w:rFonts w:ascii="Segoe UI" w:hAnsi="Segoe UI" w:cs="Segoe UI"/>
          <w:color w:val="auto"/>
          <w:sz w:val="18"/>
          <w:szCs w:val="18"/>
        </w:rPr>
        <w:t xml:space="preserve">soit une déclaration reprenant le nombre d’utilisateurs de l’année précédente, s’il opte pour la contribution forfaitaire par utilisateur visée au 1° du §3. </w:t>
      </w:r>
    </w:p>
    <w:p w:rsidR="008B6AE6" w:rsidRPr="00941CD3" w:rsidRDefault="008B6AE6" w:rsidP="008B6AE6">
      <w:pPr>
        <w:pStyle w:val="Retraitcorpsdetexte"/>
        <w:ind w:left="993"/>
        <w:rPr>
          <w:rFonts w:ascii="Segoe UI" w:hAnsi="Segoe UI" w:cs="Segoe UI"/>
          <w:color w:val="auto"/>
          <w:sz w:val="18"/>
          <w:szCs w:val="18"/>
        </w:rPr>
      </w:pPr>
      <w:r w:rsidRPr="00941CD3">
        <w:rPr>
          <w:rFonts w:ascii="Segoe UI" w:hAnsi="Segoe UI" w:cs="Segoe UI"/>
          <w:color w:val="auto"/>
          <w:sz w:val="18"/>
          <w:szCs w:val="18"/>
        </w:rPr>
        <w:t xml:space="preserve">Pour les utilisateurs recourant à une formule d’abonnement à l’année, le distributeur déclare le nombre d’utilisateurs constaté au 30 septembre de l’année précédente. </w:t>
      </w:r>
    </w:p>
    <w:p w:rsidR="008B6AE6" w:rsidRPr="00941CD3" w:rsidRDefault="008B6AE6" w:rsidP="008B6AE6">
      <w:pPr>
        <w:pStyle w:val="Retraitcorpsdetexte31"/>
        <w:ind w:left="993" w:hanging="58"/>
        <w:rPr>
          <w:rFonts w:ascii="Segoe UI" w:hAnsi="Segoe UI" w:cs="Segoe UI"/>
          <w:sz w:val="18"/>
          <w:szCs w:val="18"/>
        </w:rPr>
      </w:pPr>
      <w:r w:rsidRPr="00941CD3">
        <w:rPr>
          <w:rFonts w:ascii="Segoe UI" w:hAnsi="Segoe UI" w:cs="Segoe UI"/>
          <w:sz w:val="18"/>
          <w:szCs w:val="18"/>
        </w:rPr>
        <w:tab/>
        <w:t>Pour les utilisateurs dont le domicile ou la résidence ne peut être connu, le distributeur déclare la part du nombre de ceux-ci correspondant au pourcentage que représente la population de sa zone de distribution en Région de langue française par rapport à la population de l’ensemble de sa zone de distribution. Si son activité sur la région bilingue de Bruxelles-capitale est rattachée exclusivement à la Communauté française, il déclare la part du nombre des utilisateurs dont le domicile ou la résidence ne peut être connu correspondant au pourcentage que représente la population de sa zone de distribution en Région de langue française et en Région bilingue de Bruxelles-capitale par rapport à la population de l’ensemble de sa zone de distribution;</w:t>
      </w:r>
    </w:p>
    <w:p w:rsidR="008B6AE6" w:rsidRPr="00941CD3" w:rsidRDefault="008B6AE6" w:rsidP="008B6AE6">
      <w:pPr>
        <w:pStyle w:val="Retraitcorpsdetexte31"/>
        <w:ind w:left="993"/>
        <w:rPr>
          <w:rFonts w:ascii="Segoe UI" w:hAnsi="Segoe UI" w:cs="Segoe UI"/>
          <w:sz w:val="18"/>
          <w:szCs w:val="18"/>
        </w:rPr>
      </w:pPr>
    </w:p>
    <w:p w:rsidR="008B6AE6" w:rsidRPr="00941CD3" w:rsidRDefault="008B6AE6" w:rsidP="008B6AE6">
      <w:pPr>
        <w:pStyle w:val="Retraitcorpsdetexte"/>
        <w:numPr>
          <w:ilvl w:val="0"/>
          <w:numId w:val="14"/>
        </w:numPr>
        <w:tabs>
          <w:tab w:val="left" w:pos="993"/>
        </w:tabs>
        <w:ind w:left="993"/>
        <w:outlineLvl w:val="0"/>
        <w:rPr>
          <w:rFonts w:ascii="Segoe UI" w:hAnsi="Segoe UI" w:cs="Segoe UI"/>
          <w:color w:val="auto"/>
          <w:sz w:val="18"/>
          <w:szCs w:val="18"/>
        </w:rPr>
      </w:pPr>
      <w:r w:rsidRPr="00941CD3">
        <w:rPr>
          <w:rFonts w:ascii="Segoe UI" w:hAnsi="Segoe UI" w:cs="Segoe UI"/>
          <w:color w:val="auto"/>
          <w:sz w:val="18"/>
          <w:szCs w:val="18"/>
        </w:rPr>
        <w:t xml:space="preserve">soit une déclaration reprenant les recettes de l’année précédente, hors TVA et droits d’auteur, engendrées par le paiement des utilisateurs pour l’obtention des services offerts, s’il opte pour la contribution par pourcentage visée au 2° du §3. </w:t>
      </w:r>
    </w:p>
    <w:p w:rsidR="008B6AE6" w:rsidRPr="00941CD3" w:rsidRDefault="008B6AE6" w:rsidP="008B6AE6">
      <w:pPr>
        <w:pStyle w:val="Retraitcorpsdetexte31"/>
        <w:ind w:left="992" w:hanging="57"/>
        <w:rPr>
          <w:rFonts w:ascii="Segoe UI" w:hAnsi="Segoe UI" w:cs="Segoe UI"/>
          <w:sz w:val="18"/>
          <w:szCs w:val="18"/>
        </w:rPr>
      </w:pPr>
      <w:r w:rsidRPr="00941CD3">
        <w:rPr>
          <w:rFonts w:ascii="Segoe UI" w:hAnsi="Segoe UI" w:cs="Segoe UI"/>
          <w:sz w:val="18"/>
          <w:szCs w:val="18"/>
        </w:rPr>
        <w:tab/>
        <w:t>Pour les recettes provenant d’utilisateurs dont le domicile ou la résidence ne peut être connu, le distributeur de services déclare la part de ces recettes correspondant au pourcentage que représente la population de sa zone de distribution en Région de langue française par rapport à la population de l’ensemble de sa zone de distribution. Si son activité sur la région bilingue de Bruxelles-capitale est rattachée exclusivement à la Communauté française, il déclare la part des recettes provenant des utilisateurs dont le domicile ou la résidence ne peut être connu correspondant au pourcentage que représente la population de sa zone de distribution en Région de langue française et en Région bilingue de Bruxelles-capitale par rapport à la population de l’ensemble de sa zone de distribution.</w:t>
      </w:r>
    </w:p>
    <w:p w:rsidR="008B6AE6" w:rsidRPr="00941CD3" w:rsidRDefault="008B6AE6" w:rsidP="008B6AE6">
      <w:pPr>
        <w:ind w:left="992"/>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Les modalités de la contribution sous forme de coproduction ou de pré-achat sont fixées par le Gouvernement. Le Gouvernement prévoit notamment la constitution de Comités d’accompagnement chargés d’émettre un avis sur le respect de l’obligation de contribution. Chaque Comité d’accompagnement </w:t>
      </w:r>
      <w:r w:rsidRPr="00941CD3">
        <w:rPr>
          <w:rFonts w:ascii="Segoe UI" w:hAnsi="Segoe UI" w:cs="Segoe UI"/>
          <w:sz w:val="18"/>
          <w:szCs w:val="18"/>
        </w:rPr>
        <w:lastRenderedPageBreak/>
        <w:t xml:space="preserve">est composé des représentants du distributeur de services, du Gouvernement et des organisations professionnelles représentatives des producteurs indépendants de la Communauté française ainsi que des auteurs et artistes-interprètes audiovisuels de la Communauté française. </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Pour la contribution sous forme de coproduction ou de pré-achat, le Gouvernement prévoit également aux conditions qu’il fixe : </w:t>
      </w:r>
    </w:p>
    <w:p w:rsidR="008B6AE6" w:rsidRPr="00941CD3" w:rsidRDefault="008B6AE6" w:rsidP="008B3543">
      <w:pPr>
        <w:numPr>
          <w:ilvl w:val="0"/>
          <w:numId w:val="28"/>
        </w:numPr>
        <w:tabs>
          <w:tab w:val="left" w:pos="927"/>
        </w:tabs>
        <w:outlineLvl w:val="0"/>
        <w:rPr>
          <w:rFonts w:ascii="Segoe UI" w:hAnsi="Segoe UI" w:cs="Segoe UI"/>
          <w:sz w:val="18"/>
          <w:szCs w:val="18"/>
        </w:rPr>
      </w:pPr>
      <w:r w:rsidRPr="00941CD3">
        <w:rPr>
          <w:rFonts w:ascii="Segoe UI" w:hAnsi="Segoe UI" w:cs="Segoe UI"/>
          <w:sz w:val="18"/>
          <w:szCs w:val="18"/>
        </w:rPr>
        <w:t xml:space="preserve">que le distributeur de services puisse confier, sous sa seule responsabilité, la charge de tout ou partie de son obligation à une société tierce. </w:t>
      </w:r>
    </w:p>
    <w:p w:rsidR="008B6AE6" w:rsidRPr="00941CD3" w:rsidRDefault="008B6AE6" w:rsidP="008B3543">
      <w:pPr>
        <w:numPr>
          <w:ilvl w:val="0"/>
          <w:numId w:val="28"/>
        </w:numPr>
        <w:tabs>
          <w:tab w:val="left" w:pos="927"/>
        </w:tabs>
        <w:outlineLvl w:val="0"/>
        <w:rPr>
          <w:rFonts w:ascii="Segoe UI" w:hAnsi="Segoe UI" w:cs="Segoe UI"/>
          <w:sz w:val="18"/>
          <w:szCs w:val="18"/>
        </w:rPr>
      </w:pPr>
      <w:r w:rsidRPr="00941CD3">
        <w:rPr>
          <w:rFonts w:ascii="Segoe UI" w:hAnsi="Segoe UI" w:cs="Segoe UI"/>
          <w:sz w:val="18"/>
          <w:szCs w:val="18"/>
        </w:rPr>
        <w:t>que les engagements financiers en coproduction ou en pré-achat pris par chaque distributeur de services dans des œuvres audiovisuelles génèrent, pour un montant équivalent, des retombées économiques en Région de langue française ou en Région bilingue de Bruxelles-Capitale, sauf dérogation prévue par lui.</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Les Comités d’accompagnement visés à l’alinéa précédent transmettent annuellement un rapport d’évaluation au CSA.</w:t>
      </w:r>
    </w:p>
    <w:p w:rsidR="008B6AE6" w:rsidRPr="00941CD3" w:rsidRDefault="008B6AE6" w:rsidP="008B6AE6">
      <w:pPr>
        <w:tabs>
          <w:tab w:val="left" w:pos="1080"/>
        </w:tabs>
        <w:ind w:left="360"/>
        <w:rPr>
          <w:rFonts w:ascii="Segoe UI" w:hAnsi="Segoe UI" w:cs="Segoe UI"/>
          <w:sz w:val="18"/>
          <w:szCs w:val="18"/>
        </w:rPr>
      </w:pPr>
    </w:p>
    <w:p w:rsidR="008B6AE6" w:rsidRPr="00941CD3" w:rsidRDefault="008B6AE6" w:rsidP="008B6AE6">
      <w:pPr>
        <w:tabs>
          <w:tab w:val="left" w:pos="1080"/>
        </w:tabs>
        <w:ind w:left="567"/>
        <w:rPr>
          <w:rFonts w:ascii="Segoe UI" w:hAnsi="Segoe UI" w:cs="Segoe UI"/>
          <w:sz w:val="18"/>
          <w:szCs w:val="18"/>
        </w:rPr>
      </w:pPr>
      <w:r w:rsidRPr="00941CD3">
        <w:rPr>
          <w:rFonts w:ascii="Segoe UI" w:hAnsi="Segoe UI" w:cs="Segoe UI"/>
          <w:sz w:val="18"/>
          <w:szCs w:val="18"/>
        </w:rPr>
        <w:t>Le distributeur de services qui contribue sous la forme de coproduction ou de pré-achat, doit engager le montant de sa contribution dans des projets de production qui ont été préalablement agréés par les services du Gouvernement en tant qu’œuvre audiovisuelle. Le Gouvernement détermine les modalités de cet agrément.</w:t>
      </w:r>
    </w:p>
    <w:p w:rsidR="008B6AE6" w:rsidRPr="00941CD3" w:rsidRDefault="008B6AE6" w:rsidP="008B6AE6">
      <w:pPr>
        <w:tabs>
          <w:tab w:val="left" w:pos="1080"/>
        </w:tabs>
        <w:ind w:left="360"/>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Complémentairement à l’arrêté du Gouvernement pris en application de l’alinéa 4, des conventions peuvent être conclues, entre chaque distributeur de services, le Gouvernement et les organisations professionnelles représentatives des producteurs indépendants de la Communauté française ainsi que des auteurs et artistes-interprètes audiovisuels de la Communauté française, afin d’orienter l’obligation du distributeur de services vers un type particulier d’œuvre audiovisuelle. Ces conventions peuvent également déterminer une contribution sous forme de coproduction ou de pré-achat supérieure à celle prévue au §3, ou tout autre engagement supplémentaire que le distributeur de services serait amené à prendre.</w:t>
      </w:r>
    </w:p>
    <w:p w:rsidR="008B6AE6" w:rsidRPr="00941CD3" w:rsidRDefault="008B6AE6" w:rsidP="008B6AE6">
      <w:pPr>
        <w:tabs>
          <w:tab w:val="left" w:pos="1080"/>
        </w:tabs>
        <w:ind w:left="360"/>
        <w:rPr>
          <w:rFonts w:ascii="Segoe UI" w:hAnsi="Segoe UI" w:cs="Segoe UI"/>
          <w:sz w:val="18"/>
          <w:szCs w:val="18"/>
        </w:rPr>
      </w:pPr>
    </w:p>
    <w:p w:rsidR="008B6AE6" w:rsidRPr="00941CD3" w:rsidRDefault="008B6AE6" w:rsidP="008B6AE6">
      <w:pPr>
        <w:tabs>
          <w:tab w:val="left" w:pos="567"/>
        </w:tabs>
        <w:ind w:left="567" w:hanging="567"/>
        <w:rPr>
          <w:rFonts w:ascii="Segoe UI" w:hAnsi="Segoe UI" w:cs="Segoe UI"/>
          <w:sz w:val="18"/>
          <w:szCs w:val="18"/>
        </w:rPr>
      </w:pPr>
      <w:r w:rsidRPr="00941CD3">
        <w:rPr>
          <w:rFonts w:ascii="Segoe UI" w:hAnsi="Segoe UI" w:cs="Segoe UI"/>
          <w:sz w:val="18"/>
          <w:szCs w:val="18"/>
        </w:rPr>
        <w:t>§ 2.</w:t>
      </w:r>
      <w:r w:rsidRPr="00941CD3">
        <w:rPr>
          <w:rFonts w:ascii="Segoe UI" w:hAnsi="Segoe UI" w:cs="Segoe UI"/>
          <w:sz w:val="18"/>
          <w:szCs w:val="18"/>
        </w:rPr>
        <w:tab/>
        <w:t>Toute participation en coproduction ou en pré-achat effectuée en application d’une autre obligation légale ou bénéficiant d’un quelconque avantage légal ne peut être comptabilisée dans le cadre de la contribution visée au présent article.</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   La contribution annuelle</w:t>
      </w:r>
      <w:r w:rsidRPr="00941CD3">
        <w:rPr>
          <w:rFonts w:ascii="Segoe UI" w:hAnsi="Segoe UI" w:cs="Segoe UI"/>
          <w:b/>
          <w:sz w:val="18"/>
          <w:szCs w:val="18"/>
        </w:rPr>
        <w:t xml:space="preserve"> </w:t>
      </w:r>
      <w:r w:rsidRPr="00941CD3">
        <w:rPr>
          <w:rFonts w:ascii="Segoe UI" w:hAnsi="Segoe UI" w:cs="Segoe UI"/>
          <w:sz w:val="18"/>
          <w:szCs w:val="18"/>
        </w:rPr>
        <w:t>du distributeur de services visée au § 1</w:t>
      </w:r>
      <w:r w:rsidRPr="00941CD3">
        <w:rPr>
          <w:rFonts w:ascii="Segoe UI" w:hAnsi="Segoe UI" w:cs="Segoe UI"/>
          <w:sz w:val="18"/>
          <w:szCs w:val="18"/>
          <w:vertAlign w:val="superscript"/>
        </w:rPr>
        <w:t>er</w:t>
      </w:r>
      <w:r w:rsidRPr="00941CD3">
        <w:rPr>
          <w:rFonts w:ascii="Segoe UI" w:hAnsi="Segoe UI" w:cs="Segoe UI"/>
          <w:sz w:val="18"/>
          <w:szCs w:val="18"/>
        </w:rPr>
        <w:t xml:space="preserve"> est fixée : </w:t>
      </w:r>
    </w:p>
    <w:p w:rsidR="008B6AE6" w:rsidRPr="00941CD3" w:rsidRDefault="008B6AE6" w:rsidP="008B6AE6">
      <w:pPr>
        <w:ind w:left="567" w:hanging="567"/>
        <w:rPr>
          <w:rFonts w:ascii="Segoe UI" w:hAnsi="Segoe UI" w:cs="Segoe UI"/>
          <w:sz w:val="18"/>
          <w:szCs w:val="18"/>
        </w:rPr>
      </w:pPr>
    </w:p>
    <w:p w:rsidR="008B6AE6" w:rsidRPr="00941CD3" w:rsidRDefault="008B6AE6" w:rsidP="008B3543">
      <w:pPr>
        <w:numPr>
          <w:ilvl w:val="0"/>
          <w:numId w:val="59"/>
        </w:numPr>
        <w:tabs>
          <w:tab w:val="clear" w:pos="720"/>
          <w:tab w:val="left" w:pos="709"/>
        </w:tabs>
        <w:ind w:left="709"/>
        <w:outlineLvl w:val="0"/>
        <w:rPr>
          <w:rFonts w:ascii="Segoe UI" w:hAnsi="Segoe UI" w:cs="Segoe UI"/>
          <w:sz w:val="18"/>
          <w:szCs w:val="18"/>
        </w:rPr>
      </w:pPr>
      <w:r w:rsidRPr="00941CD3">
        <w:rPr>
          <w:rFonts w:ascii="Segoe UI" w:hAnsi="Segoe UI" w:cs="Segoe UI"/>
          <w:sz w:val="18"/>
          <w:szCs w:val="18"/>
        </w:rPr>
        <w:t>soit à 2 euros par utilisateurs de l’année précédente.  Ce montant est indexé tous les deux ans à partir du 1</w:t>
      </w:r>
      <w:r w:rsidRPr="00941CD3">
        <w:rPr>
          <w:rFonts w:ascii="Segoe UI" w:hAnsi="Segoe UI" w:cs="Segoe UI"/>
          <w:sz w:val="18"/>
          <w:szCs w:val="18"/>
          <w:vertAlign w:val="superscript"/>
        </w:rPr>
        <w:t>er</w:t>
      </w:r>
      <w:r w:rsidRPr="00941CD3">
        <w:rPr>
          <w:rFonts w:ascii="Segoe UI" w:hAnsi="Segoe UI" w:cs="Segoe UI"/>
          <w:sz w:val="18"/>
          <w:szCs w:val="18"/>
        </w:rPr>
        <w:t xml:space="preserve"> janvier 2005 en fonction de l’indice santé, l’indice du mois de septembre précédent étant pris en considération ; </w:t>
      </w:r>
    </w:p>
    <w:p w:rsidR="008B6AE6" w:rsidRPr="00941CD3" w:rsidRDefault="008B6AE6" w:rsidP="008B3543">
      <w:pPr>
        <w:numPr>
          <w:ilvl w:val="0"/>
          <w:numId w:val="59"/>
        </w:numPr>
        <w:tabs>
          <w:tab w:val="clear" w:pos="720"/>
          <w:tab w:val="left" w:pos="709"/>
        </w:tabs>
        <w:ind w:left="709"/>
        <w:outlineLvl w:val="0"/>
        <w:rPr>
          <w:rFonts w:ascii="Segoe UI" w:hAnsi="Segoe UI" w:cs="Segoe UI"/>
          <w:sz w:val="18"/>
          <w:szCs w:val="18"/>
        </w:rPr>
      </w:pPr>
      <w:r w:rsidRPr="00941CD3">
        <w:rPr>
          <w:rFonts w:ascii="Segoe UI" w:hAnsi="Segoe UI" w:cs="Segoe UI"/>
          <w:sz w:val="18"/>
          <w:szCs w:val="18"/>
        </w:rPr>
        <w:t xml:space="preserve">soit à 2,5% des recettes de l’année précédente, hors TVA et droits d’auteur, engendrées par le paiement des utilisateurs pour l’obtention des services offerts. </w:t>
      </w:r>
    </w:p>
    <w:p w:rsidR="008B6AE6" w:rsidRPr="00941CD3" w:rsidRDefault="008B6AE6" w:rsidP="008B6AE6">
      <w:pPr>
        <w:pStyle w:val="Retraitcorpsdetexte21"/>
        <w:ind w:left="709"/>
        <w:rPr>
          <w:rFonts w:ascii="Segoe UI" w:hAnsi="Segoe UI" w:cs="Segoe UI"/>
          <w:b/>
          <w:sz w:val="18"/>
          <w:szCs w:val="18"/>
        </w:rPr>
      </w:pPr>
    </w:p>
    <w:p w:rsidR="008B6AE6" w:rsidRPr="00941CD3" w:rsidRDefault="008B6AE6" w:rsidP="008B6AE6">
      <w:pPr>
        <w:pStyle w:val="Retraitcorpsdetexte21"/>
        <w:ind w:left="374" w:firstLine="0"/>
        <w:rPr>
          <w:rFonts w:ascii="Segoe UI" w:hAnsi="Segoe UI" w:cs="Segoe UI"/>
          <w:sz w:val="18"/>
          <w:szCs w:val="18"/>
        </w:rPr>
      </w:pPr>
      <w:r w:rsidRPr="00941CD3">
        <w:rPr>
          <w:rFonts w:ascii="Segoe UI" w:hAnsi="Segoe UI" w:cs="Segoe UI"/>
          <w:sz w:val="18"/>
          <w:szCs w:val="18"/>
        </w:rPr>
        <w:t xml:space="preserve">Pour la détermination de sa contribution, le distributeur de services choisi annuellement un des deux modes de calcul visés à l’alinéa précédent et en informe, au plus tard pour le 15 février de chaque année, le Centre du Cinéma et de l’Audiovisuel et le CSA. </w:t>
      </w:r>
    </w:p>
    <w:p w:rsidR="008B6AE6" w:rsidRPr="00941CD3" w:rsidRDefault="008B6AE6" w:rsidP="008B6AE6">
      <w:pPr>
        <w:pStyle w:val="Retraitcorpsdetexte21"/>
        <w:rPr>
          <w:rFonts w:ascii="Segoe UI" w:hAnsi="Segoe UI" w:cs="Segoe UI"/>
          <w:b/>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4.   Par dérogation, n’est pas soumis au paiement de la contribution visée au §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p>
    <w:p w:rsidR="008B6AE6" w:rsidRPr="00941CD3" w:rsidRDefault="008B6AE6" w:rsidP="008B6AE6">
      <w:pPr>
        <w:ind w:left="567" w:hanging="567"/>
        <w:rPr>
          <w:rFonts w:ascii="Segoe UI" w:hAnsi="Segoe UI" w:cs="Segoe UI"/>
          <w:sz w:val="18"/>
          <w:szCs w:val="18"/>
        </w:rPr>
      </w:pPr>
    </w:p>
    <w:p w:rsidR="008B6AE6" w:rsidRPr="00941CD3" w:rsidRDefault="008B6AE6" w:rsidP="008B3543">
      <w:pPr>
        <w:numPr>
          <w:ilvl w:val="0"/>
          <w:numId w:val="52"/>
        </w:numPr>
        <w:tabs>
          <w:tab w:val="clear" w:pos="720"/>
          <w:tab w:val="left" w:pos="709"/>
        </w:tabs>
        <w:ind w:left="709"/>
        <w:outlineLvl w:val="0"/>
        <w:rPr>
          <w:rFonts w:ascii="Segoe UI" w:hAnsi="Segoe UI" w:cs="Segoe UI"/>
          <w:sz w:val="18"/>
          <w:szCs w:val="18"/>
        </w:rPr>
      </w:pPr>
      <w:r w:rsidRPr="00941CD3">
        <w:rPr>
          <w:rFonts w:ascii="Segoe UI" w:hAnsi="Segoe UI" w:cs="Segoe UI"/>
          <w:sz w:val="18"/>
          <w:szCs w:val="18"/>
        </w:rPr>
        <w:t>L’éditeur de services qui exerce l’activité de distributeur afin d’offrir les services télévisuels pour lesquels il est déclaré ou autorisé en vertu du présent décret, cette exemption ne valant que pour ces seuls services. Toutefois, s’il offre également des services tiers et qu’un utilisateur utilise à la fois les services qu’il édite et lesdits services tiers, il ne doit pas contribuer pour cet utilisateur dès lors que le résultat du pourcentage appliqué aux recettes annuelles générées par cet utilisateur en application de l’article 41 est supérieur au forfait de 2 euros indexés visé au 1° du §3 ; cette dérogation n’étant d’application qu’à la condition qu’il ait opté pour la contribution forfaitaire par utilisateur visée au 1° du §3.</w:t>
      </w:r>
    </w:p>
    <w:p w:rsidR="008B6AE6" w:rsidRPr="00941CD3" w:rsidRDefault="008B6AE6" w:rsidP="008B3543">
      <w:pPr>
        <w:numPr>
          <w:ilvl w:val="0"/>
          <w:numId w:val="52"/>
        </w:numPr>
        <w:tabs>
          <w:tab w:val="clear" w:pos="720"/>
          <w:tab w:val="left" w:pos="709"/>
        </w:tabs>
        <w:ind w:left="709"/>
        <w:outlineLvl w:val="0"/>
        <w:rPr>
          <w:rFonts w:ascii="Segoe UI" w:hAnsi="Segoe UI" w:cs="Segoe UI"/>
          <w:sz w:val="18"/>
          <w:szCs w:val="18"/>
        </w:rPr>
      </w:pPr>
      <w:r w:rsidRPr="00941CD3">
        <w:rPr>
          <w:rFonts w:ascii="Segoe UI" w:hAnsi="Segoe UI" w:cs="Segoe UI"/>
          <w:sz w:val="18"/>
          <w:szCs w:val="18"/>
        </w:rPr>
        <w:t>Le distributeur de services qui propose une offre de services télévisuels complémentaire alors qu’il contribue déjà à la production d'œuvres audiovisuelles visée au §1</w:t>
      </w:r>
      <w:r w:rsidRPr="00941CD3">
        <w:rPr>
          <w:rFonts w:ascii="Segoe UI" w:hAnsi="Segoe UI" w:cs="Segoe UI"/>
          <w:sz w:val="18"/>
          <w:szCs w:val="18"/>
          <w:vertAlign w:val="superscript"/>
        </w:rPr>
        <w:t>er</w:t>
      </w:r>
      <w:r w:rsidRPr="00941CD3">
        <w:rPr>
          <w:rFonts w:ascii="Segoe UI" w:hAnsi="Segoe UI" w:cs="Segoe UI"/>
          <w:sz w:val="18"/>
          <w:szCs w:val="18"/>
        </w:rPr>
        <w:t xml:space="preserve"> sur la base du nombre d’utilisateurs de son offre de base visée à l’article 82 ; cette exemption ne valant que pour les utilisateurs qui ont utilisé à la fois l’offre de base et l’offre complémentaire durant l’année et à la condition que le distributeur ait opté pour la contribution forfaitaire par utilisateur visée au 1° du §3.</w:t>
      </w:r>
    </w:p>
    <w:p w:rsidR="008B6AE6" w:rsidRPr="00941CD3" w:rsidRDefault="008B6AE6" w:rsidP="008B6AE6">
      <w:pPr>
        <w:pStyle w:val="Corpsdetexte"/>
        <w:jc w:val="both"/>
        <w:rPr>
          <w:rFonts w:ascii="Segoe UI" w:hAnsi="Segoe UI" w:cs="Segoe UI"/>
          <w:b/>
          <w:sz w:val="18"/>
          <w:lang w:val="fr-BE"/>
        </w:rPr>
      </w:pPr>
    </w:p>
    <w:p w:rsidR="008B6AE6" w:rsidRPr="00941CD3" w:rsidRDefault="008B6AE6" w:rsidP="008B6AE6">
      <w:pPr>
        <w:pStyle w:val="Corpsdetexte"/>
        <w:jc w:val="both"/>
        <w:rPr>
          <w:rFonts w:ascii="Segoe UI" w:hAnsi="Segoe UI" w:cs="Segoe UI"/>
          <w:b/>
          <w:color w:val="000000"/>
          <w:sz w:val="18"/>
        </w:rPr>
      </w:pPr>
    </w:p>
    <w:p w:rsidR="008B6AE6" w:rsidRPr="00941CD3" w:rsidRDefault="008B6AE6" w:rsidP="008B6AE6">
      <w:pPr>
        <w:pStyle w:val="Corpsdetexte"/>
        <w:jc w:val="both"/>
        <w:outlineLvl w:val="0"/>
        <w:rPr>
          <w:rFonts w:ascii="Segoe UI" w:hAnsi="Segoe UI" w:cs="Segoe UI"/>
          <w:b/>
          <w:color w:val="000000"/>
          <w:sz w:val="18"/>
        </w:rPr>
      </w:pPr>
      <w:r w:rsidRPr="00941CD3">
        <w:rPr>
          <w:rFonts w:ascii="Segoe UI" w:hAnsi="Segoe UI" w:cs="Segoe UI"/>
          <w:b/>
          <w:color w:val="000000"/>
          <w:sz w:val="18"/>
        </w:rPr>
        <w:t xml:space="preserve"> Art. 81.</w:t>
      </w:r>
      <w:r w:rsidRPr="00941CD3">
        <w:rPr>
          <w:rStyle w:val="Appelnotedebasdep"/>
          <w:rFonts w:ascii="Segoe UI" w:hAnsi="Segoe UI" w:cs="Segoe UI"/>
          <w:sz w:val="18"/>
        </w:rPr>
        <w:footnoteReference w:id="207"/>
      </w:r>
    </w:p>
    <w:p w:rsidR="008B6AE6" w:rsidRPr="00941CD3" w:rsidRDefault="008B6AE6" w:rsidP="008B6AE6">
      <w:pPr>
        <w:ind w:left="567" w:hanging="567"/>
        <w:rPr>
          <w:rFonts w:ascii="Segoe UI" w:hAnsi="Segoe UI" w:cs="Segoe UI"/>
          <w:color w:val="FF0000"/>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w:t>
      </w:r>
      <w:r w:rsidRPr="00941CD3">
        <w:rPr>
          <w:rFonts w:ascii="Segoe UI" w:hAnsi="Segoe UI" w:cs="Segoe UI"/>
          <w:sz w:val="18"/>
          <w:szCs w:val="18"/>
        </w:rPr>
        <w:tab/>
        <w:t>Tout distributeur de services proposant une offre de services comprenant</w:t>
      </w:r>
      <w:r w:rsidRPr="00941CD3">
        <w:rPr>
          <w:rFonts w:ascii="Segoe UI" w:hAnsi="Segoe UI" w:cs="Segoe UI"/>
          <w:color w:val="FF0000"/>
          <w:sz w:val="18"/>
          <w:szCs w:val="18"/>
        </w:rPr>
        <w:t xml:space="preserve"> </w:t>
      </w:r>
      <w:r w:rsidRPr="00941CD3">
        <w:rPr>
          <w:rFonts w:ascii="Segoe UI" w:hAnsi="Segoe UI" w:cs="Segoe UI"/>
          <w:sz w:val="18"/>
          <w:szCs w:val="18"/>
        </w:rPr>
        <w:t>un service d’une télévision locale verse annuellement à la télévision locale concernée une contribution correspondant :</w:t>
      </w:r>
    </w:p>
    <w:p w:rsidR="008B6AE6" w:rsidRPr="00941CD3" w:rsidRDefault="008B6AE6" w:rsidP="008B6AE6">
      <w:pPr>
        <w:ind w:left="567" w:hanging="567"/>
        <w:rPr>
          <w:rFonts w:ascii="Segoe UI" w:hAnsi="Segoe UI" w:cs="Segoe UI"/>
          <w:color w:val="FF0000"/>
          <w:sz w:val="18"/>
          <w:szCs w:val="18"/>
        </w:rPr>
      </w:pPr>
    </w:p>
    <w:p w:rsidR="008B6AE6" w:rsidRPr="00941CD3" w:rsidRDefault="008B6AE6" w:rsidP="008B3543">
      <w:pPr>
        <w:numPr>
          <w:ilvl w:val="0"/>
          <w:numId w:val="53"/>
        </w:numPr>
        <w:tabs>
          <w:tab w:val="clear" w:pos="786"/>
          <w:tab w:val="left" w:pos="935"/>
        </w:tabs>
        <w:ind w:left="935"/>
        <w:outlineLvl w:val="0"/>
        <w:rPr>
          <w:rFonts w:ascii="Segoe UI" w:hAnsi="Segoe UI" w:cs="Segoe UI"/>
          <w:sz w:val="18"/>
          <w:szCs w:val="18"/>
        </w:rPr>
      </w:pPr>
      <w:r w:rsidRPr="00941CD3">
        <w:rPr>
          <w:rFonts w:ascii="Segoe UI" w:hAnsi="Segoe UI" w:cs="Segoe UI"/>
          <w:sz w:val="18"/>
          <w:szCs w:val="18"/>
        </w:rPr>
        <w:t>soit à 2 euros par an et par utilisateur établi dans la zone de couverture de la télévision locale.  Ce montant est indexé tous les deux ans à partir du 1</w:t>
      </w:r>
      <w:r w:rsidRPr="00941CD3">
        <w:rPr>
          <w:rFonts w:ascii="Segoe UI" w:hAnsi="Segoe UI" w:cs="Segoe UI"/>
          <w:sz w:val="18"/>
          <w:szCs w:val="18"/>
          <w:vertAlign w:val="superscript"/>
        </w:rPr>
        <w:t>er</w:t>
      </w:r>
      <w:r w:rsidRPr="00941CD3">
        <w:rPr>
          <w:rFonts w:ascii="Segoe UI" w:hAnsi="Segoe UI" w:cs="Segoe UI"/>
          <w:sz w:val="18"/>
          <w:szCs w:val="18"/>
        </w:rPr>
        <w:t xml:space="preserve"> janvier 2005 en fonction de l’indice santé, l’indice du mois septembre précédent étant pris en considération ;</w:t>
      </w:r>
    </w:p>
    <w:p w:rsidR="008B6AE6" w:rsidRPr="00941CD3" w:rsidRDefault="008B6AE6" w:rsidP="008B3543">
      <w:pPr>
        <w:numPr>
          <w:ilvl w:val="0"/>
          <w:numId w:val="53"/>
        </w:numPr>
        <w:tabs>
          <w:tab w:val="clear" w:pos="786"/>
          <w:tab w:val="left" w:pos="935"/>
        </w:tabs>
        <w:ind w:left="935"/>
        <w:outlineLvl w:val="0"/>
        <w:rPr>
          <w:rFonts w:ascii="Segoe UI" w:hAnsi="Segoe UI" w:cs="Segoe UI"/>
          <w:sz w:val="18"/>
          <w:szCs w:val="18"/>
        </w:rPr>
      </w:pPr>
      <w:r w:rsidRPr="00941CD3">
        <w:rPr>
          <w:rFonts w:ascii="Segoe UI" w:hAnsi="Segoe UI" w:cs="Segoe UI"/>
          <w:sz w:val="18"/>
          <w:szCs w:val="18"/>
        </w:rPr>
        <w:t>soit à 2,5% des recettes de l’année précédente, hors TVA et droits d’auteur, engendrées par le paiement des utilisateurs établis dans la zone de couverture de la télévision locale pour l’obtention des services offerts.</w:t>
      </w:r>
    </w:p>
    <w:p w:rsidR="008B6AE6" w:rsidRPr="00941CD3" w:rsidRDefault="008B6AE6" w:rsidP="008B6AE6">
      <w:pPr>
        <w:tabs>
          <w:tab w:val="left" w:pos="851"/>
        </w:tabs>
        <w:ind w:left="635"/>
        <w:rPr>
          <w:rFonts w:ascii="Segoe UI" w:hAnsi="Segoe UI" w:cs="Segoe UI"/>
          <w:sz w:val="18"/>
          <w:szCs w:val="18"/>
        </w:rPr>
      </w:pPr>
    </w:p>
    <w:p w:rsidR="008B6AE6" w:rsidRPr="00941CD3" w:rsidRDefault="008B6AE6" w:rsidP="008B6AE6">
      <w:pPr>
        <w:pStyle w:val="Retraitcorpsdetexte21"/>
        <w:ind w:left="567" w:hanging="6"/>
        <w:rPr>
          <w:rFonts w:ascii="Segoe UI" w:hAnsi="Segoe UI" w:cs="Segoe UI"/>
          <w:sz w:val="18"/>
          <w:szCs w:val="18"/>
        </w:rPr>
      </w:pPr>
      <w:r w:rsidRPr="00941CD3">
        <w:rPr>
          <w:rFonts w:ascii="Segoe UI" w:hAnsi="Segoe UI" w:cs="Segoe UI"/>
          <w:sz w:val="18"/>
          <w:szCs w:val="18"/>
        </w:rPr>
        <w:t xml:space="preserve">Pour la détermination de sa contribution, le distributeur de services choisi annuellement un des deux modes de calcul visés à l’alinéa précédent et en informe, au plus tard pour le 15 février de chaque année, la télévision locale et le CSA. </w:t>
      </w:r>
    </w:p>
    <w:p w:rsidR="008B6AE6" w:rsidRPr="00941CD3" w:rsidRDefault="008B6AE6" w:rsidP="008B6AE6">
      <w:pPr>
        <w:pStyle w:val="Retraitcorpsdetexte"/>
        <w:ind w:left="567" w:hanging="567"/>
        <w:rPr>
          <w:rFonts w:ascii="Segoe UI" w:hAnsi="Segoe UI" w:cs="Segoe UI"/>
          <w:color w:val="FF0000"/>
          <w:sz w:val="18"/>
          <w:szCs w:val="18"/>
        </w:rPr>
      </w:pPr>
    </w:p>
    <w:p w:rsidR="008B6AE6" w:rsidRPr="00941CD3" w:rsidRDefault="008B6AE6" w:rsidP="008B6AE6">
      <w:pPr>
        <w:pStyle w:val="Par-number1"/>
        <w:widowControl/>
        <w:tabs>
          <w:tab w:val="clear" w:pos="567"/>
        </w:tabs>
        <w:spacing w:line="240" w:lineRule="auto"/>
        <w:jc w:val="both"/>
        <w:rPr>
          <w:rFonts w:ascii="Segoe UI" w:hAnsi="Segoe UI" w:cs="Segoe UI"/>
          <w:sz w:val="18"/>
          <w:szCs w:val="18"/>
        </w:rPr>
      </w:pPr>
      <w:r w:rsidRPr="00941CD3">
        <w:rPr>
          <w:rFonts w:ascii="Segoe UI" w:hAnsi="Segoe UI" w:cs="Segoe UI"/>
          <w:sz w:val="18"/>
          <w:szCs w:val="18"/>
        </w:rPr>
        <w:t xml:space="preserve">§ 2.  </w:t>
      </w:r>
      <w:r w:rsidRPr="00941CD3">
        <w:rPr>
          <w:rFonts w:ascii="Segoe UI" w:hAnsi="Segoe UI" w:cs="Segoe UI"/>
          <w:sz w:val="18"/>
          <w:szCs w:val="18"/>
        </w:rPr>
        <w:tab/>
        <w:t>Si le distributeur de services propose dans son offre les services de plusieurs télévisions locales, il verse sa contribution à la télévision locale faisant l’objet d’un droit de distribution obligatoire sur la zone qu’il dessert.</w:t>
      </w:r>
    </w:p>
    <w:p w:rsidR="008B6AE6" w:rsidRPr="00941CD3" w:rsidRDefault="008B6AE6" w:rsidP="008B6AE6">
      <w:pPr>
        <w:pStyle w:val="Par-number1"/>
        <w:widowControl/>
        <w:tabs>
          <w:tab w:val="clear" w:pos="567"/>
        </w:tabs>
        <w:spacing w:line="240" w:lineRule="auto"/>
        <w:jc w:val="both"/>
        <w:rPr>
          <w:rFonts w:ascii="Segoe UI" w:hAnsi="Segoe UI" w:cs="Segoe UI"/>
          <w:b/>
          <w:color w:val="FF0000"/>
          <w:sz w:val="18"/>
          <w:szCs w:val="18"/>
        </w:rPr>
      </w:pPr>
    </w:p>
    <w:p w:rsidR="008B6AE6" w:rsidRPr="00941CD3" w:rsidRDefault="008B6AE6" w:rsidP="008B6AE6">
      <w:pPr>
        <w:pStyle w:val="Retraitcorpsdetexte"/>
        <w:ind w:left="567" w:hanging="567"/>
        <w:rPr>
          <w:rFonts w:ascii="Segoe UI" w:hAnsi="Segoe UI" w:cs="Segoe UI"/>
          <w:color w:val="auto"/>
          <w:sz w:val="18"/>
          <w:szCs w:val="18"/>
        </w:rPr>
      </w:pPr>
      <w:r w:rsidRPr="00941CD3">
        <w:rPr>
          <w:rFonts w:ascii="Segoe UI" w:hAnsi="Segoe UI" w:cs="Segoe UI"/>
          <w:color w:val="auto"/>
          <w:sz w:val="18"/>
          <w:szCs w:val="18"/>
        </w:rPr>
        <w:t xml:space="preserve">§ 3.  </w:t>
      </w:r>
      <w:r w:rsidRPr="00941CD3">
        <w:rPr>
          <w:rFonts w:ascii="Segoe UI" w:hAnsi="Segoe UI" w:cs="Segoe UI"/>
          <w:color w:val="auto"/>
          <w:sz w:val="18"/>
          <w:szCs w:val="18"/>
        </w:rPr>
        <w:tab/>
        <w:t xml:space="preserve">Le montant de la contribution à la télévision locale est payé par le distributeur de services en deux versements semestriels pour la fin des mois </w:t>
      </w:r>
      <w:r w:rsidRPr="00F028D1">
        <w:rPr>
          <w:rFonts w:ascii="Segoe UI" w:hAnsi="Segoe UI" w:cs="Segoe UI"/>
          <w:color w:val="auto"/>
          <w:sz w:val="18"/>
          <w:szCs w:val="18"/>
          <w:highlight w:val="lightGray"/>
        </w:rPr>
        <w:t>de février et d’août</w:t>
      </w:r>
      <w:r w:rsidRPr="00941CD3">
        <w:rPr>
          <w:rFonts w:ascii="Segoe UI" w:hAnsi="Segoe UI" w:cs="Segoe UI"/>
          <w:color w:val="auto"/>
          <w:sz w:val="18"/>
          <w:szCs w:val="18"/>
        </w:rPr>
        <w:t xml:space="preserve"> de chaque année. Au moment du paiement, le distributeur de services adresse à la télévision locale et au CSA :</w:t>
      </w:r>
    </w:p>
    <w:p w:rsidR="008B6AE6" w:rsidRPr="00941CD3" w:rsidRDefault="008B6AE6" w:rsidP="008B6AE6">
      <w:pPr>
        <w:pStyle w:val="Retraitcorpsdetexte"/>
        <w:ind w:left="567" w:hanging="567"/>
        <w:rPr>
          <w:rFonts w:ascii="Segoe UI" w:hAnsi="Segoe UI" w:cs="Segoe UI"/>
          <w:color w:val="auto"/>
          <w:sz w:val="18"/>
          <w:szCs w:val="18"/>
        </w:rPr>
      </w:pPr>
    </w:p>
    <w:p w:rsidR="008B6AE6" w:rsidRPr="00941CD3" w:rsidRDefault="008B6AE6" w:rsidP="008B3543">
      <w:pPr>
        <w:pStyle w:val="Retraitcorpsdetexte"/>
        <w:numPr>
          <w:ilvl w:val="0"/>
          <w:numId w:val="32"/>
        </w:numPr>
        <w:tabs>
          <w:tab w:val="left" w:pos="993"/>
        </w:tabs>
        <w:ind w:left="993"/>
        <w:outlineLvl w:val="0"/>
        <w:rPr>
          <w:rFonts w:ascii="Segoe UI" w:hAnsi="Segoe UI" w:cs="Segoe UI"/>
          <w:color w:val="auto"/>
          <w:sz w:val="18"/>
          <w:szCs w:val="18"/>
        </w:rPr>
      </w:pPr>
      <w:r w:rsidRPr="00941CD3">
        <w:rPr>
          <w:rFonts w:ascii="Segoe UI" w:hAnsi="Segoe UI" w:cs="Segoe UI"/>
          <w:color w:val="auto"/>
          <w:sz w:val="18"/>
          <w:szCs w:val="18"/>
        </w:rPr>
        <w:t>soit une déclaration reprenant le nombre d’utilisateurs de l’année précédente établis dans la zone de couverture, s’il opte pour la contribution forfaitaire par utilisateur visée au 1° du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xml:space="preserve">. Pour les utilisateurs recourant à une formule d’abonnement à l’année, le distributeur déclare le nombre d’utilisateurs constaté au 30 septembre de l’année précédente. Pour les utilisateurs dont le domicile ou la résidence ne peut être connu, le distributeur déclare la part du nombre de ceux-ci correspondant au pourcentage que représente la population de la zone de couverture de la télévision locale par rapport à la population de l’ensemble de sa zone de distribution. </w:t>
      </w:r>
    </w:p>
    <w:p w:rsidR="008B6AE6" w:rsidRPr="00941CD3" w:rsidRDefault="008B6AE6" w:rsidP="008B3543">
      <w:pPr>
        <w:pStyle w:val="Retraitcorpsdetexte"/>
        <w:numPr>
          <w:ilvl w:val="0"/>
          <w:numId w:val="32"/>
        </w:numPr>
        <w:tabs>
          <w:tab w:val="left" w:pos="993"/>
        </w:tabs>
        <w:ind w:left="993"/>
        <w:outlineLvl w:val="0"/>
        <w:rPr>
          <w:rFonts w:ascii="Segoe UI" w:hAnsi="Segoe UI" w:cs="Segoe UI"/>
          <w:color w:val="auto"/>
          <w:sz w:val="18"/>
          <w:szCs w:val="18"/>
        </w:rPr>
      </w:pPr>
      <w:r w:rsidRPr="00941CD3">
        <w:rPr>
          <w:rFonts w:ascii="Segoe UI" w:hAnsi="Segoe UI" w:cs="Segoe UI"/>
          <w:color w:val="auto"/>
          <w:sz w:val="18"/>
          <w:szCs w:val="18"/>
        </w:rPr>
        <w:t>soit une déclaration reprenant les recettes de l’année précédente, hors TVA et droits d’auteur, engendrées par le paiement des utilisateurs établis dans la zone de couverture de la télévision locale pour l’obtention des services offerts, s’il opte pour la contribution par pourcentage visée au 2° du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Pour les recettes provenant d’utilisateurs dont le domicile ou la résidence ne peut être connu, le distributeur déclare la part de ces recettes correspondant au pourcentage que représente la population de la zone de couverture de la télévision locale par rapport à la population de l’ensemble de sa zone de distribution. </w:t>
      </w:r>
    </w:p>
    <w:p w:rsidR="008B6AE6" w:rsidRPr="00941CD3" w:rsidRDefault="008B6AE6" w:rsidP="008B6AE6">
      <w:pPr>
        <w:pStyle w:val="Retraitcorpsdetexte"/>
        <w:widowControl/>
        <w:autoSpaceDE/>
        <w:ind w:left="567" w:hanging="567"/>
        <w:jc w:val="center"/>
        <w:rPr>
          <w:rFonts w:ascii="Segoe UI" w:hAnsi="Segoe UI" w:cs="Segoe UI"/>
          <w:b/>
          <w:i/>
          <w:sz w:val="18"/>
          <w:szCs w:val="18"/>
        </w:rPr>
      </w:pPr>
    </w:p>
    <w:p w:rsidR="008B6AE6" w:rsidRPr="00941CD3" w:rsidRDefault="008B6AE6" w:rsidP="008B6AE6">
      <w:pPr>
        <w:pStyle w:val="Retraitcorpsdetexte"/>
        <w:widowControl/>
        <w:autoSpaceDE/>
        <w:ind w:left="567" w:hanging="567"/>
        <w:jc w:val="center"/>
        <w:rPr>
          <w:rFonts w:ascii="Segoe UI" w:hAnsi="Segoe UI" w:cs="Segoe UI"/>
          <w:b/>
          <w:i/>
          <w:sz w:val="18"/>
          <w:szCs w:val="18"/>
        </w:rPr>
      </w:pPr>
    </w:p>
    <w:p w:rsidR="008B6AE6" w:rsidRPr="00941CD3" w:rsidRDefault="008B6AE6" w:rsidP="008B6AE6">
      <w:pPr>
        <w:pStyle w:val="Retraitcorpsdetexte"/>
        <w:widowControl/>
        <w:autoSpaceDE/>
        <w:ind w:left="567" w:hanging="567"/>
        <w:jc w:val="center"/>
        <w:rPr>
          <w:rFonts w:ascii="Segoe UI" w:hAnsi="Segoe UI" w:cs="Segoe UI"/>
          <w:b/>
          <w:i/>
          <w:sz w:val="18"/>
          <w:szCs w:val="18"/>
        </w:rPr>
      </w:pPr>
      <w:r w:rsidRPr="00941CD3">
        <w:rPr>
          <w:rFonts w:ascii="Segoe UI" w:hAnsi="Segoe UI" w:cs="Segoe UI"/>
          <w:b/>
          <w:i/>
          <w:sz w:val="18"/>
          <w:szCs w:val="18"/>
        </w:rPr>
        <w:t xml:space="preserve">Section II – La distribution de </w:t>
      </w:r>
      <w:r w:rsidRPr="00941CD3">
        <w:rPr>
          <w:rFonts w:ascii="Segoe UI" w:hAnsi="Segoe UI" w:cs="Segoe UI"/>
          <w:b/>
          <w:i/>
          <w:color w:val="auto"/>
          <w:sz w:val="18"/>
          <w:szCs w:val="18"/>
        </w:rPr>
        <w:t>services de médias audiovisuels</w:t>
      </w:r>
      <w:r w:rsidRPr="00941CD3">
        <w:rPr>
          <w:rFonts w:ascii="Segoe UI" w:hAnsi="Segoe UI" w:cs="Segoe UI"/>
          <w:b/>
          <w:i/>
          <w:sz w:val="18"/>
          <w:szCs w:val="18"/>
        </w:rPr>
        <w:t xml:space="preserve"> par câble</w:t>
      </w:r>
      <w:r w:rsidRPr="00941CD3">
        <w:rPr>
          <w:rStyle w:val="Appelnotedebasdep"/>
          <w:rFonts w:ascii="Segoe UI" w:hAnsi="Segoe UI" w:cs="Segoe UI"/>
          <w:sz w:val="18"/>
          <w:szCs w:val="18"/>
        </w:rPr>
        <w:footnoteReference w:id="208"/>
      </w:r>
    </w:p>
    <w:p w:rsidR="008B6AE6" w:rsidRPr="00941CD3" w:rsidRDefault="008B6AE6" w:rsidP="008B6AE6">
      <w:pPr>
        <w:pStyle w:val="Corpsdetexte"/>
        <w:jc w:val="both"/>
        <w:rPr>
          <w:rFonts w:ascii="Segoe UI" w:hAnsi="Segoe UI" w:cs="Segoe UI"/>
          <w: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82.</w:t>
      </w:r>
      <w:r w:rsidRPr="00941CD3">
        <w:rPr>
          <w:rStyle w:val="Appelnotedebasdep"/>
          <w:rFonts w:ascii="Segoe UI" w:hAnsi="Segoe UI" w:cs="Segoe UI"/>
          <w:b w:val="0"/>
          <w:sz w:val="18"/>
          <w:u w:val="none"/>
        </w:rPr>
        <w:footnoteReference w:id="209"/>
      </w:r>
    </w:p>
    <w:p w:rsidR="008B6AE6" w:rsidRPr="00941CD3" w:rsidRDefault="008B6AE6" w:rsidP="008B6AE6">
      <w:pPr>
        <w:pStyle w:val="Corpsdetexte"/>
        <w:jc w:val="both"/>
        <w:rPr>
          <w:rFonts w:ascii="Segoe UI" w:hAnsi="Segoe UI" w:cs="Segoe UI"/>
          <w:b/>
          <w:color w:val="000000"/>
          <w:sz w:val="18"/>
        </w:rPr>
      </w:pPr>
    </w:p>
    <w:p w:rsidR="008B6AE6"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w:t>
      </w:r>
      <w:r w:rsidRPr="00941CD3">
        <w:rPr>
          <w:rFonts w:ascii="Segoe UI" w:hAnsi="Segoe UI" w:cs="Segoe UI"/>
          <w:sz w:val="18"/>
          <w:szCs w:val="18"/>
        </w:rPr>
        <w:tab/>
        <w:t xml:space="preserve">Pour autant qu’un nombre significatif de personnes utilisent leurs réseaux comme moyen principal de réception de services de médias audiovisuels, les opérateurs de réseau visés à l’article 97 garantissent la distribution sur leurs réseaux d’une offre de base comprenant au moins les services faisant l’objet d’une distribution obligatoire visés à l’article 83. </w:t>
      </w:r>
    </w:p>
    <w:p w:rsidR="00040C04" w:rsidRDefault="00040C04" w:rsidP="008B6AE6">
      <w:pPr>
        <w:ind w:left="567" w:hanging="567"/>
        <w:rPr>
          <w:rFonts w:ascii="Segoe UI" w:hAnsi="Segoe UI" w:cs="Segoe UI"/>
          <w:sz w:val="18"/>
          <w:szCs w:val="18"/>
        </w:rPr>
      </w:pPr>
    </w:p>
    <w:p w:rsidR="00040C04" w:rsidRPr="00040C04" w:rsidRDefault="00040C04" w:rsidP="00040C04">
      <w:pPr>
        <w:ind w:left="567"/>
        <w:rPr>
          <w:rFonts w:ascii="Segoe UI" w:hAnsi="Segoe UI" w:cs="Segoe UI"/>
          <w:color w:val="FFFFFF" w:themeColor="background1"/>
          <w:sz w:val="18"/>
          <w:szCs w:val="18"/>
        </w:rPr>
      </w:pPr>
      <w:r w:rsidRPr="00040C04">
        <w:rPr>
          <w:rFonts w:ascii="Segoe UI" w:hAnsi="Segoe UI" w:cs="Segoe UI"/>
          <w:color w:val="FFFFFF" w:themeColor="background1"/>
          <w:sz w:val="18"/>
          <w:szCs w:val="18"/>
          <w:highlight w:val="blue"/>
        </w:rPr>
        <w:lastRenderedPageBreak/>
        <w:t>Le Gouvernement détermine, après avis du Collège d’avis, sous quelle définition ou format numérique les services télévisuels doivent être positionnés en priorité dans la numérotation de l’offre.</w:t>
      </w:r>
    </w:p>
    <w:p w:rsidR="008B6AE6" w:rsidRPr="00941CD3" w:rsidRDefault="008B6AE6" w:rsidP="008B6AE6">
      <w:pPr>
        <w:ind w:left="567" w:hanging="567"/>
        <w:rPr>
          <w:rFonts w:ascii="Segoe UI" w:hAnsi="Segoe UI" w:cs="Segoe UI"/>
          <w:strike/>
          <w:sz w:val="18"/>
          <w:szCs w:val="18"/>
        </w:rPr>
      </w:pPr>
    </w:p>
    <w:p w:rsidR="008B6AE6" w:rsidRPr="00941CD3" w:rsidRDefault="008B6AE6" w:rsidP="008B6AE6">
      <w:pPr>
        <w:pStyle w:val="Corpsdetexte"/>
        <w:ind w:left="567"/>
        <w:jc w:val="both"/>
        <w:rPr>
          <w:rFonts w:ascii="Segoe UI" w:hAnsi="Segoe UI" w:cs="Segoe UI"/>
          <w:sz w:val="18"/>
          <w:szCs w:val="18"/>
        </w:rPr>
      </w:pPr>
      <w:r w:rsidRPr="00941CD3">
        <w:rPr>
          <w:rFonts w:ascii="Segoe UI" w:hAnsi="Segoe UI" w:cs="Segoe UI"/>
          <w:sz w:val="18"/>
          <w:szCs w:val="18"/>
        </w:rPr>
        <w:t>L’offre de base est fournie par un distributeur de services. A défaut, les opérateurs de réseau sont tenus d’exercer l’activité de distributeur en fournissant l’offre de base.</w:t>
      </w:r>
    </w:p>
    <w:p w:rsidR="008B6AE6" w:rsidRPr="00941CD3" w:rsidRDefault="008B6AE6" w:rsidP="008B6AE6">
      <w:pPr>
        <w:ind w:left="567" w:hanging="567"/>
        <w:rPr>
          <w:rFonts w:ascii="Segoe UI" w:hAnsi="Segoe UI" w:cs="Segoe UI"/>
          <w:strike/>
          <w:sz w:val="18"/>
          <w:szCs w:val="18"/>
        </w:rPr>
      </w:pPr>
    </w:p>
    <w:p w:rsidR="008B6AE6" w:rsidRPr="00941CD3" w:rsidRDefault="008B6AE6" w:rsidP="008B6AE6">
      <w:pPr>
        <w:pStyle w:val="WW-Retraitcorpsdetexte2"/>
        <w:ind w:left="567" w:hanging="567"/>
        <w:rPr>
          <w:rFonts w:ascii="Segoe UI" w:hAnsi="Segoe UI" w:cs="Segoe UI"/>
          <w:sz w:val="18"/>
          <w:szCs w:val="18"/>
        </w:rPr>
      </w:pPr>
      <w:r w:rsidRPr="00941CD3">
        <w:rPr>
          <w:rFonts w:ascii="Segoe UI" w:hAnsi="Segoe UI" w:cs="Segoe UI"/>
          <w:sz w:val="18"/>
          <w:szCs w:val="18"/>
        </w:rPr>
        <w:t>§ 2.</w:t>
      </w:r>
      <w:r w:rsidRPr="00941CD3">
        <w:rPr>
          <w:rFonts w:ascii="Segoe UI" w:hAnsi="Segoe UI" w:cs="Segoe UI"/>
          <w:sz w:val="18"/>
          <w:szCs w:val="18"/>
        </w:rPr>
        <w:tab/>
        <w:t>Tout distributeur de services ne peut proposer d’offre complémentaire de services de médias audiovisuels qu’aux utilisateurs qui ont un accès à l’offre de base. </w:t>
      </w:r>
    </w:p>
    <w:p w:rsidR="008B6AE6" w:rsidRPr="00941CD3" w:rsidRDefault="008B6AE6" w:rsidP="008B6AE6">
      <w:pPr>
        <w:pStyle w:val="Corpsdetexte"/>
        <w:jc w:val="both"/>
        <w:rPr>
          <w:rFonts w:ascii="Segoe UI" w:hAnsi="Segoe UI" w:cs="Segoe UI"/>
          <w:color w:val="FF0000"/>
          <w:sz w:val="18"/>
          <w:szCs w:val="18"/>
        </w:rPr>
      </w:pPr>
    </w:p>
    <w:p w:rsidR="008B6AE6" w:rsidRPr="00941CD3" w:rsidRDefault="008B6AE6" w:rsidP="008B6AE6">
      <w:pPr>
        <w:pStyle w:val="Corpsdetexte"/>
        <w:jc w:val="both"/>
        <w:rPr>
          <w:rFonts w:ascii="Segoe UI" w:hAnsi="Segoe UI" w:cs="Segoe UI"/>
          <w:color w:val="FF0000"/>
          <w:sz w:val="18"/>
          <w:szCs w:val="18"/>
        </w:rPr>
      </w:pPr>
    </w:p>
    <w:p w:rsidR="008B6AE6" w:rsidRPr="00941CD3" w:rsidRDefault="008B6AE6" w:rsidP="008B6AE6">
      <w:pPr>
        <w:pStyle w:val="Corpsdetexte"/>
        <w:jc w:val="both"/>
        <w:outlineLvl w:val="0"/>
        <w:rPr>
          <w:rFonts w:ascii="Segoe UI" w:hAnsi="Segoe UI" w:cs="Segoe UI"/>
          <w:b/>
          <w:color w:val="000000"/>
          <w:sz w:val="18"/>
        </w:rPr>
      </w:pPr>
      <w:r w:rsidRPr="00941CD3">
        <w:rPr>
          <w:rFonts w:ascii="Segoe UI" w:hAnsi="Segoe UI" w:cs="Segoe UI"/>
          <w:b/>
          <w:color w:val="000000"/>
          <w:sz w:val="18"/>
        </w:rPr>
        <w:t>Art. 83.</w:t>
      </w:r>
      <w:r w:rsidRPr="00941CD3">
        <w:rPr>
          <w:rStyle w:val="Appelnotedebasdep"/>
          <w:rFonts w:ascii="Segoe UI" w:hAnsi="Segoe UI" w:cs="Segoe UI"/>
          <w:sz w:val="18"/>
        </w:rPr>
        <w:footnoteReference w:id="210"/>
      </w:r>
    </w:p>
    <w:p w:rsidR="008B6AE6" w:rsidRPr="00941CD3" w:rsidRDefault="008B6AE6" w:rsidP="008B6AE6">
      <w:pPr>
        <w:pStyle w:val="Corpsdetexte"/>
        <w:jc w:val="both"/>
        <w:rPr>
          <w:rFonts w:ascii="Segoe UI" w:hAnsi="Segoe UI" w:cs="Segoe UI"/>
          <w:b/>
          <w:color w:val="000000"/>
          <w:sz w:val="18"/>
        </w:rPr>
      </w:pPr>
    </w:p>
    <w:p w:rsidR="008B6AE6" w:rsidRPr="00941CD3" w:rsidRDefault="008B6AE6" w:rsidP="008B6AE6">
      <w:pPr>
        <w:pStyle w:val="Corpsdetexte"/>
        <w:ind w:left="567" w:hanging="567"/>
        <w:jc w:val="both"/>
        <w:rPr>
          <w:rFonts w:ascii="Segoe UI" w:hAnsi="Segoe UI" w:cs="Segoe UI"/>
          <w:sz w:val="18"/>
          <w:szCs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Les distributeurs de services visés à l’article </w:t>
      </w:r>
      <w:r w:rsidRPr="00941CD3">
        <w:rPr>
          <w:rFonts w:ascii="Segoe UI" w:hAnsi="Segoe UI" w:cs="Segoe UI"/>
          <w:sz w:val="18"/>
          <w:szCs w:val="18"/>
        </w:rPr>
        <w:t>82, § 1</w:t>
      </w:r>
      <w:r w:rsidRPr="00941CD3">
        <w:rPr>
          <w:rFonts w:ascii="Segoe UI" w:hAnsi="Segoe UI" w:cs="Segoe UI"/>
          <w:sz w:val="18"/>
          <w:szCs w:val="18"/>
          <w:vertAlign w:val="superscript"/>
        </w:rPr>
        <w:t>er</w:t>
      </w:r>
      <w:r w:rsidRPr="00941CD3">
        <w:rPr>
          <w:rFonts w:ascii="Segoe UI" w:hAnsi="Segoe UI" w:cs="Segoe UI"/>
          <w:sz w:val="18"/>
          <w:szCs w:val="18"/>
        </w:rPr>
        <w:t>, 2</w:t>
      </w:r>
      <w:r w:rsidRPr="00941CD3">
        <w:rPr>
          <w:rFonts w:ascii="Segoe UI" w:hAnsi="Segoe UI" w:cs="Segoe UI"/>
          <w:sz w:val="18"/>
          <w:szCs w:val="18"/>
          <w:vertAlign w:val="superscript"/>
        </w:rPr>
        <w:t>ème</w:t>
      </w:r>
      <w:r w:rsidRPr="00941CD3">
        <w:rPr>
          <w:rFonts w:ascii="Segoe UI" w:hAnsi="Segoe UI" w:cs="Segoe UI"/>
          <w:sz w:val="18"/>
          <w:szCs w:val="18"/>
        </w:rPr>
        <w:t xml:space="preserve"> alinéa, doivent distribuer au moment de leur diffusion et dans leur intégralité les services télévisuels linéaires suivants :</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993" w:hanging="426"/>
        <w:rPr>
          <w:rFonts w:ascii="Segoe UI" w:hAnsi="Segoe UI" w:cs="Segoe UI"/>
          <w:sz w:val="18"/>
          <w:szCs w:val="18"/>
        </w:rPr>
      </w:pPr>
      <w:r w:rsidRPr="00941CD3">
        <w:rPr>
          <w:rFonts w:ascii="Segoe UI" w:hAnsi="Segoe UI" w:cs="Segoe UI"/>
          <w:sz w:val="18"/>
          <w:szCs w:val="18"/>
        </w:rPr>
        <w:t>1°</w:t>
      </w:r>
      <w:r w:rsidRPr="00941CD3">
        <w:rPr>
          <w:rFonts w:ascii="Segoe UI" w:hAnsi="Segoe UI" w:cs="Segoe UI"/>
          <w:sz w:val="18"/>
          <w:szCs w:val="18"/>
        </w:rPr>
        <w:tab/>
        <w:t xml:space="preserve">les services de la RTBF </w:t>
      </w:r>
      <w:r w:rsidRPr="004F1CFF">
        <w:rPr>
          <w:rFonts w:ascii="Segoe UI" w:hAnsi="Segoe UI" w:cs="Segoe UI"/>
          <w:strike/>
          <w:color w:val="FFFFFF" w:themeColor="background1"/>
          <w:sz w:val="18"/>
          <w:szCs w:val="18"/>
          <w:highlight w:val="blue"/>
        </w:rPr>
        <w:t>destinés prioritairement au public de la Communauté française</w:t>
      </w:r>
      <w:r w:rsidRPr="00941CD3">
        <w:rPr>
          <w:rFonts w:ascii="Segoe UI" w:hAnsi="Segoe UI" w:cs="Segoe UI"/>
          <w:sz w:val="18"/>
          <w:szCs w:val="18"/>
        </w:rPr>
        <w:t xml:space="preserve"> </w:t>
      </w:r>
      <w:r w:rsidR="004F1CFF" w:rsidRPr="004F1CFF">
        <w:rPr>
          <w:rFonts w:ascii="Segoe UI" w:hAnsi="Segoe UI" w:cs="Segoe UI"/>
          <w:color w:val="FFFFFF" w:themeColor="background1"/>
          <w:sz w:val="18"/>
          <w:szCs w:val="18"/>
          <w:highlight w:val="blue"/>
        </w:rPr>
        <w:t xml:space="preserve">désignés par le Gouvernement dont deux au moins doivent être alignés </w:t>
      </w:r>
      <w:r w:rsidR="00325C41">
        <w:rPr>
          <w:rFonts w:ascii="Segoe UI" w:hAnsi="Segoe UI" w:cs="Segoe UI"/>
          <w:color w:val="FFFFFF" w:themeColor="background1"/>
          <w:sz w:val="18"/>
          <w:szCs w:val="18"/>
          <w:highlight w:val="blue"/>
        </w:rPr>
        <w:t>par défaut</w:t>
      </w:r>
      <w:r w:rsidR="004F1CFF" w:rsidRPr="004F1CFF">
        <w:rPr>
          <w:rFonts w:ascii="Segoe UI" w:hAnsi="Segoe UI" w:cs="Segoe UI"/>
          <w:color w:val="FFFFFF" w:themeColor="background1"/>
          <w:sz w:val="18"/>
          <w:szCs w:val="18"/>
          <w:highlight w:val="blue"/>
        </w:rPr>
        <w:t xml:space="preserve"> sur les </w:t>
      </w:r>
      <w:r w:rsidR="00325C41">
        <w:rPr>
          <w:rFonts w:ascii="Segoe UI" w:hAnsi="Segoe UI" w:cs="Segoe UI"/>
          <w:color w:val="FFFFFF" w:themeColor="background1"/>
          <w:sz w:val="18"/>
          <w:szCs w:val="18"/>
          <w:highlight w:val="blue"/>
        </w:rPr>
        <w:t xml:space="preserve">deux </w:t>
      </w:r>
      <w:r w:rsidR="004F1CFF" w:rsidRPr="004F1CFF">
        <w:rPr>
          <w:rFonts w:ascii="Segoe UI" w:hAnsi="Segoe UI" w:cs="Segoe UI"/>
          <w:color w:val="FFFFFF" w:themeColor="background1"/>
          <w:sz w:val="18"/>
          <w:szCs w:val="18"/>
          <w:highlight w:val="blue"/>
        </w:rPr>
        <w:t xml:space="preserve">premières positions de l’offre de base des distributeurs de services et un troisième service de la RTBF désigné par le Gouvernement doit être positionné </w:t>
      </w:r>
      <w:r w:rsidR="00325C41">
        <w:rPr>
          <w:rFonts w:ascii="Segoe UI" w:hAnsi="Segoe UI" w:cs="Segoe UI"/>
          <w:color w:val="FFFFFF" w:themeColor="background1"/>
          <w:sz w:val="18"/>
          <w:szCs w:val="18"/>
          <w:highlight w:val="blue"/>
        </w:rPr>
        <w:t xml:space="preserve">par défaut </w:t>
      </w:r>
      <w:r w:rsidR="004F1CFF" w:rsidRPr="004F1CFF">
        <w:rPr>
          <w:rFonts w:ascii="Segoe UI" w:hAnsi="Segoe UI" w:cs="Segoe UI"/>
          <w:color w:val="FFFFFF" w:themeColor="background1"/>
          <w:sz w:val="18"/>
          <w:szCs w:val="18"/>
          <w:highlight w:val="blue"/>
        </w:rPr>
        <w:t>parmi les neuf premières positions de l’offre de base des distributeurs de services</w:t>
      </w:r>
      <w:r w:rsidR="004F1CFF">
        <w:rPr>
          <w:rFonts w:ascii="Segoe UI" w:hAnsi="Segoe UI" w:cs="Segoe UI"/>
          <w:color w:val="FFFFFF" w:themeColor="background1"/>
          <w:sz w:val="18"/>
          <w:szCs w:val="18"/>
          <w:highlight w:val="blue"/>
        </w:rPr>
        <w:t> </w:t>
      </w:r>
      <w:r w:rsidR="004F1CFF">
        <w:rPr>
          <w:rFonts w:ascii="Segoe UI" w:hAnsi="Segoe UI" w:cs="Segoe UI"/>
          <w:sz w:val="18"/>
          <w:szCs w:val="18"/>
        </w:rPr>
        <w:t>;</w:t>
      </w:r>
    </w:p>
    <w:p w:rsidR="008B6AE6" w:rsidRPr="00941CD3" w:rsidRDefault="008B6AE6" w:rsidP="008B6AE6">
      <w:pPr>
        <w:ind w:left="993" w:hanging="426"/>
        <w:rPr>
          <w:rFonts w:ascii="Segoe UI" w:hAnsi="Segoe UI" w:cs="Segoe UI"/>
          <w:sz w:val="18"/>
          <w:szCs w:val="18"/>
        </w:rPr>
      </w:pPr>
      <w:r w:rsidRPr="00941CD3">
        <w:rPr>
          <w:rFonts w:ascii="Segoe UI" w:hAnsi="Segoe UI" w:cs="Segoe UI"/>
          <w:sz w:val="18"/>
          <w:szCs w:val="18"/>
        </w:rPr>
        <w:t>2°</w:t>
      </w:r>
      <w:r w:rsidRPr="00941CD3">
        <w:rPr>
          <w:rFonts w:ascii="Segoe UI" w:hAnsi="Segoe UI" w:cs="Segoe UI"/>
          <w:sz w:val="18"/>
          <w:szCs w:val="18"/>
        </w:rPr>
        <w:tab/>
        <w:t>le</w:t>
      </w:r>
      <w:r w:rsidRPr="00325C41">
        <w:rPr>
          <w:rFonts w:ascii="Segoe UI" w:hAnsi="Segoe UI" w:cs="Segoe UI"/>
          <w:strike/>
          <w:color w:val="FFFFFF" w:themeColor="background1"/>
          <w:sz w:val="18"/>
          <w:szCs w:val="18"/>
          <w:highlight w:val="blue"/>
        </w:rPr>
        <w:t>s</w:t>
      </w:r>
      <w:r w:rsidRPr="00941CD3">
        <w:rPr>
          <w:rFonts w:ascii="Segoe UI" w:hAnsi="Segoe UI" w:cs="Segoe UI"/>
          <w:sz w:val="18"/>
          <w:szCs w:val="18"/>
        </w:rPr>
        <w:t xml:space="preserve"> service</w:t>
      </w:r>
      <w:r w:rsidRPr="00325C41">
        <w:rPr>
          <w:rFonts w:ascii="Segoe UI" w:hAnsi="Segoe UI" w:cs="Segoe UI"/>
          <w:strike/>
          <w:color w:val="FFFFFF" w:themeColor="background1"/>
          <w:sz w:val="18"/>
          <w:szCs w:val="18"/>
          <w:highlight w:val="blue"/>
        </w:rPr>
        <w:t>s</w:t>
      </w:r>
      <w:r w:rsidRPr="00941CD3">
        <w:rPr>
          <w:rFonts w:ascii="Segoe UI" w:hAnsi="Segoe UI" w:cs="Segoe UI"/>
          <w:sz w:val="18"/>
          <w:szCs w:val="18"/>
        </w:rPr>
        <w:t xml:space="preserve"> de</w:t>
      </w:r>
      <w:r w:rsidRPr="00325C41">
        <w:rPr>
          <w:rFonts w:ascii="Segoe UI" w:hAnsi="Segoe UI" w:cs="Segoe UI"/>
          <w:strike/>
          <w:color w:val="FFFFFF" w:themeColor="background1"/>
          <w:sz w:val="18"/>
          <w:szCs w:val="18"/>
          <w:highlight w:val="blue"/>
        </w:rPr>
        <w:t>s</w:t>
      </w:r>
      <w:r w:rsidRPr="00941CD3">
        <w:rPr>
          <w:rFonts w:ascii="Segoe UI" w:hAnsi="Segoe UI" w:cs="Segoe UI"/>
          <w:sz w:val="18"/>
          <w:szCs w:val="18"/>
        </w:rPr>
        <w:t xml:space="preserve"> télévision</w:t>
      </w:r>
      <w:r w:rsidRPr="00325C41">
        <w:rPr>
          <w:rFonts w:ascii="Segoe UI" w:hAnsi="Segoe UI" w:cs="Segoe UI"/>
          <w:strike/>
          <w:color w:val="FFFFFF" w:themeColor="background1"/>
          <w:sz w:val="18"/>
          <w:szCs w:val="18"/>
          <w:highlight w:val="blue"/>
        </w:rPr>
        <w:t>s</w:t>
      </w:r>
      <w:r w:rsidRPr="00941CD3">
        <w:rPr>
          <w:rFonts w:ascii="Segoe UI" w:hAnsi="Segoe UI" w:cs="Segoe UI"/>
          <w:sz w:val="18"/>
          <w:szCs w:val="18"/>
        </w:rPr>
        <w:t xml:space="preserve"> locale</w:t>
      </w:r>
      <w:r w:rsidRPr="00325C41">
        <w:rPr>
          <w:rFonts w:ascii="Segoe UI" w:hAnsi="Segoe UI" w:cs="Segoe UI"/>
          <w:strike/>
          <w:color w:val="FFFFFF" w:themeColor="background1"/>
          <w:sz w:val="18"/>
          <w:szCs w:val="18"/>
          <w:highlight w:val="blue"/>
        </w:rPr>
        <w:t>s</w:t>
      </w:r>
      <w:r w:rsidRPr="00941CD3">
        <w:rPr>
          <w:rFonts w:ascii="Segoe UI" w:hAnsi="Segoe UI" w:cs="Segoe UI"/>
          <w:sz w:val="18"/>
          <w:szCs w:val="18"/>
        </w:rPr>
        <w:t xml:space="preserve"> dans </w:t>
      </w:r>
      <w:r w:rsidRPr="00325C41">
        <w:rPr>
          <w:rFonts w:ascii="Segoe UI" w:hAnsi="Segoe UI" w:cs="Segoe UI"/>
          <w:strike/>
          <w:color w:val="FFFFFF" w:themeColor="background1"/>
          <w:sz w:val="18"/>
          <w:szCs w:val="18"/>
          <w:highlight w:val="blue"/>
        </w:rPr>
        <w:t>leur</w:t>
      </w:r>
      <w:r w:rsidRPr="00941CD3">
        <w:rPr>
          <w:rFonts w:ascii="Segoe UI" w:hAnsi="Segoe UI" w:cs="Segoe UI"/>
          <w:sz w:val="18"/>
          <w:szCs w:val="18"/>
        </w:rPr>
        <w:t xml:space="preserve"> </w:t>
      </w:r>
      <w:r w:rsidR="00325C41" w:rsidRPr="00325C41">
        <w:rPr>
          <w:rFonts w:ascii="Segoe UI" w:hAnsi="Segoe UI" w:cs="Segoe UI"/>
          <w:color w:val="FFFFFF" w:themeColor="background1"/>
          <w:sz w:val="18"/>
          <w:szCs w:val="18"/>
          <w:highlight w:val="blue"/>
        </w:rPr>
        <w:t>sa</w:t>
      </w:r>
      <w:r w:rsidR="00325C41">
        <w:rPr>
          <w:rFonts w:ascii="Segoe UI" w:hAnsi="Segoe UI" w:cs="Segoe UI"/>
          <w:sz w:val="18"/>
          <w:szCs w:val="18"/>
        </w:rPr>
        <w:t xml:space="preserve"> </w:t>
      </w:r>
      <w:r w:rsidRPr="00941CD3">
        <w:rPr>
          <w:rFonts w:ascii="Segoe UI" w:hAnsi="Segoe UI" w:cs="Segoe UI"/>
          <w:sz w:val="18"/>
          <w:szCs w:val="18"/>
        </w:rPr>
        <w:t>zone de couverture</w:t>
      </w:r>
      <w:r w:rsidR="004F1CFF">
        <w:rPr>
          <w:rFonts w:ascii="Segoe UI" w:hAnsi="Segoe UI" w:cs="Segoe UI"/>
          <w:sz w:val="18"/>
          <w:szCs w:val="18"/>
        </w:rPr>
        <w:t xml:space="preserve"> </w:t>
      </w:r>
      <w:r w:rsidR="00325C41">
        <w:rPr>
          <w:rFonts w:ascii="Segoe UI" w:hAnsi="Segoe UI" w:cs="Segoe UI"/>
          <w:color w:val="FFFFFF" w:themeColor="background1"/>
          <w:sz w:val="18"/>
          <w:szCs w:val="18"/>
          <w:highlight w:val="blue"/>
        </w:rPr>
        <w:t>qui doit être positionné par défaut</w:t>
      </w:r>
      <w:r w:rsidR="004F1CFF" w:rsidRPr="004F1CFF">
        <w:rPr>
          <w:rFonts w:ascii="Segoe UI" w:hAnsi="Segoe UI" w:cs="Segoe UI"/>
          <w:color w:val="FFFFFF" w:themeColor="background1"/>
          <w:sz w:val="18"/>
          <w:szCs w:val="18"/>
          <w:highlight w:val="blue"/>
        </w:rPr>
        <w:t xml:space="preserve"> parmi les quinze premières positions de l’offre de base des distributeurs de services</w:t>
      </w:r>
      <w:r w:rsidRPr="00941CD3">
        <w:rPr>
          <w:rFonts w:ascii="Segoe UI" w:hAnsi="Segoe UI" w:cs="Segoe UI"/>
          <w:sz w:val="18"/>
          <w:szCs w:val="18"/>
        </w:rPr>
        <w:t xml:space="preserve"> ;</w:t>
      </w:r>
    </w:p>
    <w:p w:rsidR="008B6AE6" w:rsidRPr="00941CD3" w:rsidRDefault="008B6AE6" w:rsidP="008B6AE6">
      <w:pPr>
        <w:ind w:left="993" w:hanging="426"/>
        <w:rPr>
          <w:rFonts w:ascii="Segoe UI" w:hAnsi="Segoe UI" w:cs="Segoe UI"/>
          <w:sz w:val="18"/>
          <w:szCs w:val="18"/>
        </w:rPr>
      </w:pPr>
      <w:r w:rsidRPr="00941CD3">
        <w:rPr>
          <w:rFonts w:ascii="Segoe UI" w:hAnsi="Segoe UI" w:cs="Segoe UI"/>
          <w:sz w:val="18"/>
          <w:szCs w:val="18"/>
        </w:rPr>
        <w:t>3°</w:t>
      </w:r>
      <w:r w:rsidRPr="00941CD3">
        <w:rPr>
          <w:rFonts w:ascii="Segoe UI" w:hAnsi="Segoe UI" w:cs="Segoe UI"/>
          <w:sz w:val="18"/>
          <w:szCs w:val="18"/>
        </w:rPr>
        <w:tab/>
        <w:t>les services, désignés par le Gouvernement, des éditeurs de services internationaux au capital desquels participe la RTBF ;</w:t>
      </w:r>
    </w:p>
    <w:p w:rsidR="008B6AE6" w:rsidRPr="00941CD3" w:rsidRDefault="008B6AE6" w:rsidP="008B6AE6">
      <w:pPr>
        <w:ind w:left="993" w:hanging="426"/>
        <w:rPr>
          <w:rFonts w:ascii="Segoe UI" w:hAnsi="Segoe UI" w:cs="Segoe UI"/>
          <w:sz w:val="18"/>
          <w:szCs w:val="18"/>
        </w:rPr>
      </w:pPr>
      <w:r w:rsidRPr="00941CD3">
        <w:rPr>
          <w:rFonts w:ascii="Segoe UI" w:hAnsi="Segoe UI" w:cs="Segoe UI"/>
          <w:sz w:val="18"/>
          <w:szCs w:val="18"/>
        </w:rPr>
        <w:t>4°</w:t>
      </w:r>
      <w:r w:rsidRPr="00941CD3">
        <w:rPr>
          <w:rFonts w:ascii="Segoe UI" w:hAnsi="Segoe UI" w:cs="Segoe UI"/>
          <w:sz w:val="18"/>
          <w:szCs w:val="18"/>
        </w:rPr>
        <w:tab/>
        <w:t>deux services du service public de la Communauté flamande pour autant que les distributeurs de services de cette Communauté soient tenus de transmettre deux services télévisuels de la RTBF;</w:t>
      </w:r>
    </w:p>
    <w:p w:rsidR="008B6AE6" w:rsidRDefault="008B6AE6" w:rsidP="008B6AE6">
      <w:pPr>
        <w:ind w:left="993" w:hanging="426"/>
        <w:rPr>
          <w:rFonts w:ascii="Segoe UI" w:hAnsi="Segoe UI" w:cs="Segoe UI"/>
          <w:sz w:val="18"/>
          <w:szCs w:val="18"/>
        </w:rPr>
      </w:pPr>
      <w:r w:rsidRPr="00941CD3">
        <w:rPr>
          <w:rFonts w:ascii="Segoe UI" w:hAnsi="Segoe UI" w:cs="Segoe UI"/>
          <w:sz w:val="18"/>
          <w:szCs w:val="18"/>
        </w:rPr>
        <w:t>5°</w:t>
      </w:r>
      <w:r w:rsidRPr="00941CD3">
        <w:rPr>
          <w:rFonts w:ascii="Segoe UI" w:hAnsi="Segoe UI" w:cs="Segoe UI"/>
          <w:sz w:val="18"/>
          <w:szCs w:val="18"/>
        </w:rPr>
        <w:tab/>
        <w:t>un ou des services du service public de la Communauté germanophone pour autant que les distributeurs de services de cette Communauté soient tenus de transmettre un ou des services télévisuels de la RTBF.</w:t>
      </w:r>
    </w:p>
    <w:p w:rsidR="00325C41" w:rsidRDefault="00325C41" w:rsidP="008B6AE6">
      <w:pPr>
        <w:ind w:left="993" w:hanging="426"/>
        <w:rPr>
          <w:rFonts w:ascii="Segoe UI" w:hAnsi="Segoe UI" w:cs="Segoe UI"/>
          <w:sz w:val="18"/>
          <w:szCs w:val="18"/>
        </w:rPr>
      </w:pPr>
    </w:p>
    <w:p w:rsidR="00325C41" w:rsidRPr="00325C41" w:rsidRDefault="00325C41" w:rsidP="00325C41">
      <w:pPr>
        <w:ind w:left="567"/>
        <w:rPr>
          <w:rFonts w:ascii="Segoe UI" w:hAnsi="Segoe UI" w:cs="Segoe UI"/>
          <w:color w:val="FFFFFF" w:themeColor="background1"/>
          <w:sz w:val="18"/>
          <w:szCs w:val="18"/>
        </w:rPr>
      </w:pPr>
      <w:r w:rsidRPr="00325C41">
        <w:rPr>
          <w:rFonts w:ascii="Segoe UI" w:hAnsi="Segoe UI" w:cs="Segoe UI"/>
          <w:color w:val="FFFFFF" w:themeColor="background1"/>
          <w:sz w:val="18"/>
          <w:szCs w:val="18"/>
          <w:highlight w:val="blue"/>
        </w:rPr>
        <w:t>Sauf dérogation accordée par le Collège d’autorisation et de contrôle motivée par des obligations contractuelles existantes, les distributeurs de services disposent d’un délai de deux ans à dater de l’entrée en vigueur des 1° et 2° de l’alinéa 1</w:t>
      </w:r>
      <w:r w:rsidRPr="00325C41">
        <w:rPr>
          <w:rFonts w:ascii="Segoe UI" w:hAnsi="Segoe UI" w:cs="Segoe UI"/>
          <w:color w:val="FFFFFF" w:themeColor="background1"/>
          <w:sz w:val="18"/>
          <w:szCs w:val="18"/>
          <w:highlight w:val="blue"/>
          <w:vertAlign w:val="superscript"/>
        </w:rPr>
        <w:t>er</w:t>
      </w:r>
      <w:r w:rsidRPr="00325C41">
        <w:rPr>
          <w:rFonts w:ascii="Segoe UI" w:hAnsi="Segoe UI" w:cs="Segoe UI"/>
          <w:color w:val="FFFFFF" w:themeColor="background1"/>
          <w:sz w:val="18"/>
          <w:szCs w:val="18"/>
          <w:highlight w:val="blue"/>
        </w:rPr>
        <w:t xml:space="preserve"> pour mettre en œuvre les obligations de positionnement des services visés.</w:t>
      </w:r>
    </w:p>
    <w:p w:rsidR="008B6AE6" w:rsidRPr="00941CD3" w:rsidRDefault="008B6AE6" w:rsidP="008B6AE6">
      <w:pPr>
        <w:ind w:left="567"/>
        <w:rPr>
          <w:rFonts w:ascii="Segoe UI" w:hAnsi="Segoe UI" w:cs="Segoe UI"/>
          <w:sz w:val="18"/>
          <w:szCs w:val="18"/>
        </w:rPr>
      </w:pPr>
    </w:p>
    <w:p w:rsidR="008B6AE6" w:rsidRPr="00941CD3" w:rsidRDefault="008B6AE6" w:rsidP="008B6AE6">
      <w:pPr>
        <w:pStyle w:val="Corpsdetexte"/>
        <w:ind w:left="567"/>
        <w:jc w:val="both"/>
        <w:rPr>
          <w:rFonts w:ascii="Segoe UI" w:hAnsi="Segoe UI" w:cs="Segoe UI"/>
          <w:sz w:val="18"/>
        </w:rPr>
      </w:pPr>
      <w:r w:rsidRPr="00941CD3">
        <w:rPr>
          <w:rFonts w:ascii="Segoe UI" w:hAnsi="Segoe UI" w:cs="Segoe UI"/>
          <w:sz w:val="18"/>
          <w:szCs w:val="18"/>
        </w:rPr>
        <w:t xml:space="preserve">Les distributeurs de services visés à l’article 82, § </w:t>
      </w:r>
      <w:r w:rsidRPr="00941CD3">
        <w:rPr>
          <w:rFonts w:ascii="Segoe UI" w:hAnsi="Segoe UI" w:cs="Segoe UI"/>
          <w:sz w:val="18"/>
        </w:rPr>
        <w:t>1</w:t>
      </w:r>
      <w:r w:rsidRPr="00941CD3">
        <w:rPr>
          <w:rFonts w:ascii="Segoe UI" w:hAnsi="Segoe UI" w:cs="Segoe UI"/>
          <w:sz w:val="18"/>
          <w:vertAlign w:val="superscript"/>
        </w:rPr>
        <w:t>er</w:t>
      </w:r>
      <w:r w:rsidRPr="00941CD3">
        <w:rPr>
          <w:rFonts w:ascii="Segoe UI" w:hAnsi="Segoe UI" w:cs="Segoe UI"/>
          <w:sz w:val="18"/>
        </w:rPr>
        <w:t>, 2</w:t>
      </w:r>
      <w:r w:rsidRPr="00941CD3">
        <w:rPr>
          <w:rFonts w:ascii="Segoe UI" w:hAnsi="Segoe UI" w:cs="Segoe UI"/>
          <w:sz w:val="18"/>
          <w:vertAlign w:val="superscript"/>
        </w:rPr>
        <w:t>ème</w:t>
      </w:r>
      <w:r w:rsidRPr="00941CD3">
        <w:rPr>
          <w:rFonts w:ascii="Segoe UI" w:hAnsi="Segoe UI" w:cs="Segoe UI"/>
          <w:sz w:val="18"/>
        </w:rPr>
        <w:t xml:space="preserve"> alinéa, doivent distribuer les services télévisuels non linéaires suivants :</w:t>
      </w:r>
    </w:p>
    <w:p w:rsidR="008B6AE6" w:rsidRPr="00941CD3" w:rsidRDefault="008B6AE6" w:rsidP="008B6AE6">
      <w:pPr>
        <w:pStyle w:val="Corpsdetexte"/>
        <w:ind w:left="567"/>
        <w:jc w:val="both"/>
        <w:rPr>
          <w:rFonts w:ascii="Segoe UI" w:hAnsi="Segoe UI" w:cs="Segoe UI"/>
          <w:sz w:val="18"/>
        </w:rPr>
      </w:pPr>
    </w:p>
    <w:p w:rsidR="008B6AE6" w:rsidRPr="00941CD3" w:rsidRDefault="008B6AE6" w:rsidP="008B6AE6">
      <w:pPr>
        <w:ind w:left="993" w:hanging="426"/>
        <w:rPr>
          <w:rFonts w:ascii="Segoe UI" w:hAnsi="Segoe UI" w:cs="Segoe UI"/>
          <w:sz w:val="18"/>
        </w:rPr>
      </w:pPr>
      <w:r w:rsidRPr="00941CD3">
        <w:rPr>
          <w:rFonts w:ascii="Segoe UI" w:hAnsi="Segoe UI" w:cs="Segoe UI"/>
          <w:sz w:val="18"/>
        </w:rPr>
        <w:t>1°</w:t>
      </w:r>
      <w:r w:rsidRPr="00941CD3">
        <w:rPr>
          <w:rFonts w:ascii="Segoe UI" w:hAnsi="Segoe UI" w:cs="Segoe UI"/>
          <w:sz w:val="18"/>
        </w:rPr>
        <w:tab/>
        <w:t>les services de la RTBF désignés par le Gouvernement;</w:t>
      </w:r>
    </w:p>
    <w:p w:rsidR="008B6AE6" w:rsidRPr="00941CD3" w:rsidRDefault="008B6AE6" w:rsidP="008B6AE6">
      <w:pPr>
        <w:ind w:left="993" w:hanging="426"/>
        <w:rPr>
          <w:rFonts w:ascii="Segoe UI" w:hAnsi="Segoe UI" w:cs="Segoe UI"/>
          <w:sz w:val="18"/>
        </w:rPr>
      </w:pPr>
      <w:r w:rsidRPr="00941CD3">
        <w:rPr>
          <w:rFonts w:ascii="Segoe UI" w:hAnsi="Segoe UI" w:cs="Segoe UI"/>
          <w:sz w:val="18"/>
        </w:rPr>
        <w:t>2°</w:t>
      </w:r>
      <w:r w:rsidRPr="00941CD3">
        <w:rPr>
          <w:rFonts w:ascii="Segoe UI" w:hAnsi="Segoe UI" w:cs="Segoe UI"/>
          <w:sz w:val="18"/>
        </w:rPr>
        <w:tab/>
        <w:t>les services, désignés par le Gouvernement, des télévisions locales,  dans leur zone de couverture ;</w:t>
      </w:r>
    </w:p>
    <w:p w:rsidR="008B6AE6" w:rsidRPr="00941CD3" w:rsidRDefault="008B6AE6" w:rsidP="008B6AE6">
      <w:pPr>
        <w:ind w:left="993" w:hanging="426"/>
        <w:rPr>
          <w:rFonts w:ascii="Segoe UI" w:hAnsi="Segoe UI" w:cs="Segoe UI"/>
          <w:sz w:val="18"/>
        </w:rPr>
      </w:pPr>
      <w:r w:rsidRPr="00941CD3">
        <w:rPr>
          <w:rFonts w:ascii="Segoe UI" w:hAnsi="Segoe UI" w:cs="Segoe UI"/>
          <w:sz w:val="18"/>
        </w:rPr>
        <w:t>3°</w:t>
      </w:r>
      <w:r w:rsidRPr="00941CD3">
        <w:rPr>
          <w:rFonts w:ascii="Segoe UI" w:hAnsi="Segoe UI" w:cs="Segoe UI"/>
          <w:sz w:val="18"/>
        </w:rPr>
        <w:tab/>
        <w:t xml:space="preserve">les services, désignés par le Gouvernement, des éditeurs de services internationaux au capital desquels participe la RTBF. </w:t>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2.</w:t>
      </w:r>
      <w:r w:rsidRPr="00941CD3">
        <w:rPr>
          <w:rFonts w:ascii="Segoe UI" w:hAnsi="Segoe UI" w:cs="Segoe UI"/>
          <w:color w:val="000000"/>
          <w:sz w:val="18"/>
        </w:rPr>
        <w:tab/>
        <w:t xml:space="preserve">Les distributeurs de services visés à l’article </w:t>
      </w:r>
      <w:r w:rsidRPr="00941CD3">
        <w:rPr>
          <w:rFonts w:ascii="Segoe UI" w:hAnsi="Segoe UI" w:cs="Segoe UI"/>
          <w:sz w:val="18"/>
          <w:szCs w:val="18"/>
        </w:rPr>
        <w:t>82, § 1</w:t>
      </w:r>
      <w:r w:rsidRPr="00941CD3">
        <w:rPr>
          <w:rFonts w:ascii="Segoe UI" w:hAnsi="Segoe UI" w:cs="Segoe UI"/>
          <w:sz w:val="18"/>
          <w:szCs w:val="18"/>
          <w:vertAlign w:val="superscript"/>
        </w:rPr>
        <w:t>er</w:t>
      </w:r>
      <w:r w:rsidRPr="00941CD3">
        <w:rPr>
          <w:rFonts w:ascii="Segoe UI" w:hAnsi="Segoe UI" w:cs="Segoe UI"/>
          <w:sz w:val="18"/>
          <w:szCs w:val="18"/>
        </w:rPr>
        <w:t>, 2</w:t>
      </w:r>
      <w:r w:rsidRPr="00941CD3">
        <w:rPr>
          <w:rFonts w:ascii="Segoe UI" w:hAnsi="Segoe UI" w:cs="Segoe UI"/>
          <w:sz w:val="18"/>
          <w:szCs w:val="18"/>
          <w:vertAlign w:val="superscript"/>
        </w:rPr>
        <w:t>ème</w:t>
      </w:r>
      <w:r w:rsidRPr="00941CD3">
        <w:rPr>
          <w:rFonts w:ascii="Segoe UI" w:hAnsi="Segoe UI" w:cs="Segoe UI"/>
          <w:sz w:val="18"/>
          <w:szCs w:val="18"/>
        </w:rPr>
        <w:t xml:space="preserve"> alinéa,</w:t>
      </w:r>
      <w:r w:rsidRPr="00941CD3">
        <w:rPr>
          <w:rFonts w:ascii="Segoe UI" w:hAnsi="Segoe UI" w:cs="Segoe UI"/>
          <w:i/>
          <w:sz w:val="18"/>
          <w:szCs w:val="18"/>
        </w:rPr>
        <w:t xml:space="preserve"> </w:t>
      </w:r>
      <w:r w:rsidRPr="00941CD3">
        <w:rPr>
          <w:rFonts w:ascii="Segoe UI" w:hAnsi="Segoe UI" w:cs="Segoe UI"/>
          <w:sz w:val="18"/>
          <w:szCs w:val="18"/>
        </w:rPr>
        <w:t>doivent distribuer au moment de leur diffusion et dans leur intégralité les services télévisuels linéaires des éditeurs de services déclarés ou autorisés en vertu du présent décret et bénéficiant d’un droit de distribution obligatoire.</w:t>
      </w:r>
    </w:p>
    <w:p w:rsidR="008B6AE6" w:rsidRPr="00941CD3" w:rsidRDefault="008B6AE6" w:rsidP="008B6AE6">
      <w:pPr>
        <w:rPr>
          <w:rFonts w:ascii="Segoe UI" w:hAnsi="Segoe UI" w:cs="Segoe UI"/>
          <w:sz w:val="18"/>
          <w:szCs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t>§ 3.</w:t>
      </w:r>
      <w:r w:rsidRPr="00941CD3">
        <w:rPr>
          <w:rFonts w:ascii="Segoe UI" w:hAnsi="Segoe UI" w:cs="Segoe UI"/>
          <w:color w:val="auto"/>
          <w:sz w:val="18"/>
          <w:szCs w:val="18"/>
        </w:rPr>
        <w:tab/>
        <w:t>Les distributeurs de services visés à l’article 82,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2</w:t>
      </w:r>
      <w:r w:rsidRPr="00941CD3">
        <w:rPr>
          <w:rFonts w:ascii="Segoe UI" w:hAnsi="Segoe UI" w:cs="Segoe UI"/>
          <w:color w:val="auto"/>
          <w:sz w:val="18"/>
          <w:szCs w:val="18"/>
          <w:vertAlign w:val="superscript"/>
        </w:rPr>
        <w:t>ème</w:t>
      </w:r>
      <w:r w:rsidRPr="00941CD3">
        <w:rPr>
          <w:rFonts w:ascii="Segoe UI" w:hAnsi="Segoe UI" w:cs="Segoe UI"/>
          <w:color w:val="auto"/>
          <w:sz w:val="18"/>
          <w:szCs w:val="18"/>
        </w:rPr>
        <w:t xml:space="preserve"> alinéa,</w:t>
      </w:r>
      <w:r w:rsidRPr="00941CD3">
        <w:rPr>
          <w:rFonts w:ascii="Segoe UI" w:hAnsi="Segoe UI" w:cs="Segoe UI"/>
          <w:i/>
          <w:color w:val="auto"/>
          <w:sz w:val="18"/>
          <w:szCs w:val="18"/>
        </w:rPr>
        <w:t xml:space="preserve"> </w:t>
      </w:r>
      <w:r w:rsidRPr="00941CD3">
        <w:rPr>
          <w:rFonts w:ascii="Segoe UI" w:hAnsi="Segoe UI" w:cs="Segoe UI"/>
          <w:color w:val="auto"/>
          <w:sz w:val="18"/>
          <w:szCs w:val="18"/>
        </w:rPr>
        <w:t>doivent distribuer au moment de leur diffusion et dans leur intégralité les services télévisuels, désignés par le Gouvernement de tout éditeur de services de l’Union européenne et qui ont conclu avec celui-ci une convention relative à la promotion de la production culturelle en Communauté française et dans l’Union européenne prévoyant notamment une contribution financière à cette promotion.</w:t>
      </w:r>
    </w:p>
    <w:p w:rsidR="008B6AE6" w:rsidRPr="00941CD3" w:rsidRDefault="008B6AE6" w:rsidP="008B6AE6">
      <w:pPr>
        <w:pStyle w:val="Notedebasdepage"/>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lastRenderedPageBreak/>
        <w:t>§ 4.</w:t>
      </w:r>
      <w:r w:rsidRPr="00941CD3">
        <w:rPr>
          <w:rFonts w:ascii="Segoe UI" w:hAnsi="Segoe UI" w:cs="Segoe UI"/>
          <w:sz w:val="18"/>
          <w:szCs w:val="18"/>
        </w:rPr>
        <w:tab/>
        <w:t>Les distributeurs de services visés à l’article 82, § 1</w:t>
      </w:r>
      <w:r w:rsidRPr="00941CD3">
        <w:rPr>
          <w:rFonts w:ascii="Segoe UI" w:hAnsi="Segoe UI" w:cs="Segoe UI"/>
          <w:sz w:val="18"/>
          <w:szCs w:val="18"/>
          <w:vertAlign w:val="superscript"/>
        </w:rPr>
        <w:t>er</w:t>
      </w:r>
      <w:r w:rsidRPr="00941CD3">
        <w:rPr>
          <w:rFonts w:ascii="Segoe UI" w:hAnsi="Segoe UI" w:cs="Segoe UI"/>
          <w:sz w:val="18"/>
          <w:szCs w:val="18"/>
        </w:rPr>
        <w:t>, 2</w:t>
      </w:r>
      <w:r w:rsidRPr="00941CD3">
        <w:rPr>
          <w:rFonts w:ascii="Segoe UI" w:hAnsi="Segoe UI" w:cs="Segoe UI"/>
          <w:sz w:val="18"/>
          <w:szCs w:val="18"/>
          <w:vertAlign w:val="superscript"/>
        </w:rPr>
        <w:t>ème</w:t>
      </w:r>
      <w:r w:rsidRPr="00941CD3">
        <w:rPr>
          <w:rFonts w:ascii="Segoe UI" w:hAnsi="Segoe UI" w:cs="Segoe UI"/>
          <w:sz w:val="18"/>
          <w:szCs w:val="18"/>
        </w:rPr>
        <w:t xml:space="preserve"> alinéa,</w:t>
      </w:r>
      <w:r w:rsidRPr="00941CD3">
        <w:rPr>
          <w:rFonts w:ascii="Segoe UI" w:hAnsi="Segoe UI" w:cs="Segoe UI"/>
          <w:i/>
          <w:sz w:val="18"/>
          <w:szCs w:val="18"/>
        </w:rPr>
        <w:t xml:space="preserve"> </w:t>
      </w:r>
      <w:r w:rsidRPr="00941CD3">
        <w:rPr>
          <w:rFonts w:ascii="Segoe UI" w:hAnsi="Segoe UI" w:cs="Segoe UI"/>
          <w:sz w:val="18"/>
          <w:szCs w:val="18"/>
        </w:rPr>
        <w:t>doivent distribuer au moment de leur diffusion et dans leur intégralité les services sonores linéaires suivants :</w:t>
      </w:r>
    </w:p>
    <w:p w:rsidR="008B6AE6" w:rsidRPr="00941CD3" w:rsidRDefault="008B6AE6" w:rsidP="008B6AE6">
      <w:pPr>
        <w:ind w:left="567" w:hanging="567"/>
        <w:rPr>
          <w:rFonts w:ascii="Segoe UI" w:hAnsi="Segoe UI" w:cs="Segoe UI"/>
          <w:sz w:val="18"/>
          <w:szCs w:val="18"/>
        </w:rPr>
      </w:pPr>
    </w:p>
    <w:p w:rsidR="008B6AE6" w:rsidRPr="00941CD3" w:rsidRDefault="008B6AE6" w:rsidP="008B3543">
      <w:pPr>
        <w:numPr>
          <w:ilvl w:val="0"/>
          <w:numId w:val="40"/>
        </w:numPr>
        <w:tabs>
          <w:tab w:val="left" w:pos="927"/>
        </w:tabs>
        <w:outlineLvl w:val="0"/>
        <w:rPr>
          <w:rFonts w:ascii="Segoe UI" w:hAnsi="Segoe UI" w:cs="Segoe UI"/>
          <w:sz w:val="18"/>
          <w:szCs w:val="18"/>
        </w:rPr>
      </w:pPr>
      <w:r w:rsidRPr="00941CD3">
        <w:rPr>
          <w:rFonts w:ascii="Segoe UI" w:hAnsi="Segoe UI" w:cs="Segoe UI"/>
          <w:sz w:val="18"/>
          <w:szCs w:val="18"/>
        </w:rPr>
        <w:t>les services de la RTBF émis en modulation de fréquence ;</w:t>
      </w:r>
    </w:p>
    <w:p w:rsidR="008B6AE6" w:rsidRPr="00941CD3" w:rsidRDefault="008B6AE6" w:rsidP="008B3543">
      <w:pPr>
        <w:numPr>
          <w:ilvl w:val="0"/>
          <w:numId w:val="40"/>
        </w:numPr>
        <w:tabs>
          <w:tab w:val="left" w:pos="927"/>
        </w:tabs>
        <w:outlineLvl w:val="0"/>
        <w:rPr>
          <w:rFonts w:ascii="Segoe UI" w:hAnsi="Segoe UI" w:cs="Segoe UI"/>
          <w:sz w:val="18"/>
          <w:szCs w:val="18"/>
        </w:rPr>
      </w:pPr>
      <w:r w:rsidRPr="00941CD3">
        <w:rPr>
          <w:rFonts w:ascii="Segoe UI" w:hAnsi="Segoe UI" w:cs="Segoe UI"/>
          <w:sz w:val="18"/>
          <w:szCs w:val="18"/>
        </w:rPr>
        <w:t>deux services du service public de la Communauté flamande pour autant que les distributeurs de services de cette Communauté soient tenus de transmettre deux services sonores de la RTBF;</w:t>
      </w:r>
    </w:p>
    <w:p w:rsidR="008B6AE6" w:rsidRPr="00941CD3" w:rsidRDefault="008B6AE6" w:rsidP="008B3543">
      <w:pPr>
        <w:numPr>
          <w:ilvl w:val="0"/>
          <w:numId w:val="40"/>
        </w:numPr>
        <w:tabs>
          <w:tab w:val="left" w:pos="927"/>
        </w:tabs>
        <w:outlineLvl w:val="0"/>
        <w:rPr>
          <w:rFonts w:ascii="Segoe UI" w:hAnsi="Segoe UI" w:cs="Segoe UI"/>
          <w:sz w:val="18"/>
          <w:szCs w:val="18"/>
        </w:rPr>
      </w:pPr>
      <w:r w:rsidRPr="00941CD3">
        <w:rPr>
          <w:rFonts w:ascii="Segoe UI" w:hAnsi="Segoe UI" w:cs="Segoe UI"/>
          <w:sz w:val="18"/>
          <w:szCs w:val="18"/>
        </w:rPr>
        <w:t>un service du service public de la Communauté germanophone pour autant que les distributeurs de services de cette Communauté soient tenus de transmettre un service sonore du service public de la Communauté française.</w:t>
      </w:r>
    </w:p>
    <w:p w:rsidR="008B6AE6" w:rsidRPr="00941CD3" w:rsidRDefault="008B6AE6" w:rsidP="008B6AE6">
      <w:pPr>
        <w:ind w:left="567"/>
        <w:rPr>
          <w:rFonts w:ascii="Segoe UI" w:hAnsi="Segoe UI" w:cs="Segoe UI"/>
          <w:sz w:val="18"/>
          <w:szCs w:val="18"/>
        </w:rPr>
      </w:pPr>
    </w:p>
    <w:p w:rsidR="008B6AE6" w:rsidRPr="00941CD3" w:rsidRDefault="008B6AE6" w:rsidP="008B6AE6">
      <w:pPr>
        <w:pStyle w:val="Corpsdetexte"/>
        <w:ind w:left="567"/>
        <w:jc w:val="both"/>
        <w:rPr>
          <w:rFonts w:ascii="Segoe UI" w:hAnsi="Segoe UI" w:cs="Segoe UI"/>
          <w:sz w:val="18"/>
          <w:szCs w:val="18"/>
        </w:rPr>
      </w:pPr>
      <w:r w:rsidRPr="00941CD3">
        <w:rPr>
          <w:rFonts w:ascii="Segoe UI" w:hAnsi="Segoe UI" w:cs="Segoe UI"/>
          <w:sz w:val="18"/>
          <w:szCs w:val="18"/>
        </w:rPr>
        <w:t>Les distributeurs de services visés à l’article 82, § 1</w:t>
      </w:r>
      <w:r w:rsidRPr="00941CD3">
        <w:rPr>
          <w:rFonts w:ascii="Segoe UI" w:hAnsi="Segoe UI" w:cs="Segoe UI"/>
          <w:sz w:val="18"/>
          <w:szCs w:val="18"/>
          <w:vertAlign w:val="superscript"/>
        </w:rPr>
        <w:t>er</w:t>
      </w:r>
      <w:r w:rsidRPr="00941CD3">
        <w:rPr>
          <w:rFonts w:ascii="Segoe UI" w:hAnsi="Segoe UI" w:cs="Segoe UI"/>
          <w:sz w:val="18"/>
          <w:szCs w:val="18"/>
        </w:rPr>
        <w:t>, 2</w:t>
      </w:r>
      <w:r w:rsidRPr="00941CD3">
        <w:rPr>
          <w:rFonts w:ascii="Segoe UI" w:hAnsi="Segoe UI" w:cs="Segoe UI"/>
          <w:sz w:val="18"/>
          <w:szCs w:val="18"/>
          <w:vertAlign w:val="superscript"/>
        </w:rPr>
        <w:t>ème</w:t>
      </w:r>
      <w:r w:rsidRPr="00941CD3">
        <w:rPr>
          <w:rFonts w:ascii="Segoe UI" w:hAnsi="Segoe UI" w:cs="Segoe UI"/>
          <w:sz w:val="18"/>
          <w:szCs w:val="18"/>
        </w:rPr>
        <w:t xml:space="preserve"> alinéa, doivent distribuer les services sonores non linéaires de la RTBF désignés par le Gouvernement.</w:t>
      </w: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84.</w:t>
      </w:r>
      <w:r w:rsidRPr="00941CD3">
        <w:rPr>
          <w:rStyle w:val="Appelnotedebasdep"/>
          <w:rFonts w:ascii="Segoe UI" w:hAnsi="Segoe UI" w:cs="Segoe UI"/>
          <w:b w:val="0"/>
          <w:sz w:val="18"/>
          <w:u w:val="none"/>
        </w:rPr>
        <w:footnoteReference w:id="211"/>
      </w:r>
    </w:p>
    <w:p w:rsidR="008B6AE6" w:rsidRPr="00941CD3" w:rsidRDefault="008B6AE6" w:rsidP="008B6AE6">
      <w:pPr>
        <w:pStyle w:val="Corpsdetexte"/>
        <w:jc w:val="both"/>
        <w:rPr>
          <w:rFonts w:ascii="Segoe UI" w:hAnsi="Segoe UI" w:cs="Segoe UI"/>
          <w:b/>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Les distributeurs de services peuvent distribuer au moment de leur diffusion et dans leur intégralité les services télévisuels suivants :</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les services des télévisions locales hors de leur zone de couverture ;</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les services des éditeurs de services déclarés ou autorisés en vertu du présent décret et ne bénéficiant pas d’un droit de distribution obligatoire ;</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3°</w:t>
      </w:r>
      <w:r w:rsidRPr="00941CD3">
        <w:rPr>
          <w:rFonts w:ascii="Segoe UI" w:hAnsi="Segoe UI" w:cs="Segoe UI"/>
          <w:color w:val="000000"/>
          <w:sz w:val="18"/>
        </w:rPr>
        <w:tab/>
        <w:t>les services de tout éditeur de services établi dans un Etat membre de l’Union européenne ;</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4°</w:t>
      </w:r>
      <w:r w:rsidRPr="00941CD3">
        <w:rPr>
          <w:rFonts w:ascii="Segoe UI" w:hAnsi="Segoe UI" w:cs="Segoe UI"/>
          <w:color w:val="000000"/>
          <w:sz w:val="18"/>
        </w:rPr>
        <w:tab/>
        <w:t>les services de tout éditeur de services établi en dehors d’un Etat membre de l’Union européenne mais utilisant une liaison montante vers un satellite située dans un Etat membre de l’Union européenne ou, à défaut, une capacité satellitaire accordée par un Etat membre de l’Union européenne ;</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5°</w:t>
      </w:r>
      <w:r w:rsidRPr="00941CD3">
        <w:rPr>
          <w:rFonts w:ascii="Segoe UI" w:hAnsi="Segoe UI" w:cs="Segoe UI"/>
          <w:color w:val="000000"/>
          <w:sz w:val="18"/>
        </w:rPr>
        <w:tab/>
        <w:t>les services de tout éditeur de services relevant d'un Etat partie à la convention du Conseil de l’Europe sur la télévision transfrontière.</w:t>
      </w:r>
    </w:p>
    <w:p w:rsidR="008B6AE6" w:rsidRPr="00941CD3" w:rsidRDefault="008B6AE6" w:rsidP="008B6AE6">
      <w:pPr>
        <w:rPr>
          <w:rFonts w:ascii="Segoe UI" w:hAnsi="Segoe UI" w:cs="Segoe UI"/>
          <w:color w:val="000000"/>
          <w:sz w:val="18"/>
        </w:rPr>
      </w:pPr>
    </w:p>
    <w:p w:rsidR="008B6AE6" w:rsidRPr="00941CD3" w:rsidRDefault="008B6AE6" w:rsidP="008B6AE6">
      <w:pPr>
        <w:pStyle w:val="WW-Retraitcorpsdetexte2"/>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 xml:space="preserve">Les distributeurs de services peuvent </w:t>
      </w:r>
      <w:r w:rsidRPr="00941CD3">
        <w:rPr>
          <w:rFonts w:ascii="Segoe UI" w:hAnsi="Segoe UI" w:cs="Segoe UI"/>
          <w:sz w:val="18"/>
        </w:rPr>
        <w:t xml:space="preserve">distribuer au moment de leur diffusion et dans leur intégralité les </w:t>
      </w:r>
      <w:r w:rsidRPr="00941CD3">
        <w:rPr>
          <w:rFonts w:ascii="Segoe UI" w:hAnsi="Segoe UI" w:cs="Segoe UI"/>
          <w:color w:val="000000"/>
          <w:sz w:val="18"/>
        </w:rPr>
        <w:t>services télévisuels des éditeurs de services non visés au § 1</w:t>
      </w:r>
      <w:r w:rsidRPr="00941CD3">
        <w:rPr>
          <w:rFonts w:ascii="Segoe UI" w:hAnsi="Segoe UI" w:cs="Segoe UI"/>
          <w:color w:val="000000"/>
          <w:sz w:val="18"/>
          <w:vertAlign w:val="superscript"/>
        </w:rPr>
        <w:t>er</w:t>
      </w:r>
      <w:r w:rsidRPr="00941CD3">
        <w:rPr>
          <w:rFonts w:ascii="Segoe UI" w:hAnsi="Segoe UI" w:cs="Segoe UI"/>
          <w:color w:val="000000"/>
          <w:sz w:val="18"/>
        </w:rPr>
        <w:t>, ayant conclu une convention avec le Gouvernement et désigné par celui-ci.</w:t>
      </w:r>
    </w:p>
    <w:p w:rsidR="008B6AE6" w:rsidRPr="00941CD3" w:rsidRDefault="008B6AE6" w:rsidP="008B6AE6">
      <w:pPr>
        <w:pStyle w:val="WW-Retraitcorpsdetexte2"/>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3.</w:t>
      </w:r>
      <w:r w:rsidRPr="00941CD3">
        <w:rPr>
          <w:rFonts w:ascii="Segoe UI" w:hAnsi="Segoe UI" w:cs="Segoe UI"/>
          <w:color w:val="000000"/>
          <w:sz w:val="18"/>
        </w:rPr>
        <w:tab/>
        <w:t>Les distributeurs de services peuvent distribuer au moment de leur diffusion et dans leur intégralité les services sonores belges ou étrangers, édités par les éditeurs de services autorisés par l’Etat dans lequel ils sont établis.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t xml:space="preserve">Les distributeurs de services ne peuvent distribuer sur un même canal, les services visés au présent article que s’ils disposent de l’accord préalable des éditeurs de services concernés.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5.</w:t>
      </w:r>
      <w:r w:rsidRPr="00941CD3">
        <w:rPr>
          <w:rFonts w:ascii="Segoe UI" w:hAnsi="Segoe UI" w:cs="Segoe UI"/>
          <w:sz w:val="18"/>
        </w:rPr>
        <w:tab/>
        <w:t xml:space="preserve">Les distributeurs de services peuvent distribuer sur deux canaux de la musique en continu, un service d’informations techniques et un guide électronique de programmes.  </w:t>
      </w:r>
    </w:p>
    <w:p w:rsidR="008B6AE6" w:rsidRPr="00941CD3" w:rsidRDefault="008B6AE6" w:rsidP="008B6AE6">
      <w:pPr>
        <w:pStyle w:val="Retraitcorpsdetexte"/>
        <w:widowControl/>
        <w:autoSpaceDE/>
        <w:ind w:left="567" w:hanging="567"/>
        <w:rPr>
          <w:rFonts w:ascii="Segoe UI" w:hAnsi="Segoe UI" w:cs="Segoe UI"/>
          <w:b/>
          <w:sz w:val="18"/>
        </w:rPr>
      </w:pPr>
    </w:p>
    <w:p w:rsidR="008B6AE6" w:rsidRPr="00941CD3" w:rsidRDefault="008B6AE6" w:rsidP="008B6AE6">
      <w:pPr>
        <w:pStyle w:val="Retraitcorpsdetexte"/>
        <w:widowControl/>
        <w:autoSpaceDE/>
        <w:ind w:left="567" w:hanging="567"/>
        <w:rPr>
          <w:rFonts w:ascii="Segoe UI" w:hAnsi="Segoe UI" w:cs="Segoe UI"/>
          <w:b/>
          <w:sz w:val="18"/>
        </w:rPr>
      </w:pPr>
    </w:p>
    <w:p w:rsidR="008B6AE6" w:rsidRPr="00941CD3" w:rsidRDefault="008B6AE6" w:rsidP="008B6AE6">
      <w:pPr>
        <w:pStyle w:val="4"/>
        <w:jc w:val="center"/>
        <w:outlineLvl w:val="0"/>
        <w:rPr>
          <w:rFonts w:ascii="Segoe UI" w:hAnsi="Segoe UI" w:cs="Segoe UI"/>
          <w:i/>
          <w:color w:val="000000"/>
          <w:sz w:val="18"/>
          <w:u w:val="none"/>
        </w:rPr>
      </w:pPr>
      <w:r w:rsidRPr="00941CD3">
        <w:rPr>
          <w:rFonts w:ascii="Segoe UI" w:hAnsi="Segoe UI" w:cs="Segoe UI"/>
          <w:i/>
          <w:color w:val="000000"/>
          <w:sz w:val="18"/>
          <w:u w:val="none"/>
        </w:rPr>
        <w:t>Section III – La distribution de services de médias audiovisuels par voie hertzienne terrestre numérique</w:t>
      </w:r>
      <w:r w:rsidRPr="00941CD3">
        <w:rPr>
          <w:rStyle w:val="Appelnotedebasdep"/>
          <w:rFonts w:ascii="Segoe UI" w:hAnsi="Segoe UI" w:cs="Segoe UI"/>
          <w:b w:val="0"/>
          <w:sz w:val="18"/>
          <w:u w:val="none"/>
        </w:rPr>
        <w:footnoteReference w:id="212"/>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Titre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304"/>
          <w:tab w:val="num" w:pos="0"/>
        </w:tabs>
        <w:suppressAutoHyphens w:val="0"/>
        <w:autoSpaceDE w:val="0"/>
        <w:rPr>
          <w:rFonts w:ascii="Segoe UI" w:hAnsi="Segoe UI" w:cs="Segoe UI"/>
          <w:sz w:val="18"/>
        </w:rPr>
      </w:pPr>
      <w:r w:rsidRPr="00941CD3">
        <w:rPr>
          <w:rFonts w:ascii="Segoe UI" w:hAnsi="Segoe UI" w:cs="Segoe UI"/>
          <w:sz w:val="18"/>
        </w:rPr>
        <w:t xml:space="preserve">Sous-section première – Des services </w:t>
      </w:r>
      <w:r w:rsidRPr="00941CD3">
        <w:rPr>
          <w:rFonts w:ascii="Segoe UI" w:hAnsi="Segoe UI" w:cs="Segoe UI"/>
          <w:color w:val="000000"/>
          <w:sz w:val="18"/>
        </w:rPr>
        <w:t>télévisuels</w:t>
      </w:r>
      <w:r w:rsidRPr="00941CD3">
        <w:rPr>
          <w:rStyle w:val="Appelnotedebasdep"/>
          <w:rFonts w:ascii="Segoe UI" w:hAnsi="Segoe UI" w:cs="Segoe UI"/>
          <w:i w:val="0"/>
          <w:sz w:val="18"/>
        </w:rPr>
        <w:footnoteReference w:id="213"/>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85.</w:t>
      </w:r>
      <w:r w:rsidRPr="00941CD3">
        <w:rPr>
          <w:rStyle w:val="Appelnotedebasdep"/>
          <w:rFonts w:ascii="Segoe UI" w:hAnsi="Segoe UI" w:cs="Segoe UI"/>
          <w:b w:val="0"/>
          <w:sz w:val="18"/>
          <w:u w:val="none"/>
        </w:rPr>
        <w:footnoteReference w:id="214"/>
      </w:r>
    </w:p>
    <w:p w:rsidR="008B6AE6" w:rsidRPr="00941CD3" w:rsidRDefault="008B6AE6" w:rsidP="008B6AE6">
      <w:pPr>
        <w:pStyle w:val="Corpsdetexte"/>
        <w:ind w:left="567"/>
        <w:jc w:val="both"/>
        <w:rPr>
          <w:rFonts w:ascii="Segoe UI" w:hAnsi="Segoe UI" w:cs="Segoe UI"/>
          <w:b/>
          <w:i/>
          <w:sz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lastRenderedPageBreak/>
        <w:t xml:space="preserve">Les opérateurs de réseaux visés à l’article 118, §§ 4 à </w:t>
      </w:r>
      <w:r w:rsidRPr="00A27561">
        <w:rPr>
          <w:rFonts w:ascii="Segoe UI" w:hAnsi="Segoe UI" w:cs="Segoe UI"/>
          <w:strike/>
          <w:color w:val="FFFFFF" w:themeColor="background1"/>
          <w:sz w:val="18"/>
          <w:szCs w:val="18"/>
          <w:highlight w:val="blue"/>
        </w:rPr>
        <w:t>6</w:t>
      </w:r>
      <w:r w:rsidR="00A27561">
        <w:rPr>
          <w:rFonts w:ascii="Segoe UI" w:hAnsi="Segoe UI" w:cs="Segoe UI"/>
          <w:strike/>
          <w:color w:val="FFFFFF" w:themeColor="background1"/>
          <w:sz w:val="18"/>
          <w:szCs w:val="18"/>
        </w:rPr>
        <w:t xml:space="preserve"> </w:t>
      </w:r>
      <w:r w:rsidR="00A27561" w:rsidRPr="00A27561">
        <w:rPr>
          <w:rFonts w:ascii="Segoe UI" w:hAnsi="Segoe UI" w:cs="Segoe UI"/>
          <w:color w:val="FFFFFF" w:themeColor="background1"/>
          <w:sz w:val="18"/>
          <w:szCs w:val="18"/>
          <w:highlight w:val="blue"/>
        </w:rPr>
        <w:t>7</w:t>
      </w:r>
      <w:r w:rsidRPr="00941CD3">
        <w:rPr>
          <w:rFonts w:ascii="Segoe UI" w:hAnsi="Segoe UI" w:cs="Segoe UI"/>
          <w:sz w:val="18"/>
          <w:szCs w:val="18"/>
        </w:rPr>
        <w:t xml:space="preserve">, sont considérés comme des distributeurs de services, </w:t>
      </w:r>
      <w:r w:rsidRPr="00A27561">
        <w:rPr>
          <w:rFonts w:ascii="Segoe UI" w:hAnsi="Segoe UI" w:cs="Segoe UI"/>
          <w:strike/>
          <w:color w:val="FFFFFF" w:themeColor="background1"/>
          <w:sz w:val="18"/>
          <w:szCs w:val="18"/>
          <w:highlight w:val="blue"/>
        </w:rPr>
        <w:t>sauf si les éditeurs de services regroupés sur un même réseau numérique en décident autrement et désignent conjointement une société distincte de l’opérateur de réseau</w:t>
      </w:r>
      <w:r w:rsidR="00A27561">
        <w:rPr>
          <w:rFonts w:ascii="Segoe UI" w:hAnsi="Segoe UI" w:cs="Segoe UI"/>
          <w:strike/>
          <w:color w:val="FFFFFF" w:themeColor="background1"/>
          <w:sz w:val="18"/>
          <w:szCs w:val="18"/>
        </w:rPr>
        <w:t xml:space="preserve"> </w:t>
      </w:r>
      <w:r w:rsidR="00A27561" w:rsidRPr="00A27561">
        <w:rPr>
          <w:rFonts w:ascii="Segoe UI" w:hAnsi="Segoe UI" w:cs="Segoe UI"/>
          <w:color w:val="FFFFFF" w:themeColor="background1"/>
          <w:sz w:val="18"/>
          <w:szCs w:val="18"/>
          <w:highlight w:val="blue"/>
        </w:rPr>
        <w:t>à l’exception des services dont la distribution est prise en charge par l’éditeur de ces services ou par une société tierce qu’il a désignée</w:t>
      </w:r>
      <w:r w:rsidRPr="00941CD3">
        <w:rPr>
          <w:rFonts w:ascii="Segoe UI" w:hAnsi="Segoe UI" w:cs="Segoe UI"/>
          <w:sz w:val="18"/>
          <w:szCs w:val="18"/>
        </w:rPr>
        <w:t>.</w:t>
      </w:r>
    </w:p>
    <w:p w:rsidR="008B6AE6" w:rsidRPr="00941CD3" w:rsidRDefault="008B6AE6" w:rsidP="008B6AE6">
      <w:pPr>
        <w:rPr>
          <w:rFonts w:ascii="Segoe UI" w:hAnsi="Segoe UI" w:cs="Segoe UI"/>
          <w:sz w:val="18"/>
          <w:szCs w:val="18"/>
        </w:rPr>
      </w:pPr>
    </w:p>
    <w:p w:rsidR="008B6AE6" w:rsidRPr="00941CD3" w:rsidRDefault="008B6AE6" w:rsidP="008B6AE6">
      <w:pPr>
        <w:pStyle w:val="Corpsdetexte"/>
        <w:jc w:val="both"/>
        <w:rPr>
          <w:rFonts w:ascii="Segoe UI" w:hAnsi="Segoe UI" w:cs="Segoe UI"/>
          <w:sz w:val="18"/>
          <w:szCs w:val="18"/>
        </w:rPr>
      </w:pPr>
      <w:r w:rsidRPr="00941CD3">
        <w:rPr>
          <w:rFonts w:ascii="Segoe UI" w:hAnsi="Segoe UI" w:cs="Segoe UI"/>
          <w:sz w:val="18"/>
          <w:szCs w:val="18"/>
        </w:rPr>
        <w:t>Les sociétés visées à l’alinéa précédent doivent dans tous les cas effectuer une déclaration conformément à l’article 77.</w:t>
      </w:r>
    </w:p>
    <w:p w:rsidR="008B6AE6" w:rsidRPr="00941CD3" w:rsidRDefault="008B6AE6" w:rsidP="008B6AE6">
      <w:pPr>
        <w:pStyle w:val="Corpsdetexte"/>
        <w:jc w:val="both"/>
        <w:rPr>
          <w:rFonts w:ascii="Segoe UI" w:hAnsi="Segoe UI" w:cs="Segoe UI"/>
          <w:color w:val="000000"/>
          <w:sz w:val="18"/>
        </w:rPr>
      </w:pPr>
    </w:p>
    <w:p w:rsidR="008B6AE6" w:rsidRPr="00941CD3" w:rsidRDefault="008B6AE6" w:rsidP="008B6AE6">
      <w:pPr>
        <w:pStyle w:val="Corpsdetexte"/>
        <w:jc w:val="both"/>
        <w:rPr>
          <w:rFonts w:ascii="Segoe UI" w:hAnsi="Segoe UI" w:cs="Segoe UI"/>
          <w:color w:val="000000"/>
          <w:sz w:val="18"/>
        </w:rPr>
      </w:pPr>
    </w:p>
    <w:p w:rsidR="008B6AE6" w:rsidRPr="00941CD3" w:rsidRDefault="008B6AE6" w:rsidP="008B6AE6">
      <w:pPr>
        <w:pStyle w:val="Corpsdetexte"/>
        <w:jc w:val="center"/>
        <w:outlineLvl w:val="0"/>
        <w:rPr>
          <w:rFonts w:ascii="Segoe UI" w:hAnsi="Segoe UI" w:cs="Segoe UI"/>
          <w:i/>
          <w:sz w:val="18"/>
        </w:rPr>
      </w:pPr>
      <w:r w:rsidRPr="00941CD3">
        <w:rPr>
          <w:rFonts w:ascii="Segoe UI" w:hAnsi="Segoe UI" w:cs="Segoe UI"/>
          <w:i/>
          <w:color w:val="000000"/>
          <w:sz w:val="18"/>
        </w:rPr>
        <w:t xml:space="preserve">Sous-section II – Des </w:t>
      </w:r>
      <w:r w:rsidRPr="00941CD3">
        <w:rPr>
          <w:rFonts w:ascii="Segoe UI" w:hAnsi="Segoe UI" w:cs="Segoe UI"/>
          <w:i/>
          <w:sz w:val="18"/>
        </w:rPr>
        <w:t>services sonores</w:t>
      </w:r>
      <w:r w:rsidRPr="00941CD3">
        <w:rPr>
          <w:rStyle w:val="Appelnotedebasdep"/>
          <w:rFonts w:ascii="Segoe UI" w:hAnsi="Segoe UI" w:cs="Segoe UI"/>
          <w:sz w:val="18"/>
        </w:rPr>
        <w:footnoteReference w:id="215"/>
      </w:r>
    </w:p>
    <w:p w:rsidR="008B6AE6" w:rsidRPr="00941CD3" w:rsidRDefault="008B6AE6" w:rsidP="008B6AE6">
      <w:pPr>
        <w:pStyle w:val="Corpsdetexte"/>
        <w:jc w:val="both"/>
        <w:rPr>
          <w:rFonts w:ascii="Segoe UI" w:hAnsi="Segoe UI" w:cs="Segoe UI"/>
          <w:b/>
          <w:i/>
          <w:color w:val="000000"/>
          <w:sz w:val="18"/>
        </w:rPr>
      </w:pPr>
    </w:p>
    <w:p w:rsidR="008B6AE6" w:rsidRPr="00941CD3" w:rsidRDefault="008B6AE6" w:rsidP="008B6AE6">
      <w:pPr>
        <w:pStyle w:val="Corpsdetexte"/>
        <w:jc w:val="both"/>
        <w:rPr>
          <w:rFonts w:ascii="Segoe UI" w:hAnsi="Segoe UI" w:cs="Segoe UI"/>
          <w:b/>
          <w:i/>
          <w:color w:val="000000"/>
          <w:sz w:val="18"/>
        </w:rPr>
      </w:pPr>
    </w:p>
    <w:p w:rsidR="008B6AE6" w:rsidRPr="00941CD3" w:rsidRDefault="008B6AE6" w:rsidP="008B6AE6">
      <w:pPr>
        <w:pStyle w:val="Corpsdetexte"/>
        <w:jc w:val="both"/>
        <w:outlineLvl w:val="0"/>
        <w:rPr>
          <w:rFonts w:ascii="Segoe UI" w:hAnsi="Segoe UI" w:cs="Segoe UI"/>
          <w:color w:val="000000"/>
          <w:sz w:val="18"/>
        </w:rPr>
      </w:pPr>
      <w:r w:rsidRPr="00941CD3">
        <w:rPr>
          <w:rFonts w:ascii="Segoe UI" w:hAnsi="Segoe UI" w:cs="Segoe UI"/>
          <w:b/>
          <w:color w:val="000000"/>
          <w:sz w:val="18"/>
        </w:rPr>
        <w:t>Art. 86.</w:t>
      </w:r>
      <w:r w:rsidRPr="00941CD3">
        <w:rPr>
          <w:rStyle w:val="Appelnotedebasdep"/>
          <w:rFonts w:ascii="Segoe UI" w:hAnsi="Segoe UI" w:cs="Segoe UI"/>
          <w:sz w:val="18"/>
        </w:rPr>
        <w:footnoteReference w:id="216"/>
      </w:r>
    </w:p>
    <w:p w:rsidR="008B6AE6" w:rsidRPr="00941CD3" w:rsidRDefault="008B6AE6" w:rsidP="008B6AE6">
      <w:pPr>
        <w:pStyle w:val="Retraitcorpsdetexte"/>
        <w:widowControl/>
        <w:autoSpaceDE/>
        <w:rPr>
          <w:rFonts w:ascii="Segoe UI" w:hAnsi="Segoe UI" w:cs="Segoe UI"/>
          <w:i/>
          <w:color w:val="auto"/>
          <w:sz w:val="18"/>
        </w:rPr>
      </w:pPr>
    </w:p>
    <w:p w:rsidR="008B6AE6" w:rsidRPr="00941CD3" w:rsidRDefault="008B6AE6" w:rsidP="008B6AE6">
      <w:pPr>
        <w:tabs>
          <w:tab w:val="left" w:pos="1080"/>
        </w:tabs>
        <w:rPr>
          <w:rFonts w:ascii="Segoe UI" w:hAnsi="Segoe UI" w:cs="Segoe UI"/>
          <w:sz w:val="18"/>
          <w:szCs w:val="18"/>
        </w:rPr>
      </w:pPr>
      <w:r w:rsidRPr="00941CD3">
        <w:rPr>
          <w:rFonts w:ascii="Segoe UI" w:hAnsi="Segoe UI" w:cs="Segoe UI"/>
          <w:sz w:val="18"/>
          <w:szCs w:val="18"/>
        </w:rPr>
        <w:t xml:space="preserve">Les opérateurs de réseaux visés à l’article 113, §§ 3 à 5, sont considérés comme des distributeurs de services, </w:t>
      </w:r>
      <w:r w:rsidRPr="00641EC1">
        <w:rPr>
          <w:rFonts w:ascii="Segoe UI" w:hAnsi="Segoe UI" w:cs="Segoe UI"/>
          <w:strike/>
          <w:color w:val="FFFFFF" w:themeColor="background1"/>
          <w:sz w:val="18"/>
          <w:szCs w:val="18"/>
          <w:highlight w:val="blue"/>
        </w:rPr>
        <w:t>sauf si les éditeurs de services regroupés sur un même réseau numérique en décident autrement et désignent conjointement une société distincte de l’opérateur de réseau</w:t>
      </w:r>
      <w:r w:rsidR="00641EC1">
        <w:rPr>
          <w:rFonts w:ascii="Segoe UI" w:hAnsi="Segoe UI" w:cs="Segoe UI"/>
          <w:strike/>
          <w:color w:val="FFFFFF" w:themeColor="background1"/>
          <w:sz w:val="18"/>
          <w:szCs w:val="18"/>
        </w:rPr>
        <w:t xml:space="preserve"> </w:t>
      </w:r>
      <w:r w:rsidR="00641EC1" w:rsidRPr="00641EC1">
        <w:rPr>
          <w:rFonts w:ascii="Segoe UI" w:hAnsi="Segoe UI" w:cs="Segoe UI"/>
          <w:color w:val="FFFFFF" w:themeColor="background1"/>
          <w:sz w:val="18"/>
          <w:szCs w:val="18"/>
          <w:highlight w:val="blue"/>
        </w:rPr>
        <w:t>à l’exception des services dont la distribution est prise en charge par l’éditeur de ces services ou par une société tierce qu’il a désignée</w:t>
      </w:r>
      <w:r w:rsidRPr="00941CD3">
        <w:rPr>
          <w:rFonts w:ascii="Segoe UI" w:hAnsi="Segoe UI" w:cs="Segoe UI"/>
          <w:sz w:val="18"/>
          <w:szCs w:val="18"/>
        </w:rPr>
        <w:t>.</w:t>
      </w:r>
    </w:p>
    <w:p w:rsidR="008B6AE6" w:rsidRPr="00941CD3" w:rsidRDefault="008B6AE6" w:rsidP="008B6AE6">
      <w:pPr>
        <w:tabs>
          <w:tab w:val="left" w:pos="1080"/>
        </w:tabs>
        <w:rPr>
          <w:rFonts w:ascii="Segoe UI" w:hAnsi="Segoe UI" w:cs="Segoe UI"/>
          <w:sz w:val="18"/>
          <w:szCs w:val="18"/>
        </w:rPr>
      </w:pPr>
    </w:p>
    <w:p w:rsidR="008B6AE6" w:rsidRPr="00941CD3" w:rsidRDefault="008B6AE6" w:rsidP="008B6AE6">
      <w:pPr>
        <w:pStyle w:val="Retraitcorpsdetexte"/>
        <w:widowControl/>
        <w:autoSpaceDE/>
        <w:rPr>
          <w:rFonts w:ascii="Segoe UI" w:hAnsi="Segoe UI" w:cs="Segoe UI"/>
          <w:color w:val="auto"/>
          <w:sz w:val="18"/>
          <w:szCs w:val="18"/>
        </w:rPr>
      </w:pPr>
      <w:r w:rsidRPr="00941CD3">
        <w:rPr>
          <w:rFonts w:ascii="Segoe UI" w:hAnsi="Segoe UI" w:cs="Segoe UI"/>
          <w:color w:val="auto"/>
          <w:sz w:val="18"/>
          <w:szCs w:val="18"/>
        </w:rPr>
        <w:t>Les sociétés visées à l’alinéa précédent doivent dans tous les cas effectuer une déclaration conformément à l’article 77.</w:t>
      </w:r>
    </w:p>
    <w:p w:rsidR="008B6AE6" w:rsidRPr="00941CD3" w:rsidRDefault="008B6AE6" w:rsidP="008B6AE6">
      <w:pPr>
        <w:pStyle w:val="Corpsdetexte"/>
        <w:jc w:val="both"/>
        <w:rPr>
          <w:rFonts w:ascii="Segoe UI" w:hAnsi="Segoe UI" w:cs="Segoe UI"/>
          <w:color w:val="000000"/>
          <w:sz w:val="18"/>
          <w:szCs w:val="18"/>
        </w:rPr>
      </w:pPr>
    </w:p>
    <w:p w:rsidR="008B6AE6" w:rsidRPr="00941CD3" w:rsidRDefault="008B6AE6" w:rsidP="008B6AE6">
      <w:pPr>
        <w:pStyle w:val="4"/>
        <w:rPr>
          <w:rFonts w:ascii="Segoe UI" w:hAnsi="Segoe UI" w:cs="Segoe UI"/>
          <w:color w:val="008000"/>
          <w:sz w:val="18"/>
          <w:szCs w:val="18"/>
        </w:rPr>
      </w:pPr>
    </w:p>
    <w:p w:rsidR="008B6AE6" w:rsidRPr="00941CD3" w:rsidRDefault="008B6AE6" w:rsidP="008B6AE6">
      <w:pPr>
        <w:jc w:val="center"/>
        <w:rPr>
          <w:rFonts w:ascii="Segoe UI" w:hAnsi="Segoe UI" w:cs="Segoe UI"/>
          <w:b/>
          <w:i/>
          <w:sz w:val="18"/>
          <w:szCs w:val="18"/>
        </w:rPr>
      </w:pPr>
      <w:r w:rsidRPr="00941CD3">
        <w:rPr>
          <w:rFonts w:ascii="Segoe UI" w:hAnsi="Segoe UI" w:cs="Segoe UI"/>
          <w:b/>
          <w:i/>
          <w:sz w:val="18"/>
          <w:szCs w:val="18"/>
        </w:rPr>
        <w:t>Section IV – La distribution de services de médias audiovisuels par voie satellitaire ou par tout système de transmission autre que le câble et la voie hertzienne terrestre numérique</w:t>
      </w:r>
      <w:r w:rsidRPr="00941CD3">
        <w:rPr>
          <w:rStyle w:val="Appelnotedebasdep"/>
          <w:rFonts w:ascii="Segoe UI" w:hAnsi="Segoe UI" w:cs="Segoe UI"/>
          <w:sz w:val="18"/>
          <w:szCs w:val="18"/>
        </w:rPr>
        <w:footnoteReference w:id="217"/>
      </w:r>
    </w:p>
    <w:p w:rsidR="008B6AE6" w:rsidRPr="00941CD3" w:rsidRDefault="008B6AE6" w:rsidP="008B6AE6">
      <w:pPr>
        <w:pStyle w:val="4"/>
        <w:rPr>
          <w:rFonts w:ascii="Segoe UI" w:hAnsi="Segoe UI" w:cs="Segoe UI"/>
          <w:color w:val="008000"/>
          <w:sz w:val="18"/>
          <w:szCs w:val="18"/>
        </w:rPr>
      </w:pPr>
    </w:p>
    <w:p w:rsidR="008B6AE6" w:rsidRPr="00941CD3" w:rsidRDefault="008B6AE6" w:rsidP="008B6AE6">
      <w:pPr>
        <w:rPr>
          <w:rFonts w:ascii="Segoe UI" w:hAnsi="Segoe UI" w:cs="Segoe UI"/>
          <w:sz w:val="18"/>
          <w:szCs w:val="18"/>
          <w:lang w:val="fr-FR"/>
        </w:rPr>
      </w:pPr>
    </w:p>
    <w:p w:rsidR="008B6AE6" w:rsidRPr="00941CD3" w:rsidRDefault="008B6AE6" w:rsidP="008B6AE6">
      <w:pPr>
        <w:pStyle w:val="Titre1"/>
        <w:tabs>
          <w:tab w:val="left" w:pos="0"/>
        </w:tabs>
        <w:rPr>
          <w:rFonts w:ascii="Segoe UI" w:hAnsi="Segoe UI" w:cs="Segoe UI"/>
          <w:b/>
          <w:sz w:val="18"/>
          <w:szCs w:val="18"/>
          <w:u w:val="none"/>
        </w:rPr>
      </w:pPr>
      <w:r w:rsidRPr="00941CD3">
        <w:rPr>
          <w:rFonts w:ascii="Segoe UI" w:hAnsi="Segoe UI" w:cs="Segoe UI"/>
          <w:b/>
          <w:sz w:val="18"/>
          <w:szCs w:val="18"/>
          <w:u w:val="none"/>
        </w:rPr>
        <w:t>Art. 87.</w:t>
      </w:r>
      <w:r w:rsidRPr="00941CD3">
        <w:rPr>
          <w:rStyle w:val="Appelnotedebasdep"/>
          <w:rFonts w:ascii="Segoe UI" w:hAnsi="Segoe UI" w:cs="Segoe UI"/>
          <w:sz w:val="18"/>
          <w:szCs w:val="18"/>
          <w:u w:val="none"/>
        </w:rPr>
        <w:footnoteReference w:id="218"/>
      </w:r>
    </w:p>
    <w:p w:rsidR="008B6AE6" w:rsidRPr="00941CD3" w:rsidRDefault="008B6AE6" w:rsidP="008B6AE6">
      <w:pPr>
        <w:rPr>
          <w:rFonts w:ascii="Segoe UI" w:hAnsi="Segoe UI" w:cs="Segoe UI"/>
          <w:color w:val="008000"/>
          <w:sz w:val="18"/>
          <w:szCs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 xml:space="preserve">Pour autant qu’un nombre significatif de personnes utilisent leurs réseaux comme moyen principal de réception de services de médias audiovisuels, les opérateurs de réseau visés aux articles 123 et 125 garantissent la distribution sur leur réseau, au moment de leur diffusion et dans leur intégralité, des services de médias audiovisuels linéaires de la RTBF et des services linéaires, désignés par le Gouvernement, des éditeurs de services internationaux au capital desquels participe </w:t>
      </w:r>
      <w:smartTag w:uri="urn:schemas-microsoft-com:office:smarttags" w:element="PersonName">
        <w:smartTagPr>
          <w:attr w:name="ProductID" w:val="la RTBF. Ils"/>
        </w:smartTagPr>
        <w:r w:rsidRPr="00941CD3">
          <w:rPr>
            <w:rFonts w:ascii="Segoe UI" w:hAnsi="Segoe UI" w:cs="Segoe UI"/>
            <w:sz w:val="18"/>
            <w:szCs w:val="18"/>
          </w:rPr>
          <w:t>la RTBF. Ils</w:t>
        </w:r>
      </w:smartTag>
      <w:r w:rsidRPr="00941CD3">
        <w:rPr>
          <w:rFonts w:ascii="Segoe UI" w:hAnsi="Segoe UI" w:cs="Segoe UI"/>
          <w:sz w:val="18"/>
          <w:szCs w:val="18"/>
        </w:rPr>
        <w:t xml:space="preserve"> garantissent également la distribution sur leur réseau des services de médias audiovisuels non linéaires, désignés par le Gouvernement, de la RTBF et des éditeurs de services internationaux au capital desquels participe la RTBF.</w:t>
      </w:r>
    </w:p>
    <w:p w:rsidR="008B6AE6" w:rsidRPr="00941CD3" w:rsidRDefault="008B6AE6" w:rsidP="008B6AE6">
      <w:pPr>
        <w:pStyle w:val="Corpsdetexte21"/>
        <w:rPr>
          <w:rFonts w:ascii="Segoe UI" w:hAnsi="Segoe UI" w:cs="Segoe UI"/>
          <w:color w:val="auto"/>
          <w:szCs w:val="18"/>
        </w:rPr>
      </w:pPr>
      <w:r w:rsidRPr="00941CD3">
        <w:rPr>
          <w:rFonts w:ascii="Segoe UI" w:hAnsi="Segoe UI" w:cs="Segoe UI"/>
          <w:color w:val="auto"/>
          <w:szCs w:val="18"/>
        </w:rPr>
        <w:t xml:space="preserve"> </w:t>
      </w:r>
    </w:p>
    <w:p w:rsidR="008B6AE6" w:rsidRPr="00941CD3" w:rsidRDefault="008B6AE6" w:rsidP="008B6AE6">
      <w:pPr>
        <w:pStyle w:val="Corpsdetexte21"/>
        <w:rPr>
          <w:rFonts w:ascii="Segoe UI" w:hAnsi="Segoe UI" w:cs="Segoe UI"/>
          <w:color w:val="auto"/>
          <w:szCs w:val="18"/>
        </w:rPr>
      </w:pPr>
      <w:r w:rsidRPr="00941CD3">
        <w:rPr>
          <w:rFonts w:ascii="Segoe UI" w:hAnsi="Segoe UI" w:cs="Segoe UI"/>
          <w:color w:val="auto"/>
          <w:szCs w:val="18"/>
        </w:rPr>
        <w:t>Ces services sont fournis par un distributeur de services.  A défaut, les opérateurs de réseau sont tenus d'exercer l'activité de distributeur en fournissant les services de médias audiovisuels visé à l’alinéa 1</w:t>
      </w:r>
      <w:r w:rsidRPr="00941CD3">
        <w:rPr>
          <w:rFonts w:ascii="Segoe UI" w:hAnsi="Segoe UI" w:cs="Segoe UI"/>
          <w:color w:val="auto"/>
          <w:szCs w:val="18"/>
          <w:vertAlign w:val="superscript"/>
        </w:rPr>
        <w:t>er</w:t>
      </w:r>
      <w:r w:rsidRPr="00941CD3">
        <w:rPr>
          <w:rFonts w:ascii="Segoe UI" w:hAnsi="Segoe UI" w:cs="Segoe UI"/>
          <w:color w:val="auto"/>
          <w:szCs w:val="18"/>
        </w:rPr>
        <w:t>.</w:t>
      </w:r>
    </w:p>
    <w:p w:rsidR="008B6AE6" w:rsidRPr="00941CD3" w:rsidRDefault="008B6AE6" w:rsidP="008B6AE6">
      <w:pPr>
        <w:pStyle w:val="Corpsdetexte21"/>
        <w:rPr>
          <w:rFonts w:ascii="Segoe UI" w:hAnsi="Segoe UI" w:cs="Segoe UI"/>
          <w:color w:val="auto"/>
          <w:szCs w:val="18"/>
        </w:rPr>
      </w:pPr>
    </w:p>
    <w:p w:rsidR="008B6AE6" w:rsidRPr="00941CD3" w:rsidRDefault="008B6AE6" w:rsidP="008B6AE6">
      <w:pPr>
        <w:pStyle w:val="4"/>
        <w:rPr>
          <w:rFonts w:ascii="Segoe UI" w:hAnsi="Segoe UI" w:cs="Segoe UI"/>
          <w:b w:val="0"/>
          <w:sz w:val="18"/>
          <w:szCs w:val="18"/>
          <w:u w:val="none"/>
        </w:rPr>
      </w:pPr>
      <w:r w:rsidRPr="00941CD3">
        <w:rPr>
          <w:rFonts w:ascii="Segoe UI" w:hAnsi="Segoe UI" w:cs="Segoe UI"/>
          <w:b w:val="0"/>
          <w:sz w:val="18"/>
          <w:szCs w:val="18"/>
          <w:u w:val="none"/>
        </w:rPr>
        <w:t>Les deux premiers alinéas du présent article ne sont pas applicables si la RTBF distribue elle-même les services de médias audiovisuels visés à l’alinéa 1</w:t>
      </w:r>
      <w:r w:rsidRPr="00941CD3">
        <w:rPr>
          <w:rFonts w:ascii="Segoe UI" w:hAnsi="Segoe UI" w:cs="Segoe UI"/>
          <w:b w:val="0"/>
          <w:sz w:val="18"/>
          <w:szCs w:val="18"/>
          <w:u w:val="none"/>
          <w:vertAlign w:val="superscript"/>
        </w:rPr>
        <w:t>er</w:t>
      </w:r>
      <w:r w:rsidRPr="00941CD3">
        <w:rPr>
          <w:rFonts w:ascii="Segoe UI" w:hAnsi="Segoe UI" w:cs="Segoe UI"/>
          <w:b w:val="0"/>
          <w:sz w:val="18"/>
          <w:szCs w:val="18"/>
          <w:u w:val="none"/>
        </w:rPr>
        <w:t xml:space="preserve"> sur des réseaux similaires à ceux visés aux articles 123 et 125 qui ont été mis à sa disposition par le Gouvernement. </w:t>
      </w:r>
    </w:p>
    <w:p w:rsidR="008B6AE6" w:rsidRPr="00941CD3" w:rsidRDefault="008B6AE6" w:rsidP="008B6AE6">
      <w:pPr>
        <w:rPr>
          <w:rFonts w:ascii="Segoe UI" w:hAnsi="Segoe UI" w:cs="Segoe UI"/>
          <w:color w:val="FF0000"/>
          <w:sz w:val="18"/>
          <w:szCs w:val="18"/>
          <w:lang w:val="fr-FR"/>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88.</w:t>
      </w:r>
      <w:r w:rsidRPr="00941CD3">
        <w:rPr>
          <w:rStyle w:val="Appelnotedebasdep"/>
          <w:rFonts w:ascii="Segoe UI" w:hAnsi="Segoe UI" w:cs="Segoe UI"/>
          <w:b w:val="0"/>
          <w:sz w:val="18"/>
          <w:u w:val="none"/>
        </w:rPr>
        <w:footnoteReference w:id="219"/>
      </w:r>
    </w:p>
    <w:p w:rsidR="008B6AE6" w:rsidRPr="00941CD3" w:rsidRDefault="008B6AE6" w:rsidP="008B6AE6">
      <w:pPr>
        <w:pStyle w:val="Corpsdetexte"/>
        <w:jc w:val="both"/>
        <w:rPr>
          <w:rFonts w:ascii="Segoe UI" w:hAnsi="Segoe UI" w:cs="Segoe UI"/>
          <w:b/>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r>
      <w:r w:rsidRPr="00941CD3">
        <w:rPr>
          <w:rFonts w:ascii="Segoe UI" w:hAnsi="Segoe UI" w:cs="Segoe UI"/>
          <w:sz w:val="18"/>
        </w:rPr>
        <w:t xml:space="preserve">Les distributeurs de services par satellite </w:t>
      </w:r>
      <w:r w:rsidRPr="00941CD3">
        <w:rPr>
          <w:rFonts w:ascii="Segoe UI" w:hAnsi="Segoe UI" w:cs="Segoe UI"/>
          <w:sz w:val="18"/>
          <w:szCs w:val="18"/>
        </w:rPr>
        <w:t>ou par tout système de transmission autre que le câble et la voie hertzienne terrestre numérique</w:t>
      </w:r>
      <w:r w:rsidRPr="00941CD3">
        <w:rPr>
          <w:rFonts w:ascii="Segoe UI" w:hAnsi="Segoe UI" w:cs="Segoe UI"/>
          <w:sz w:val="18"/>
        </w:rPr>
        <w:t xml:space="preserve"> peuvent distribuer au moment de leur diffusion et dans leur intégralité les services télévisuels suivants :</w:t>
      </w:r>
    </w:p>
    <w:p w:rsidR="008B6AE6" w:rsidRPr="00941CD3" w:rsidRDefault="008B6AE6" w:rsidP="008B6AE6">
      <w:pPr>
        <w:ind w:left="567"/>
        <w:rPr>
          <w:rFonts w:ascii="Segoe UI" w:hAnsi="Segoe UI" w:cs="Segoe UI"/>
          <w:sz w:val="18"/>
        </w:rPr>
      </w:pPr>
    </w:p>
    <w:p w:rsidR="008B6AE6" w:rsidRPr="00941CD3" w:rsidRDefault="008B6AE6" w:rsidP="008B6AE6">
      <w:pPr>
        <w:numPr>
          <w:ilvl w:val="0"/>
          <w:numId w:val="11"/>
        </w:numPr>
        <w:tabs>
          <w:tab w:val="left" w:pos="921"/>
        </w:tabs>
        <w:ind w:left="921"/>
        <w:outlineLvl w:val="0"/>
        <w:rPr>
          <w:rFonts w:ascii="Segoe UI" w:hAnsi="Segoe UI" w:cs="Segoe UI"/>
          <w:sz w:val="18"/>
        </w:rPr>
      </w:pPr>
      <w:r w:rsidRPr="00941CD3">
        <w:rPr>
          <w:rFonts w:ascii="Segoe UI" w:hAnsi="Segoe UI" w:cs="Segoe UI"/>
          <w:sz w:val="18"/>
        </w:rPr>
        <w:t>les services de tout éditeur de services établi dans un Etat membre de l’Union européenne ;</w:t>
      </w:r>
    </w:p>
    <w:p w:rsidR="008B6AE6" w:rsidRPr="00941CD3" w:rsidRDefault="008B6AE6" w:rsidP="008B6AE6">
      <w:pPr>
        <w:numPr>
          <w:ilvl w:val="0"/>
          <w:numId w:val="11"/>
        </w:numPr>
        <w:tabs>
          <w:tab w:val="left" w:pos="921"/>
        </w:tabs>
        <w:ind w:left="921"/>
        <w:outlineLvl w:val="0"/>
        <w:rPr>
          <w:rFonts w:ascii="Segoe UI" w:hAnsi="Segoe UI" w:cs="Segoe UI"/>
          <w:sz w:val="18"/>
        </w:rPr>
      </w:pPr>
      <w:r w:rsidRPr="00941CD3">
        <w:rPr>
          <w:rFonts w:ascii="Segoe UI" w:hAnsi="Segoe UI" w:cs="Segoe UI"/>
          <w:sz w:val="18"/>
        </w:rPr>
        <w:lastRenderedPageBreak/>
        <w:t>les services de tout éditeur de services établi en dehors d’un Etat membre de l’Union européenne mais utilisant une liaison montante vers un satellite située dans un Etat membre de l’Union européenne ou, à défaut, une capacité satellitaire accordée par un Etat membre de l’Union européenne ;</w:t>
      </w:r>
    </w:p>
    <w:p w:rsidR="008B6AE6" w:rsidRPr="00941CD3" w:rsidRDefault="008B6AE6" w:rsidP="008B6AE6">
      <w:pPr>
        <w:numPr>
          <w:ilvl w:val="0"/>
          <w:numId w:val="11"/>
        </w:numPr>
        <w:tabs>
          <w:tab w:val="left" w:pos="921"/>
        </w:tabs>
        <w:ind w:left="921"/>
        <w:outlineLvl w:val="0"/>
        <w:rPr>
          <w:rFonts w:ascii="Segoe UI" w:hAnsi="Segoe UI" w:cs="Segoe UI"/>
          <w:sz w:val="18"/>
        </w:rPr>
      </w:pPr>
      <w:r w:rsidRPr="00941CD3">
        <w:rPr>
          <w:rFonts w:ascii="Segoe UI" w:hAnsi="Segoe UI" w:cs="Segoe UI"/>
          <w:sz w:val="18"/>
        </w:rPr>
        <w:t>les services de tout éditeur de services relevant d'un Etat partie à la convention du Conseil de l’Europe sur la télévision transfrontière.</w:t>
      </w:r>
    </w:p>
    <w:p w:rsidR="008B6AE6" w:rsidRPr="00941CD3" w:rsidRDefault="008B6AE6" w:rsidP="008B6AE6">
      <w:pPr>
        <w:rPr>
          <w:rFonts w:ascii="Segoe UI" w:hAnsi="Segoe UI" w:cs="Segoe UI"/>
          <w:sz w:val="18"/>
        </w:rPr>
      </w:pPr>
    </w:p>
    <w:p w:rsidR="008B6AE6" w:rsidRPr="00941CD3" w:rsidRDefault="008B6AE6" w:rsidP="008B6AE6">
      <w:pPr>
        <w:pStyle w:val="WW-Retraitcorpsdetexte2"/>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t xml:space="preserve">Les distributeurs de services par satellite </w:t>
      </w:r>
      <w:r w:rsidRPr="00941CD3">
        <w:rPr>
          <w:rFonts w:ascii="Segoe UI" w:hAnsi="Segoe UI" w:cs="Segoe UI"/>
          <w:sz w:val="18"/>
          <w:szCs w:val="18"/>
        </w:rPr>
        <w:t>ou par tout système de transmission autre que le câble et la voie hertzienne terrestre numérique</w:t>
      </w:r>
      <w:r w:rsidRPr="00941CD3">
        <w:rPr>
          <w:rFonts w:ascii="Segoe UI" w:hAnsi="Segoe UI" w:cs="Segoe UI"/>
          <w:b/>
          <w:i/>
          <w:sz w:val="18"/>
        </w:rPr>
        <w:t xml:space="preserve"> </w:t>
      </w:r>
      <w:r w:rsidRPr="00941CD3">
        <w:rPr>
          <w:rFonts w:ascii="Segoe UI" w:hAnsi="Segoe UI" w:cs="Segoe UI"/>
          <w:sz w:val="18"/>
        </w:rPr>
        <w:t>peuvent distribuer au moment de leur diffusion et dans leur intégralité les services télévisuels des éditeurs de services  non visés au § 1</w:t>
      </w:r>
      <w:r w:rsidRPr="00941CD3">
        <w:rPr>
          <w:rFonts w:ascii="Segoe UI" w:hAnsi="Segoe UI" w:cs="Segoe UI"/>
          <w:sz w:val="18"/>
          <w:vertAlign w:val="superscript"/>
        </w:rPr>
        <w:t>er</w:t>
      </w:r>
      <w:r w:rsidRPr="00941CD3">
        <w:rPr>
          <w:rFonts w:ascii="Segoe UI" w:hAnsi="Segoe UI" w:cs="Segoe UI"/>
          <w:sz w:val="18"/>
        </w:rPr>
        <w:t>, ayant conclu une convention avec le Gouvernement et désigné par celui-ci.</w:t>
      </w:r>
    </w:p>
    <w:p w:rsidR="008B6AE6" w:rsidRPr="00941CD3" w:rsidRDefault="008B6AE6" w:rsidP="008B6AE6">
      <w:pPr>
        <w:pStyle w:val="WW-Retraitcorpsdetexte2"/>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3.</w:t>
      </w:r>
      <w:r w:rsidRPr="00941CD3">
        <w:rPr>
          <w:rFonts w:ascii="Segoe UI" w:hAnsi="Segoe UI" w:cs="Segoe UI"/>
          <w:sz w:val="18"/>
        </w:rPr>
        <w:tab/>
        <w:t xml:space="preserve">Les distributeurs de services par satellite </w:t>
      </w:r>
      <w:r w:rsidRPr="00941CD3">
        <w:rPr>
          <w:rFonts w:ascii="Segoe UI" w:hAnsi="Segoe UI" w:cs="Segoe UI"/>
          <w:sz w:val="18"/>
          <w:szCs w:val="18"/>
        </w:rPr>
        <w:t>ou par tout système de transmission autre que le câble et la voie hertzienne terrestre numérique</w:t>
      </w:r>
      <w:r w:rsidRPr="00941CD3">
        <w:rPr>
          <w:rFonts w:ascii="Segoe UI" w:hAnsi="Segoe UI" w:cs="Segoe UI"/>
          <w:b/>
          <w:i/>
          <w:sz w:val="18"/>
        </w:rPr>
        <w:t xml:space="preserve"> </w:t>
      </w:r>
      <w:r w:rsidRPr="00941CD3">
        <w:rPr>
          <w:rFonts w:ascii="Segoe UI" w:hAnsi="Segoe UI" w:cs="Segoe UI"/>
          <w:sz w:val="18"/>
        </w:rPr>
        <w:t>peuvent distribuer au moment de leur diffusion et dans leur intégralité les services sonores belges ou étrangers, édités par les éditeurs de services autorisés par l’Etat dans lequel ils sont établis.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t>Chapitre II – Dispositions particulières</w:t>
      </w:r>
      <w:r w:rsidRPr="00941CD3">
        <w:rPr>
          <w:rStyle w:val="Appelnotedebasdep"/>
          <w:rFonts w:ascii="Segoe UI" w:hAnsi="Segoe UI" w:cs="Segoe UI"/>
          <w:b w:val="0"/>
          <w:sz w:val="18"/>
          <w:u w:val="none"/>
        </w:rPr>
        <w:footnoteReference w:id="220"/>
      </w:r>
    </w:p>
    <w:p w:rsidR="008B6AE6" w:rsidRDefault="008B6AE6" w:rsidP="008B6AE6">
      <w:pPr>
        <w:rPr>
          <w:lang w:val="fr-FR"/>
        </w:rPr>
      </w:pPr>
    </w:p>
    <w:p w:rsidR="008B6AE6" w:rsidRDefault="008B6AE6" w:rsidP="008B6AE6">
      <w:pPr>
        <w:rPr>
          <w:lang w:val="fr-FR"/>
        </w:rPr>
      </w:pPr>
    </w:p>
    <w:p w:rsidR="008B6AE6" w:rsidRDefault="008B6AE6" w:rsidP="008B6AE6">
      <w:pPr>
        <w:jc w:val="center"/>
        <w:rPr>
          <w:rFonts w:ascii="Segoe UI" w:hAnsi="Segoe UI" w:cs="Segoe UI"/>
          <w:b/>
          <w:i/>
          <w:sz w:val="18"/>
        </w:rPr>
      </w:pPr>
      <w:r w:rsidRPr="00375B91">
        <w:rPr>
          <w:rFonts w:ascii="Segoe UI" w:hAnsi="Segoe UI" w:cs="Segoe UI"/>
          <w:b/>
          <w:i/>
          <w:sz w:val="18"/>
          <w:highlight w:val="darkCyan"/>
        </w:rPr>
        <w:t>Section première – Protection des mineurs dans la distribution de services télévisuels</w:t>
      </w:r>
      <w:r>
        <w:rPr>
          <w:rStyle w:val="Appelnotedebasdep"/>
          <w:rFonts w:ascii="Segoe UI" w:hAnsi="Segoe UI" w:cs="Segoe UI"/>
          <w:b/>
          <w:i/>
          <w:sz w:val="18"/>
          <w:highlight w:val="darkCyan"/>
        </w:rPr>
        <w:footnoteReference w:id="221"/>
      </w:r>
    </w:p>
    <w:p w:rsidR="008B6AE6" w:rsidRDefault="008B6AE6" w:rsidP="008B6AE6">
      <w:pPr>
        <w:jc w:val="center"/>
        <w:rPr>
          <w:rFonts w:ascii="Segoe UI" w:hAnsi="Segoe UI" w:cs="Segoe UI"/>
          <w:b/>
          <w:i/>
          <w:sz w:val="18"/>
        </w:rPr>
      </w:pPr>
    </w:p>
    <w:p w:rsidR="008B6AE6" w:rsidRDefault="008B6AE6" w:rsidP="008B6AE6">
      <w:pPr>
        <w:jc w:val="center"/>
        <w:rPr>
          <w:rFonts w:ascii="Segoe UI" w:hAnsi="Segoe UI" w:cs="Segoe UI"/>
          <w:b/>
          <w:i/>
          <w:sz w:val="18"/>
        </w:rPr>
      </w:pPr>
    </w:p>
    <w:p w:rsidR="008B6AE6" w:rsidRDefault="008B6AE6" w:rsidP="008B6AE6">
      <w:pPr>
        <w:rPr>
          <w:rFonts w:ascii="Segoe UI" w:hAnsi="Segoe UI" w:cs="Segoe UI"/>
          <w:b/>
          <w:sz w:val="18"/>
        </w:rPr>
      </w:pPr>
      <w:r w:rsidRPr="00375B91">
        <w:rPr>
          <w:rFonts w:ascii="Segoe UI" w:hAnsi="Segoe UI" w:cs="Segoe UI"/>
          <w:b/>
          <w:sz w:val="18"/>
          <w:highlight w:val="darkCyan"/>
        </w:rPr>
        <w:t>Art. 88</w:t>
      </w:r>
      <w:r w:rsidRPr="00375B91">
        <w:rPr>
          <w:rFonts w:ascii="Segoe UI" w:hAnsi="Segoe UI" w:cs="Segoe UI"/>
          <w:b/>
          <w:i/>
          <w:sz w:val="18"/>
          <w:highlight w:val="darkCyan"/>
        </w:rPr>
        <w:t>bis</w:t>
      </w:r>
      <w:r w:rsidRPr="00375B91">
        <w:rPr>
          <w:rFonts w:ascii="Segoe UI" w:hAnsi="Segoe UI" w:cs="Segoe UI"/>
          <w:b/>
          <w:sz w:val="18"/>
          <w:highlight w:val="darkCyan"/>
        </w:rPr>
        <w:t>.</w:t>
      </w:r>
      <w:r>
        <w:rPr>
          <w:rStyle w:val="Appelnotedebasdep"/>
          <w:rFonts w:ascii="Segoe UI" w:hAnsi="Segoe UI" w:cs="Segoe UI"/>
          <w:b/>
          <w:sz w:val="18"/>
          <w:highlight w:val="darkCyan"/>
        </w:rPr>
        <w:footnoteReference w:id="222"/>
      </w:r>
    </w:p>
    <w:p w:rsidR="008B6AE6" w:rsidRDefault="008B6AE6" w:rsidP="008B6AE6">
      <w:pPr>
        <w:rPr>
          <w:rFonts w:ascii="Segoe UI" w:hAnsi="Segoe UI" w:cs="Segoe UI"/>
          <w:b/>
          <w:sz w:val="18"/>
        </w:rPr>
      </w:pPr>
    </w:p>
    <w:p w:rsidR="008B6AE6" w:rsidRPr="00A80944" w:rsidRDefault="008B6AE6" w:rsidP="008B6AE6">
      <w:pPr>
        <w:ind w:left="567" w:hanging="567"/>
        <w:rPr>
          <w:rFonts w:ascii="Segoe UI" w:hAnsi="Segoe UI" w:cs="Segoe UI"/>
          <w:sz w:val="18"/>
          <w:szCs w:val="18"/>
          <w:highlight w:val="darkCyan"/>
        </w:rPr>
      </w:pPr>
      <w:r w:rsidRPr="00A80944">
        <w:rPr>
          <w:rFonts w:ascii="Segoe UI" w:hAnsi="Segoe UI" w:cs="Segoe UI"/>
          <w:sz w:val="18"/>
          <w:szCs w:val="18"/>
          <w:highlight w:val="darkCyan"/>
        </w:rPr>
        <w:t>§ 1</w:t>
      </w:r>
      <w:r w:rsidRPr="00A80944">
        <w:rPr>
          <w:rFonts w:ascii="Segoe UI" w:hAnsi="Segoe UI" w:cs="Segoe UI"/>
          <w:sz w:val="18"/>
          <w:szCs w:val="18"/>
          <w:highlight w:val="darkCyan"/>
          <w:vertAlign w:val="superscript"/>
        </w:rPr>
        <w:t>er</w:t>
      </w:r>
      <w:r w:rsidRPr="00A80944">
        <w:rPr>
          <w:rFonts w:ascii="Segoe UI" w:hAnsi="Segoe UI" w:cs="Segoe UI"/>
          <w:sz w:val="18"/>
          <w:szCs w:val="18"/>
          <w:highlight w:val="darkCyan"/>
        </w:rPr>
        <w:t>.</w:t>
      </w:r>
      <w:r w:rsidRPr="00A80944">
        <w:rPr>
          <w:rFonts w:ascii="Segoe UI" w:hAnsi="Segoe UI" w:cs="Segoe UI"/>
          <w:sz w:val="18"/>
          <w:szCs w:val="18"/>
          <w:highlight w:val="darkCyan"/>
        </w:rPr>
        <w:tab/>
        <w:t>Lorsqu'il communique sur son offre de services télévisuels ou sur les programmes qui composent les services de cette offre, tout distributeur de services doit, dans les supports de communication qu'il utilise, porter à la connaissance de ses abonnés le message suivant : « Attention : regarder la télévision peut freiner le développement des enfants de moins de 3 ans, même lorsqu'il s'agit de programmes qui s'adressent spécifiquement à eux. Plusieurs troubles du développement ont été scientifiquement observés tels que passivité, retards de langage, agitation, troubles du sommeil, troubles de la concentration et dépendance aux écrans. ». Dans le cas d'une communication audiovisuelle, le message utilisé pourra être le suivant : « Attention : regarder la télévision peut freiner le développement des enfants de moins de 3 ans. ».</w:t>
      </w:r>
    </w:p>
    <w:p w:rsidR="008B6AE6" w:rsidRPr="00A80944" w:rsidRDefault="008B6AE6" w:rsidP="008B6AE6">
      <w:pPr>
        <w:ind w:left="567"/>
        <w:rPr>
          <w:rFonts w:ascii="Segoe UI" w:hAnsi="Segoe UI" w:cs="Segoe UI"/>
          <w:sz w:val="18"/>
          <w:szCs w:val="18"/>
          <w:highlight w:val="darkCyan"/>
        </w:rPr>
      </w:pPr>
      <w:r w:rsidRPr="00A80944">
        <w:rPr>
          <w:rFonts w:ascii="Segoe UI" w:hAnsi="Segoe UI" w:cs="Segoe UI"/>
          <w:sz w:val="18"/>
          <w:szCs w:val="18"/>
          <w:highlight w:val="darkCyan"/>
        </w:rPr>
        <w:br/>
        <w:t>Le Collège d'avis du CSA détermine les modalités d'application de l'alinéa 1</w:t>
      </w:r>
      <w:r w:rsidRPr="00A80944">
        <w:rPr>
          <w:rFonts w:ascii="Segoe UI" w:hAnsi="Segoe UI" w:cs="Segoe UI"/>
          <w:sz w:val="18"/>
          <w:szCs w:val="18"/>
          <w:highlight w:val="darkCyan"/>
          <w:vertAlign w:val="superscript"/>
        </w:rPr>
        <w:t>er</w:t>
      </w:r>
      <w:r w:rsidRPr="00A80944">
        <w:rPr>
          <w:rFonts w:ascii="Segoe UI" w:hAnsi="Segoe UI" w:cs="Segoe UI"/>
          <w:sz w:val="18"/>
          <w:szCs w:val="18"/>
          <w:highlight w:val="darkCyan"/>
        </w:rPr>
        <w:t xml:space="preserve"> dans un règlement tel que visé à l'article 135, § 1</w:t>
      </w:r>
      <w:r w:rsidRPr="00A80944">
        <w:rPr>
          <w:rFonts w:ascii="Segoe UI" w:hAnsi="Segoe UI" w:cs="Segoe UI"/>
          <w:sz w:val="18"/>
          <w:szCs w:val="18"/>
          <w:highlight w:val="darkCyan"/>
          <w:vertAlign w:val="superscript"/>
        </w:rPr>
        <w:t>er</w:t>
      </w:r>
      <w:r w:rsidRPr="00A80944">
        <w:rPr>
          <w:rFonts w:ascii="Segoe UI" w:hAnsi="Segoe UI" w:cs="Segoe UI"/>
          <w:sz w:val="18"/>
          <w:szCs w:val="18"/>
          <w:highlight w:val="darkCyan"/>
        </w:rPr>
        <w:t xml:space="preserve">, </w:t>
      </w:r>
      <w:r w:rsidR="00895015" w:rsidRPr="00895015">
        <w:rPr>
          <w:rFonts w:ascii="Segoe UI" w:hAnsi="Segoe UI" w:cs="Segoe UI"/>
          <w:strike/>
          <w:color w:val="FFFFFF" w:themeColor="background1"/>
          <w:sz w:val="18"/>
          <w:highlight w:val="blue"/>
        </w:rPr>
        <w:t>5</w:t>
      </w:r>
      <w:r w:rsidR="00895015">
        <w:rPr>
          <w:rFonts w:ascii="Segoe UI" w:hAnsi="Segoe UI" w:cs="Segoe UI"/>
          <w:strike/>
          <w:color w:val="FFFFFF" w:themeColor="background1"/>
          <w:sz w:val="18"/>
        </w:rPr>
        <w:t xml:space="preserve"> </w:t>
      </w:r>
      <w:r w:rsidR="00895015" w:rsidRPr="00895015">
        <w:rPr>
          <w:rFonts w:ascii="Segoe UI" w:hAnsi="Segoe UI" w:cs="Segoe UI"/>
          <w:color w:val="FFFFFF" w:themeColor="background1"/>
          <w:sz w:val="18"/>
          <w:highlight w:val="blue"/>
        </w:rPr>
        <w:t>2</w:t>
      </w:r>
      <w:r w:rsidR="00895015" w:rsidRPr="00941CD3">
        <w:rPr>
          <w:rFonts w:ascii="Segoe UI" w:hAnsi="Segoe UI" w:cs="Segoe UI"/>
          <w:sz w:val="18"/>
        </w:rPr>
        <w:t>°</w:t>
      </w:r>
      <w:r w:rsidRPr="00A80944">
        <w:rPr>
          <w:rFonts w:ascii="Segoe UI" w:hAnsi="Segoe UI" w:cs="Segoe UI"/>
          <w:sz w:val="18"/>
          <w:szCs w:val="18"/>
          <w:highlight w:val="darkCyan"/>
        </w:rPr>
        <w:t>.</w:t>
      </w:r>
      <w:r>
        <w:rPr>
          <w:rStyle w:val="Appelnotedebasdep"/>
          <w:rFonts w:ascii="Segoe UI" w:hAnsi="Segoe UI" w:cs="Segoe UI"/>
          <w:sz w:val="18"/>
          <w:szCs w:val="18"/>
          <w:highlight w:val="darkCyan"/>
        </w:rPr>
        <w:footnoteReference w:id="223"/>
      </w:r>
    </w:p>
    <w:p w:rsidR="008B6AE6" w:rsidRPr="00A80944" w:rsidRDefault="008B6AE6" w:rsidP="008B6AE6">
      <w:pPr>
        <w:rPr>
          <w:rFonts w:ascii="Segoe UI" w:hAnsi="Segoe UI" w:cs="Segoe UI"/>
          <w:sz w:val="18"/>
          <w:szCs w:val="18"/>
          <w:highlight w:val="darkCyan"/>
        </w:rPr>
      </w:pPr>
    </w:p>
    <w:p w:rsidR="008B6AE6" w:rsidRPr="00375B91" w:rsidRDefault="008B6AE6" w:rsidP="008B6AE6">
      <w:pPr>
        <w:pStyle w:val="Sansinterligne"/>
        <w:ind w:left="567" w:hanging="567"/>
        <w:jc w:val="both"/>
        <w:rPr>
          <w:rFonts w:ascii="Segoe UI" w:hAnsi="Segoe UI" w:cs="Segoe UI"/>
          <w:sz w:val="18"/>
          <w:szCs w:val="18"/>
        </w:rPr>
      </w:pPr>
      <w:r w:rsidRPr="00A80944">
        <w:rPr>
          <w:rFonts w:ascii="Segoe UI" w:hAnsi="Segoe UI" w:cs="Segoe UI"/>
          <w:sz w:val="18"/>
          <w:szCs w:val="18"/>
          <w:highlight w:val="darkCyan"/>
        </w:rPr>
        <w:t>§ 2.</w:t>
      </w:r>
      <w:r w:rsidRPr="00A80944">
        <w:rPr>
          <w:rFonts w:ascii="Segoe UI" w:hAnsi="Segoe UI" w:cs="Segoe UI"/>
          <w:sz w:val="18"/>
          <w:szCs w:val="18"/>
          <w:highlight w:val="darkCyan"/>
        </w:rPr>
        <w:tab/>
        <w:t>Tout distributeur de services qui propose un service télévisuel présenté comme spécifiquement conçu pour les enfants de moins de trois ans doit, au moment où ce service est sélectionné par l'utilisateur et avant l'accès à ce service, faire apparaître à l'écran, de façon lisible, le message d'avertissement suivant : « Attention : regarder la télévision peut freiner le développement des enfants de moins de 3 ans, même lorsqu'il s'agit de programmes qui s'adressent spécifiquement à eux. ».</w:t>
      </w:r>
      <w:r>
        <w:rPr>
          <w:rStyle w:val="Appelnotedebasdep"/>
          <w:rFonts w:ascii="Segoe UI" w:hAnsi="Segoe UI" w:cs="Segoe UI"/>
          <w:sz w:val="18"/>
          <w:szCs w:val="18"/>
          <w:highlight w:val="darkCyan"/>
        </w:rPr>
        <w:footnoteReference w:id="224"/>
      </w:r>
    </w:p>
    <w:p w:rsidR="008B6AE6" w:rsidRDefault="008B6AE6" w:rsidP="008B6AE6">
      <w:pPr>
        <w:jc w:val="center"/>
        <w:rPr>
          <w:rFonts w:ascii="Segoe UI" w:hAnsi="Segoe UI" w:cs="Segoe UI"/>
          <w:b/>
          <w:i/>
          <w:sz w:val="18"/>
        </w:rPr>
      </w:pPr>
    </w:p>
    <w:p w:rsidR="008B6AE6" w:rsidRDefault="008B6AE6" w:rsidP="008B6AE6">
      <w:pPr>
        <w:jc w:val="center"/>
        <w:rPr>
          <w:rFonts w:ascii="Segoe UI" w:hAnsi="Segoe UI" w:cs="Segoe UI"/>
          <w:b/>
          <w:i/>
          <w:sz w:val="18"/>
        </w:rPr>
      </w:pPr>
    </w:p>
    <w:p w:rsidR="008B6AE6" w:rsidRPr="00375B91" w:rsidRDefault="008B6AE6" w:rsidP="008B6AE6">
      <w:pPr>
        <w:jc w:val="center"/>
        <w:rPr>
          <w:lang w:val="fr-FR"/>
        </w:rPr>
      </w:pPr>
      <w:r w:rsidRPr="00375B91">
        <w:rPr>
          <w:rFonts w:ascii="Segoe UI" w:hAnsi="Segoe UI" w:cs="Segoe UI"/>
          <w:b/>
          <w:i/>
          <w:sz w:val="18"/>
          <w:highlight w:val="darkCyan"/>
        </w:rPr>
        <w:t>Section II – Distribution de services télévisuels sur un même canal</w:t>
      </w:r>
      <w:r>
        <w:rPr>
          <w:rStyle w:val="Appelnotedebasdep"/>
          <w:rFonts w:ascii="Segoe UI" w:hAnsi="Segoe UI" w:cs="Segoe UI"/>
          <w:b/>
          <w:i/>
          <w:sz w:val="18"/>
          <w:highlight w:val="darkCyan"/>
        </w:rPr>
        <w:footnoteReference w:id="225"/>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89.</w:t>
      </w:r>
      <w:r w:rsidRPr="00941CD3">
        <w:rPr>
          <w:rStyle w:val="Appelnotedebasdep"/>
          <w:rFonts w:ascii="Segoe UI" w:hAnsi="Segoe UI" w:cs="Segoe UI"/>
          <w:b w:val="0"/>
          <w:sz w:val="18"/>
          <w:u w:val="none"/>
        </w:rPr>
        <w:footnoteReference w:id="226"/>
      </w:r>
      <w:r w:rsidRPr="00941CD3">
        <w:rPr>
          <w:rFonts w:ascii="Segoe UI" w:hAnsi="Segoe UI" w:cs="Segoe UI"/>
          <w:b w:val="0"/>
          <w:color w:val="000000"/>
          <w:sz w:val="18"/>
          <w:u w:val="none"/>
        </w:rPr>
        <w:t xml:space="preserve"> </w:t>
      </w:r>
      <w:r w:rsidRPr="00941CD3">
        <w:rPr>
          <w:rFonts w:ascii="Segoe UI" w:hAnsi="Segoe UI" w:cs="Segoe UI"/>
          <w:color w:val="000000"/>
          <w:sz w:val="18"/>
          <w:u w:val="none"/>
        </w:rPr>
        <w:t xml:space="preserve">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color w:val="000000"/>
          <w:sz w:val="18"/>
        </w:rPr>
        <w:t>Le Collège d’autorisation et de contrôle</w:t>
      </w:r>
      <w:r w:rsidRPr="00941CD3">
        <w:rPr>
          <w:rFonts w:ascii="Segoe UI" w:hAnsi="Segoe UI" w:cs="Segoe UI"/>
          <w:b/>
          <w:color w:val="000000"/>
          <w:sz w:val="18"/>
        </w:rPr>
        <w:t xml:space="preserve"> </w:t>
      </w:r>
      <w:r w:rsidRPr="00941CD3">
        <w:rPr>
          <w:rFonts w:ascii="Segoe UI" w:hAnsi="Segoe UI" w:cs="Segoe UI"/>
          <w:color w:val="000000"/>
          <w:sz w:val="18"/>
        </w:rPr>
        <w:t xml:space="preserve">peut autoriser la RTBF et les éditeurs de services </w:t>
      </w:r>
      <w:r w:rsidRPr="00941CD3">
        <w:rPr>
          <w:rFonts w:ascii="Segoe UI" w:hAnsi="Segoe UI" w:cs="Segoe UI"/>
          <w:sz w:val="18"/>
        </w:rPr>
        <w:t>télévisuels linéaires de la Communauté française :</w:t>
      </w:r>
    </w:p>
    <w:p w:rsidR="008B6AE6" w:rsidRPr="00941CD3" w:rsidRDefault="008B6AE6" w:rsidP="008B6AE6">
      <w:pPr>
        <w:ind w:left="567" w:hanging="567"/>
        <w:rPr>
          <w:rFonts w:ascii="Segoe UI" w:hAnsi="Segoe UI" w:cs="Segoe UI"/>
          <w:sz w:val="18"/>
        </w:rPr>
      </w:pPr>
    </w:p>
    <w:p w:rsidR="008B6AE6" w:rsidRPr="00941CD3" w:rsidRDefault="008B6AE6" w:rsidP="008B6AE6">
      <w:pPr>
        <w:ind w:left="426" w:hanging="426"/>
        <w:rPr>
          <w:rFonts w:ascii="Segoe UI" w:hAnsi="Segoe UI" w:cs="Segoe UI"/>
          <w:sz w:val="18"/>
        </w:rPr>
      </w:pPr>
      <w:r w:rsidRPr="00941CD3">
        <w:rPr>
          <w:rFonts w:ascii="Segoe UI" w:hAnsi="Segoe UI" w:cs="Segoe UI"/>
          <w:sz w:val="18"/>
        </w:rPr>
        <w:t>1°</w:t>
      </w:r>
      <w:r w:rsidRPr="00941CD3">
        <w:rPr>
          <w:rFonts w:ascii="Segoe UI" w:hAnsi="Segoe UI" w:cs="Segoe UI"/>
          <w:sz w:val="18"/>
        </w:rPr>
        <w:tab/>
        <w:t>à interrompre la diffusion de leurs services, en vue de diffuser sur la même radiofréquence ou le même canal, tout ou partie d’un service télévisuel linéaire de tout autre éditeur de services relevant de la compétence de la Communauté française ou de tout autre Etat ;</w:t>
      </w:r>
    </w:p>
    <w:p w:rsidR="008B6AE6" w:rsidRPr="00941CD3" w:rsidRDefault="008B6AE6" w:rsidP="008B6AE6">
      <w:pPr>
        <w:ind w:left="567" w:hanging="567"/>
        <w:rPr>
          <w:rFonts w:ascii="Segoe UI" w:hAnsi="Segoe UI" w:cs="Segoe UI"/>
          <w:sz w:val="18"/>
        </w:rPr>
      </w:pPr>
    </w:p>
    <w:p w:rsidR="008B6AE6" w:rsidRPr="00941CD3" w:rsidRDefault="008B6AE6" w:rsidP="008B6AE6">
      <w:pPr>
        <w:ind w:left="426" w:hanging="426"/>
        <w:rPr>
          <w:rFonts w:ascii="Segoe UI" w:hAnsi="Segoe UI" w:cs="Segoe UI"/>
          <w:sz w:val="18"/>
        </w:rPr>
      </w:pPr>
      <w:r w:rsidRPr="00941CD3">
        <w:rPr>
          <w:rFonts w:ascii="Segoe UI" w:hAnsi="Segoe UI" w:cs="Segoe UI"/>
          <w:sz w:val="18"/>
        </w:rPr>
        <w:t>2°</w:t>
      </w:r>
      <w:r w:rsidRPr="00941CD3">
        <w:rPr>
          <w:rFonts w:ascii="Segoe UI" w:hAnsi="Segoe UI" w:cs="Segoe UI"/>
          <w:sz w:val="18"/>
        </w:rPr>
        <w:tab/>
        <w:t>à insérer ou à accepter l’insertion de tout ou partie de leurs services télévisuels linéaires, dans tout ou partie du service télévisuel linéaire de tout autre éditeur de services relevant de la compétence de la Communauté française ou de tout autre Etat.</w:t>
      </w:r>
    </w:p>
    <w:p w:rsidR="008B6AE6" w:rsidRPr="00941CD3" w:rsidRDefault="008B6AE6" w:rsidP="008B6AE6">
      <w:pPr>
        <w:ind w:left="426"/>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Les éditeurs de services concernés détermineront, de commun accord, les conditions auxquelles tout ou partie de leurs services télévisuels linéaires respectifs peuvent être diffusés sur la même radiofréquence ou le même canal, et en informeront le Collège d’autorisation et de contrôle.</w:t>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Les services télévisuels linéaires ou les parties de services télévisuels linéaires fournis par la RTBF ou les éditeurs de services de la Communauté française relèvent de la seule responsabilité de ces éditeurs.</w:t>
      </w:r>
    </w:p>
    <w:p w:rsidR="008B6AE6" w:rsidRDefault="008B6AE6" w:rsidP="008B6AE6">
      <w:pPr>
        <w:pStyle w:val="Retraitcorpsdetexte"/>
        <w:widowControl/>
        <w:autoSpaceDE/>
        <w:ind w:left="426"/>
        <w:rPr>
          <w:rFonts w:ascii="Segoe UI" w:hAnsi="Segoe UI" w:cs="Segoe UI"/>
          <w:sz w:val="18"/>
        </w:rPr>
      </w:pPr>
    </w:p>
    <w:p w:rsidR="008B6AE6" w:rsidRDefault="008B6AE6" w:rsidP="008B6AE6">
      <w:pPr>
        <w:pStyle w:val="Retraitcorpsdetexte"/>
        <w:widowControl/>
        <w:autoSpaceDE/>
        <w:ind w:left="426"/>
        <w:rPr>
          <w:rFonts w:ascii="Segoe UI" w:hAnsi="Segoe UI" w:cs="Segoe UI"/>
          <w:sz w:val="18"/>
        </w:rPr>
      </w:pPr>
    </w:p>
    <w:p w:rsidR="008B6AE6" w:rsidRDefault="008B6AE6" w:rsidP="008B6AE6">
      <w:pPr>
        <w:pStyle w:val="Retraitcorpsdetexte"/>
        <w:widowControl/>
        <w:autoSpaceDE/>
        <w:ind w:left="426"/>
        <w:rPr>
          <w:rFonts w:ascii="Segoe UI" w:hAnsi="Segoe UI" w:cs="Segoe UI"/>
          <w:sz w:val="18"/>
        </w:rPr>
      </w:pPr>
    </w:p>
    <w:p w:rsidR="008B6AE6" w:rsidRPr="00941CD3" w:rsidRDefault="008B6AE6" w:rsidP="008B6AE6">
      <w:pPr>
        <w:pStyle w:val="Retraitcorpsdetexte"/>
        <w:widowControl/>
        <w:autoSpaceDE/>
        <w:ind w:left="426"/>
        <w:rPr>
          <w:rFonts w:ascii="Segoe UI" w:hAnsi="Segoe UI" w:cs="Segoe UI"/>
          <w:sz w:val="18"/>
        </w:rPr>
      </w:pPr>
    </w:p>
    <w:p w:rsidR="008B6AE6" w:rsidRPr="00941CD3" w:rsidRDefault="008B6AE6" w:rsidP="008B6AE6">
      <w:pPr>
        <w:pStyle w:val="Retraitcorpsdetexte"/>
        <w:widowControl/>
        <w:autoSpaceDE/>
        <w:ind w:left="426"/>
        <w:rPr>
          <w:rFonts w:ascii="Segoe UI" w:hAnsi="Segoe UI" w:cs="Segoe UI"/>
          <w:sz w:val="18"/>
        </w:rPr>
      </w:pPr>
    </w:p>
    <w:p w:rsidR="008B6AE6" w:rsidRPr="00941CD3" w:rsidRDefault="008B6AE6" w:rsidP="008B6AE6">
      <w:pPr>
        <w:pStyle w:val="H4"/>
        <w:keepNext w:val="0"/>
        <w:widowControl/>
        <w:spacing w:before="0" w:after="0"/>
        <w:jc w:val="center"/>
        <w:outlineLvl w:val="0"/>
        <w:rPr>
          <w:rFonts w:ascii="Segoe UI" w:hAnsi="Segoe UI" w:cs="Segoe UI"/>
          <w:b w:val="0"/>
          <w:sz w:val="18"/>
        </w:rPr>
      </w:pPr>
      <w:r w:rsidRPr="00941CD3">
        <w:rPr>
          <w:rFonts w:ascii="Segoe UI" w:hAnsi="Segoe UI" w:cs="Segoe UI"/>
          <w:sz w:val="18"/>
        </w:rPr>
        <w:t>TITRE VI – DES RESEAUX DE COMMUNICATIONS ELECTRONIQUES ET DES RESSOURCES ET SERVICES ASSOCIES</w:t>
      </w:r>
      <w:r w:rsidRPr="00941CD3">
        <w:rPr>
          <w:rStyle w:val="Appelnotedebasdep"/>
          <w:rFonts w:ascii="Segoe UI" w:hAnsi="Segoe UI" w:cs="Segoe UI"/>
          <w:b w:val="0"/>
          <w:sz w:val="18"/>
        </w:rPr>
        <w:footnoteReference w:id="227"/>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keepNext w:val="0"/>
        <w:widowControl/>
        <w:spacing w:before="0" w:after="0"/>
        <w:jc w:val="center"/>
        <w:outlineLvl w:val="0"/>
        <w:rPr>
          <w:rFonts w:ascii="Segoe UI" w:hAnsi="Segoe UI" w:cs="Segoe UI"/>
          <w:sz w:val="18"/>
        </w:rPr>
      </w:pPr>
      <w:r w:rsidRPr="00941CD3">
        <w:rPr>
          <w:rFonts w:ascii="Segoe UI" w:hAnsi="Segoe UI" w:cs="Segoe UI"/>
          <w:sz w:val="18"/>
        </w:rPr>
        <w:t>Chapitre premier – Règles communes aux opérateurs de réseau</w:t>
      </w:r>
      <w:r w:rsidRPr="00941CD3">
        <w:rPr>
          <w:rStyle w:val="Appelnotedebasdep"/>
          <w:rFonts w:ascii="Segoe UI" w:hAnsi="Segoe UI" w:cs="Segoe UI"/>
          <w:b w:val="0"/>
          <w:sz w:val="18"/>
        </w:rPr>
        <w:footnoteReference w:id="228"/>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keepNext w:val="0"/>
        <w:widowControl/>
        <w:spacing w:before="0" w:after="0"/>
        <w:jc w:val="center"/>
        <w:rPr>
          <w:rFonts w:ascii="Segoe UI" w:hAnsi="Segoe UI" w:cs="Segoe UI"/>
          <w:sz w:val="18"/>
        </w:rPr>
      </w:pPr>
      <w:r w:rsidRPr="00941CD3">
        <w:rPr>
          <w:rFonts w:ascii="Segoe UI" w:hAnsi="Segoe UI" w:cs="Segoe UI"/>
          <w:i/>
          <w:sz w:val="18"/>
        </w:rPr>
        <w:t>Section première – Des procédures de définition et d’analyse des marchés pertinents et de la détermination des opérateurs puissants sur le marché</w:t>
      </w:r>
      <w:r w:rsidRPr="00941CD3">
        <w:rPr>
          <w:rStyle w:val="Appelnotedebasdep"/>
          <w:rFonts w:ascii="Segoe UI" w:hAnsi="Segoe UI" w:cs="Segoe UI"/>
          <w:b w:val="0"/>
          <w:sz w:val="18"/>
        </w:rPr>
        <w:footnoteReference w:id="229"/>
      </w:r>
    </w:p>
    <w:p w:rsidR="008B6AE6" w:rsidRPr="00941CD3" w:rsidRDefault="008B6AE6" w:rsidP="008B6AE6">
      <w:pPr>
        <w:rPr>
          <w:rFonts w:ascii="Segoe UI" w:hAnsi="Segoe UI" w:cs="Segoe UI"/>
          <w:b/>
          <w:sz w:val="18"/>
        </w:rPr>
      </w:pPr>
    </w:p>
    <w:p w:rsidR="008B6AE6" w:rsidRPr="00941CD3" w:rsidRDefault="008B6AE6" w:rsidP="008B6AE6">
      <w:pPr>
        <w:rPr>
          <w:rFonts w:ascii="Segoe UI" w:hAnsi="Segoe UI" w:cs="Segoe UI"/>
          <w:b/>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90.</w:t>
      </w:r>
      <w:r w:rsidRPr="00941CD3">
        <w:rPr>
          <w:rStyle w:val="Appelnotedebasdep"/>
          <w:rFonts w:ascii="Segoe UI" w:hAnsi="Segoe UI" w:cs="Segoe UI"/>
          <w:b w:val="0"/>
          <w:sz w:val="18"/>
        </w:rPr>
        <w:footnoteReference w:id="230"/>
      </w:r>
    </w:p>
    <w:p w:rsidR="008B6AE6" w:rsidRPr="00941CD3" w:rsidRDefault="008B6AE6" w:rsidP="008B6AE6">
      <w:pPr>
        <w:rPr>
          <w:rFonts w:ascii="Segoe UI" w:hAnsi="Segoe UI" w:cs="Segoe UI"/>
          <w:color w:val="000000"/>
          <w:sz w:val="18"/>
        </w:rPr>
      </w:pP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Après chaque publication par la Commission européenne, ci-après dénommée Commission, de sa « recommandation sur les marchés pertinents de produits et de services dans le secteur des communications électroniques », ou si les circonstances en Communauté française le justifient, le Collège d’autorisation et de contrôle détermine les marchés pertinents pour les réseaux et les services de communications électroniques en tenant le plus grand compte de la recommandation et des lignes directrices de la Commission sur l’analyse du marché et l’évaluation de la puissance sur le marché.</w:t>
      </w:r>
      <w:r w:rsidRPr="00190DFB">
        <w:rPr>
          <w:rFonts w:ascii="Segoe UI" w:hAnsi="Segoe UI" w:cs="Segoe UI"/>
          <w:sz w:val="18"/>
          <w:szCs w:val="18"/>
          <w:highlight w:val="lightGray"/>
          <w:lang w:eastAsia="fr-BE"/>
        </w:rPr>
        <w:t>»</w:t>
      </w:r>
      <w:r w:rsidRPr="00190DFB">
        <w:rPr>
          <w:rFonts w:ascii="Segoe UI" w:hAnsi="Segoe UI" w:cs="Segoe UI"/>
          <w:iCs/>
          <w:sz w:val="18"/>
          <w:szCs w:val="18"/>
          <w:highlight w:val="lightGray"/>
          <w:lang w:eastAsia="fr-BE"/>
        </w:rPr>
        <w:t xml:space="preserve">. </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rPr>
          <w:rFonts w:ascii="Segoe UI" w:hAnsi="Segoe UI" w:cs="Segoe UI"/>
          <w:iCs/>
          <w:sz w:val="18"/>
          <w:szCs w:val="18"/>
          <w:lang w:eastAsia="fr-BE"/>
        </w:rPr>
      </w:pPr>
      <w:r w:rsidRPr="00190DFB">
        <w:rPr>
          <w:rFonts w:ascii="Segoe UI" w:hAnsi="Segoe UI" w:cs="Segoe UI"/>
          <w:iCs/>
          <w:sz w:val="18"/>
          <w:szCs w:val="18"/>
          <w:highlight w:val="lightGray"/>
          <w:lang w:eastAsia="fr-BE"/>
        </w:rPr>
        <w:t>On entend par marchés pertinents, les marchés dont les caractéristiques peuvent justifier l’imposition d’une ou de plusieurs obligations parmi les obligations visées aux articles 95 à 95</w:t>
      </w:r>
      <w:r w:rsidRPr="00190DFB">
        <w:rPr>
          <w:rFonts w:ascii="Segoe UI" w:hAnsi="Segoe UI" w:cs="Segoe UI"/>
          <w:i/>
          <w:iCs/>
          <w:sz w:val="18"/>
          <w:szCs w:val="18"/>
          <w:highlight w:val="lightGray"/>
          <w:lang w:eastAsia="fr-BE"/>
        </w:rPr>
        <w:t>sexies</w:t>
      </w:r>
      <w:r w:rsidRPr="00190DFB">
        <w:rPr>
          <w:rFonts w:ascii="Segoe UI" w:hAnsi="Segoe UI" w:cs="Segoe UI"/>
          <w:iCs/>
          <w:sz w:val="18"/>
          <w:szCs w:val="18"/>
          <w:highlight w:val="lightGray"/>
          <w:lang w:eastAsia="fr-BE"/>
        </w:rPr>
        <w:t xml:space="preserve"> et 96.</w:t>
      </w:r>
    </w:p>
    <w:p w:rsidR="008B6AE6" w:rsidRPr="00941CD3" w:rsidRDefault="008B6AE6" w:rsidP="008B6AE6">
      <w:pPr>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91.</w:t>
      </w:r>
      <w:r w:rsidRPr="00941CD3">
        <w:rPr>
          <w:rStyle w:val="Appelnotedebasdep"/>
          <w:rFonts w:ascii="Segoe UI" w:hAnsi="Segoe UI" w:cs="Segoe UI"/>
          <w:b w:val="0"/>
          <w:sz w:val="18"/>
        </w:rPr>
        <w:footnoteReference w:id="231"/>
      </w:r>
      <w:r w:rsidRPr="00941CD3">
        <w:rPr>
          <w:rFonts w:ascii="Segoe UI" w:hAnsi="Segoe UI" w:cs="Segoe UI"/>
          <w:b w:val="0"/>
          <w:color w:val="000000"/>
          <w:sz w:val="18"/>
        </w:rPr>
        <w:t xml:space="preserve"> </w:t>
      </w:r>
    </w:p>
    <w:p w:rsidR="008B6AE6" w:rsidRPr="00941CD3" w:rsidRDefault="008B6AE6" w:rsidP="008B6AE6">
      <w:pPr>
        <w:rPr>
          <w:rFonts w:ascii="Segoe UI" w:hAnsi="Segoe UI" w:cs="Segoe UI"/>
          <w:color w:val="000000"/>
          <w:sz w:val="18"/>
        </w:rPr>
      </w:pPr>
    </w:p>
    <w:p w:rsidR="008B6AE6" w:rsidRPr="00190DFB" w:rsidRDefault="008B6AE6" w:rsidP="008B6AE6">
      <w:pPr>
        <w:suppressAutoHyphens w:val="0"/>
        <w:autoSpaceDE w:val="0"/>
        <w:autoSpaceDN w:val="0"/>
        <w:adjustRightInd w:val="0"/>
        <w:ind w:left="567" w:hanging="567"/>
        <w:rPr>
          <w:rFonts w:ascii="Segoe UI" w:hAnsi="Segoe UI" w:cs="Segoe UI"/>
          <w:sz w:val="18"/>
          <w:szCs w:val="18"/>
          <w:highlight w:val="lightGray"/>
          <w:lang w:eastAsia="fr-BE"/>
        </w:rPr>
      </w:pPr>
      <w:r w:rsidRPr="00190DFB">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1</w:t>
      </w:r>
      <w:r w:rsidRPr="00F8525E">
        <w:rPr>
          <w:rFonts w:ascii="Segoe UI" w:hAnsi="Segoe UI" w:cs="Segoe UI"/>
          <w:iCs/>
          <w:sz w:val="18"/>
          <w:szCs w:val="18"/>
          <w:highlight w:val="lightGray"/>
          <w:vertAlign w:val="superscript"/>
          <w:lang w:eastAsia="fr-BE"/>
        </w:rPr>
        <w:t>er</w:t>
      </w:r>
      <w:r w:rsidRPr="00190DFB">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ab/>
      </w:r>
      <w:r w:rsidRPr="00190DFB">
        <w:rPr>
          <w:rFonts w:ascii="Segoe UI" w:hAnsi="Segoe UI" w:cs="Segoe UI"/>
          <w:iCs/>
          <w:sz w:val="18"/>
          <w:szCs w:val="18"/>
          <w:highlight w:val="lightGray"/>
          <w:lang w:eastAsia="fr-BE"/>
        </w:rPr>
        <w:t>Après chaque détermination des marchés pertinents, le Collège d’autorisation et de</w:t>
      </w:r>
      <w:r w:rsidRPr="00190DFB">
        <w:rPr>
          <w:rFonts w:ascii="Segoe UI" w:hAnsi="Segoe UI" w:cs="Segoe UI"/>
          <w:sz w:val="18"/>
          <w:szCs w:val="18"/>
          <w:highlight w:val="lightGray"/>
          <w:lang w:eastAsia="fr-BE"/>
        </w:rPr>
        <w:t xml:space="preserve"> </w:t>
      </w:r>
      <w:r w:rsidRPr="00190DFB">
        <w:rPr>
          <w:rFonts w:ascii="Segoe UI" w:hAnsi="Segoe UI" w:cs="Segoe UI"/>
          <w:iCs/>
          <w:sz w:val="18"/>
          <w:szCs w:val="18"/>
          <w:highlight w:val="lightGray"/>
          <w:lang w:eastAsia="fr-BE"/>
        </w:rPr>
        <w:t>contrôle procède à l’analyse des marchés afin</w:t>
      </w:r>
      <w:r w:rsidRPr="00190DFB">
        <w:rPr>
          <w:rFonts w:ascii="Segoe UI" w:hAnsi="Segoe UI" w:cs="Segoe UI"/>
          <w:sz w:val="18"/>
          <w:szCs w:val="18"/>
          <w:highlight w:val="lightGray"/>
          <w:lang w:eastAsia="fr-BE"/>
        </w:rPr>
        <w:t xml:space="preserve"> </w:t>
      </w:r>
      <w:r w:rsidRPr="00190DFB">
        <w:rPr>
          <w:rFonts w:ascii="Segoe UI" w:hAnsi="Segoe UI" w:cs="Segoe UI"/>
          <w:iCs/>
          <w:sz w:val="18"/>
          <w:szCs w:val="18"/>
          <w:highlight w:val="lightGray"/>
          <w:lang w:eastAsia="fr-BE"/>
        </w:rPr>
        <w:t>d’établir s’ils sont effectivement concurrentiels.</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 xml:space="preserve">§ 2. </w:t>
      </w:r>
      <w:r>
        <w:rPr>
          <w:rFonts w:ascii="Segoe UI" w:hAnsi="Segoe UI" w:cs="Segoe UI"/>
          <w:iCs/>
          <w:sz w:val="18"/>
          <w:szCs w:val="18"/>
          <w:highlight w:val="lightGray"/>
          <w:lang w:eastAsia="fr-BE"/>
        </w:rPr>
        <w:tab/>
      </w:r>
      <w:r w:rsidRPr="00190DFB">
        <w:rPr>
          <w:rFonts w:ascii="Segoe UI" w:hAnsi="Segoe UI" w:cs="Segoe UI"/>
          <w:iCs/>
          <w:sz w:val="18"/>
          <w:szCs w:val="18"/>
          <w:highlight w:val="lightGray"/>
          <w:lang w:eastAsia="fr-BE"/>
        </w:rPr>
        <w:t>Si le Collège d’autorisation et de contrôle conclut qu’un marché pertinent est effectivement concurrentiel, il n’impose ni ne maintient aucune des obligations visées aux articles 95 à 95</w:t>
      </w:r>
      <w:r w:rsidRPr="00F8525E">
        <w:rPr>
          <w:rFonts w:ascii="Segoe UI" w:hAnsi="Segoe UI" w:cs="Segoe UI"/>
          <w:i/>
          <w:iCs/>
          <w:sz w:val="18"/>
          <w:szCs w:val="18"/>
          <w:highlight w:val="lightGray"/>
          <w:lang w:eastAsia="fr-BE"/>
        </w:rPr>
        <w:t>sexies</w:t>
      </w:r>
      <w:r w:rsidRPr="00190DFB">
        <w:rPr>
          <w:rFonts w:ascii="Segoe UI" w:hAnsi="Segoe UI" w:cs="Segoe UI"/>
          <w:iCs/>
          <w:sz w:val="18"/>
          <w:szCs w:val="18"/>
          <w:highlight w:val="lightGray"/>
          <w:lang w:eastAsia="fr-BE"/>
        </w:rPr>
        <w:t xml:space="preserve">. Dans le cas où des obligations réglementaires sectorielles sont déjà appliquées, le Collège d’autorisation et de contrôle </w:t>
      </w:r>
      <w:r w:rsidRPr="00190DFB">
        <w:rPr>
          <w:rFonts w:ascii="Segoe UI" w:hAnsi="Segoe UI" w:cs="Segoe UI"/>
          <w:iCs/>
          <w:sz w:val="18"/>
          <w:szCs w:val="18"/>
          <w:highlight w:val="lightGray"/>
          <w:lang w:eastAsia="fr-BE"/>
        </w:rPr>
        <w:lastRenderedPageBreak/>
        <w:t>supprime ces obligations imposées aux entreprises sur ce marché pertinent. Il informe les parties concernées par cette suppression d’obligation dans un délai approprié.</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 xml:space="preserve">§ 3. </w:t>
      </w:r>
      <w:r>
        <w:rPr>
          <w:rFonts w:ascii="Segoe UI" w:hAnsi="Segoe UI" w:cs="Segoe UI"/>
          <w:iCs/>
          <w:sz w:val="18"/>
          <w:szCs w:val="18"/>
          <w:highlight w:val="lightGray"/>
          <w:lang w:eastAsia="fr-BE"/>
        </w:rPr>
        <w:tab/>
      </w:r>
      <w:r w:rsidRPr="00190DFB">
        <w:rPr>
          <w:rFonts w:ascii="Segoe UI" w:hAnsi="Segoe UI" w:cs="Segoe UI"/>
          <w:iCs/>
          <w:sz w:val="18"/>
          <w:szCs w:val="18"/>
          <w:highlight w:val="lightGray"/>
          <w:lang w:eastAsia="fr-BE"/>
        </w:rPr>
        <w:t>Si le Collège d’autorisation et de contrôle conclut qu’un marché pertinent n’est pas effectivement concurrentiel, il identifie le ou les opérateurs de réseau disposant d’une puissance significative sur ce marché et impose à ce ou ces opérateurs celles parmi les obligations visées aux articles 95 à 95</w:t>
      </w:r>
      <w:r w:rsidRPr="00F8525E">
        <w:rPr>
          <w:rFonts w:ascii="Segoe UI" w:hAnsi="Segoe UI" w:cs="Segoe UI"/>
          <w:i/>
          <w:iCs/>
          <w:sz w:val="18"/>
          <w:szCs w:val="18"/>
          <w:highlight w:val="lightGray"/>
          <w:lang w:eastAsia="fr-BE"/>
        </w:rPr>
        <w:t>sexies</w:t>
      </w:r>
      <w:r w:rsidRPr="00190DFB">
        <w:rPr>
          <w:rFonts w:ascii="Segoe UI" w:hAnsi="Segoe UI" w:cs="Segoe UI"/>
          <w:iCs/>
          <w:sz w:val="18"/>
          <w:szCs w:val="18"/>
          <w:highlight w:val="lightGray"/>
          <w:lang w:eastAsia="fr-BE"/>
        </w:rPr>
        <w:t xml:space="preserve"> qu’il estime appropriées.</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Un opérateur de réseau est considéré comme disposant d’une puissance significative sur un marché pertinent si, individuellement ou collectivement avec d’autres, il se trouve dans une position équivalente à une position dominante, c’est-à-dire qu’il est en mesure de se comporter, dans une mesure appréciable, de manière indépendante de ses concurrents, de ses clients et, en fin de compte, des consommateurs.</w:t>
      </w: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Lorsqu’une entreprise est puissante sur un marché particulier, dénommé premier marché, elle peut également être désignée comme puissante sur un marché étroitement lié, dénommé second marché, lorsque les liens entre les deux marchés sont tels qu’ils permettent d’utiliser sur le second marché, par effet de levier, la puissance détenue sur le premier marché, ce qui renforce la puissance de l’entreprise sur le marché. Par conséquent, des mesures visant à prévenir cet effet de levier peuvent être appliquées sur le second marché conformément aux articles 95,</w:t>
      </w:r>
      <w:r>
        <w:rPr>
          <w:rFonts w:ascii="Segoe UI" w:hAnsi="Segoe UI" w:cs="Segoe UI"/>
          <w:iCs/>
          <w:sz w:val="18"/>
          <w:szCs w:val="18"/>
          <w:highlight w:val="lightGray"/>
          <w:lang w:eastAsia="fr-BE"/>
        </w:rPr>
        <w:t xml:space="preserve"> 95</w:t>
      </w:r>
      <w:r w:rsidRPr="00F8525E">
        <w:rPr>
          <w:rFonts w:ascii="Segoe UI" w:hAnsi="Segoe UI" w:cs="Segoe UI"/>
          <w:i/>
          <w:iCs/>
          <w:sz w:val="18"/>
          <w:szCs w:val="18"/>
          <w:highlight w:val="lightGray"/>
          <w:lang w:eastAsia="fr-BE"/>
        </w:rPr>
        <w:t>bis</w:t>
      </w:r>
      <w:r>
        <w:rPr>
          <w:rFonts w:ascii="Segoe UI" w:hAnsi="Segoe UI" w:cs="Segoe UI"/>
          <w:iCs/>
          <w:sz w:val="18"/>
          <w:szCs w:val="18"/>
          <w:highlight w:val="lightGray"/>
          <w:lang w:eastAsia="fr-BE"/>
        </w:rPr>
        <w:t>, 95</w:t>
      </w:r>
      <w:r w:rsidRPr="00F8525E">
        <w:rPr>
          <w:rFonts w:ascii="Segoe UI" w:hAnsi="Segoe UI" w:cs="Segoe UI"/>
          <w:i/>
          <w:iCs/>
          <w:sz w:val="18"/>
          <w:szCs w:val="18"/>
          <w:highlight w:val="lightGray"/>
          <w:lang w:eastAsia="fr-BE"/>
        </w:rPr>
        <w:t>ter</w:t>
      </w:r>
      <w:r w:rsidRPr="00190DFB">
        <w:rPr>
          <w:rFonts w:ascii="Segoe UI" w:hAnsi="Segoe UI" w:cs="Segoe UI"/>
          <w:iCs/>
          <w:sz w:val="18"/>
          <w:szCs w:val="18"/>
          <w:highlight w:val="lightGray"/>
          <w:lang w:eastAsia="fr-BE"/>
        </w:rPr>
        <w:t xml:space="preserve"> et 95</w:t>
      </w:r>
      <w:r w:rsidRPr="00F8525E">
        <w:rPr>
          <w:rFonts w:ascii="Segoe UI" w:hAnsi="Segoe UI" w:cs="Segoe UI"/>
          <w:i/>
          <w:iCs/>
          <w:sz w:val="18"/>
          <w:szCs w:val="18"/>
          <w:highlight w:val="lightGray"/>
          <w:lang w:eastAsia="fr-BE"/>
        </w:rPr>
        <w:t>quinquies</w:t>
      </w:r>
      <w:r w:rsidRPr="00190DFB">
        <w:rPr>
          <w:rFonts w:ascii="Segoe UI" w:hAnsi="Segoe UI" w:cs="Segoe UI"/>
          <w:iCs/>
          <w:sz w:val="18"/>
          <w:szCs w:val="18"/>
          <w:highlight w:val="lightGray"/>
          <w:lang w:eastAsia="fr-BE"/>
        </w:rPr>
        <w:t>, et lorsque ces mesures se révèlent insuffisantes, des mesures conformes aux dispositions de l’article 96 peuvent être imposées.</w:t>
      </w: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Pour chaque marché pertinent, le Collège d’autorisation et de contrôle publie notamment sur son site internet la liste des opérateurs puissants sur le marché, ainsi que pour chaque opérateur puissant, la liste des obligations qui lui sont imposées.</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 xml:space="preserve">§ 4. </w:t>
      </w:r>
      <w:r>
        <w:rPr>
          <w:rFonts w:ascii="Segoe UI" w:hAnsi="Segoe UI" w:cs="Segoe UI"/>
          <w:iCs/>
          <w:sz w:val="18"/>
          <w:szCs w:val="18"/>
          <w:highlight w:val="lightGray"/>
          <w:lang w:eastAsia="fr-BE"/>
        </w:rPr>
        <w:tab/>
      </w:r>
      <w:r w:rsidRPr="00190DFB">
        <w:rPr>
          <w:rFonts w:ascii="Segoe UI" w:hAnsi="Segoe UI" w:cs="Segoe UI"/>
          <w:iCs/>
          <w:sz w:val="18"/>
          <w:szCs w:val="18"/>
          <w:highlight w:val="lightGray"/>
          <w:lang w:eastAsia="fr-BE"/>
        </w:rPr>
        <w:t>Les obligations énoncées aux articles 95 à 95</w:t>
      </w:r>
      <w:r w:rsidRPr="00F8525E">
        <w:rPr>
          <w:rFonts w:ascii="Segoe UI" w:hAnsi="Segoe UI" w:cs="Segoe UI"/>
          <w:i/>
          <w:iCs/>
          <w:sz w:val="18"/>
          <w:szCs w:val="18"/>
          <w:highlight w:val="lightGray"/>
          <w:lang w:eastAsia="fr-BE"/>
        </w:rPr>
        <w:t xml:space="preserve">sexies </w:t>
      </w:r>
      <w:r w:rsidRPr="00190DFB">
        <w:rPr>
          <w:rFonts w:ascii="Segoe UI" w:hAnsi="Segoe UI" w:cs="Segoe UI"/>
          <w:iCs/>
          <w:sz w:val="18"/>
          <w:szCs w:val="18"/>
          <w:highlight w:val="lightGray"/>
          <w:lang w:eastAsia="fr-BE"/>
        </w:rPr>
        <w:t>ne sont pas imposées aux opérateurs de réseau qui n’ont pas été désignés comme disposant d’une puissance significative sur le marché pertinent.</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Par dérogation à l’alinéa 1er :</w:t>
      </w:r>
    </w:p>
    <w:p w:rsidR="008B6AE6" w:rsidRPr="00190DFB" w:rsidRDefault="008B6AE6" w:rsidP="008B6AE6">
      <w:pPr>
        <w:suppressAutoHyphens w:val="0"/>
        <w:autoSpaceDE w:val="0"/>
        <w:autoSpaceDN w:val="0"/>
        <w:adjustRightInd w:val="0"/>
        <w:rPr>
          <w:rFonts w:ascii="Segoe UI" w:hAnsi="Segoe UI" w:cs="Segoe UI"/>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sz w:val="18"/>
          <w:szCs w:val="18"/>
          <w:highlight w:val="lightGray"/>
          <w:lang w:eastAsia="fr-BE"/>
        </w:rPr>
        <w:t xml:space="preserve">a) </w:t>
      </w:r>
      <w:r w:rsidRPr="00190DFB">
        <w:rPr>
          <w:rFonts w:ascii="Segoe UI" w:hAnsi="Segoe UI" w:cs="Segoe UI"/>
          <w:iCs/>
          <w:sz w:val="18"/>
          <w:szCs w:val="18"/>
          <w:highlight w:val="lightGray"/>
          <w:lang w:eastAsia="fr-BE"/>
        </w:rPr>
        <w:t>le Collège d’autorisation et de contrôle peut imposer une ou plusieurs des obligations énoncées aux articles 95 à 95</w:t>
      </w:r>
      <w:r w:rsidRPr="00F8525E">
        <w:rPr>
          <w:rFonts w:ascii="Segoe UI" w:hAnsi="Segoe UI" w:cs="Segoe UI"/>
          <w:i/>
          <w:iCs/>
          <w:sz w:val="18"/>
          <w:szCs w:val="18"/>
          <w:highlight w:val="lightGray"/>
          <w:lang w:eastAsia="fr-BE"/>
        </w:rPr>
        <w:t>sexies</w:t>
      </w:r>
      <w:r w:rsidRPr="00190DFB">
        <w:rPr>
          <w:rFonts w:ascii="Segoe UI" w:hAnsi="Segoe UI" w:cs="Segoe UI"/>
          <w:iCs/>
          <w:sz w:val="18"/>
          <w:szCs w:val="18"/>
          <w:highlight w:val="lightGray"/>
          <w:lang w:eastAsia="fr-BE"/>
        </w:rPr>
        <w:t xml:space="preserve"> à des opérateurs de réseau qui n’ont pas été désignés comme puissants sur le marché lorsque cela est nécessaire en vue de se conformer à des engagements internationaux ;</w:t>
      </w:r>
    </w:p>
    <w:p w:rsidR="008B6AE6" w:rsidRPr="00190DFB" w:rsidRDefault="008B6AE6" w:rsidP="008B6AE6">
      <w:pPr>
        <w:suppressAutoHyphens w:val="0"/>
        <w:autoSpaceDE w:val="0"/>
        <w:autoSpaceDN w:val="0"/>
        <w:adjustRightInd w:val="0"/>
        <w:ind w:left="567"/>
        <w:rPr>
          <w:rFonts w:ascii="Segoe UI" w:hAnsi="Segoe UI" w:cs="Segoe UI"/>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sz w:val="18"/>
          <w:szCs w:val="18"/>
          <w:highlight w:val="lightGray"/>
          <w:lang w:eastAsia="fr-BE"/>
        </w:rPr>
        <w:t xml:space="preserve">b) </w:t>
      </w:r>
      <w:r w:rsidRPr="00190DFB">
        <w:rPr>
          <w:rFonts w:ascii="Segoe UI" w:hAnsi="Segoe UI" w:cs="Segoe UI"/>
          <w:iCs/>
          <w:sz w:val="18"/>
          <w:szCs w:val="18"/>
          <w:highlight w:val="lightGray"/>
          <w:lang w:eastAsia="fr-BE"/>
        </w:rPr>
        <w:t>le Collège d’autorisation et de contrôle peut imposer aux opérateurs de réseau qui contrôlent l’accès à des utilisateurs finals l’obligation d’assurer l’interconnexion de leurs réseaux là où elle n’est pas encore réalisée, dans la mesure où cela est nécessaire pour assurer la connectivité de bout en bout.</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 xml:space="preserve">§ 5. </w:t>
      </w:r>
      <w:r>
        <w:rPr>
          <w:rFonts w:ascii="Segoe UI" w:hAnsi="Segoe UI" w:cs="Segoe UI"/>
          <w:iCs/>
          <w:sz w:val="18"/>
          <w:szCs w:val="18"/>
          <w:highlight w:val="lightGray"/>
          <w:lang w:eastAsia="fr-BE"/>
        </w:rPr>
        <w:tab/>
      </w:r>
      <w:r w:rsidRPr="00190DFB">
        <w:rPr>
          <w:rFonts w:ascii="Segoe UI" w:hAnsi="Segoe UI" w:cs="Segoe UI"/>
          <w:iCs/>
          <w:sz w:val="18"/>
          <w:szCs w:val="18"/>
          <w:highlight w:val="lightGray"/>
          <w:lang w:eastAsia="fr-BE"/>
        </w:rPr>
        <w:t>Dans des circonstances exceptionnelles, lorsque le Collège d’autorisation et de contrôle considère qu’il est urgent d’agir, afin de préserver la concurrence et de protéger les intérêts des utilisateurs, par dérogation à la procédure visée à l’article 94, il peut adopter immédiatement des mesures proportionnées et temporaires à tout opérateur de réseau. Le Collège d’autorisation et de contrôle communique sans délai ces mesures, dûment motivées, à la Commission et à l’Organe des régulateurs européens des communications électroniques, ci-après dénommé ORECE.</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Si le Collège d’autorisation et de contrôle souhaite rendre ces mesures permanentes ou prolonger la durée initiale, la nouvelle décision devra être soumise à la procédure visée à l’article 94.</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hanging="567"/>
        <w:rPr>
          <w:rFonts w:ascii="Segoe UI" w:hAnsi="Segoe UI" w:cs="Segoe UI"/>
          <w:iCs/>
          <w:sz w:val="18"/>
          <w:szCs w:val="18"/>
          <w:lang w:eastAsia="fr-BE"/>
        </w:rPr>
      </w:pPr>
      <w:r w:rsidRPr="00190DFB">
        <w:rPr>
          <w:rFonts w:ascii="Segoe UI" w:hAnsi="Segoe UI" w:cs="Segoe UI"/>
          <w:iCs/>
          <w:sz w:val="18"/>
          <w:szCs w:val="18"/>
          <w:highlight w:val="lightGray"/>
          <w:lang w:eastAsia="fr-BE"/>
        </w:rPr>
        <w:t xml:space="preserve">§ 6. </w:t>
      </w:r>
      <w:r>
        <w:rPr>
          <w:rFonts w:ascii="Segoe UI" w:hAnsi="Segoe UI" w:cs="Segoe UI"/>
          <w:iCs/>
          <w:sz w:val="18"/>
          <w:szCs w:val="18"/>
          <w:highlight w:val="lightGray"/>
          <w:lang w:eastAsia="fr-BE"/>
        </w:rPr>
        <w:tab/>
      </w:r>
      <w:r w:rsidRPr="00190DFB">
        <w:rPr>
          <w:rFonts w:ascii="Segoe UI" w:hAnsi="Segoe UI" w:cs="Segoe UI"/>
          <w:iCs/>
          <w:sz w:val="18"/>
          <w:szCs w:val="18"/>
          <w:highlight w:val="lightGray"/>
          <w:lang w:eastAsia="fr-BE"/>
        </w:rPr>
        <w:t>Si de manière tout aussi exceptionnelle, le collège d’autorisation et de contrôle entend impose</w:t>
      </w:r>
      <w:r>
        <w:rPr>
          <w:rFonts w:ascii="Segoe UI" w:hAnsi="Segoe UI" w:cs="Segoe UI"/>
          <w:iCs/>
          <w:sz w:val="18"/>
          <w:szCs w:val="18"/>
          <w:highlight w:val="lightGray"/>
          <w:lang w:eastAsia="fr-BE"/>
        </w:rPr>
        <w:t>r</w:t>
      </w:r>
      <w:r w:rsidRPr="00190DFB">
        <w:rPr>
          <w:rFonts w:ascii="Segoe UI" w:hAnsi="Segoe UI" w:cs="Segoe UI"/>
          <w:iCs/>
          <w:sz w:val="18"/>
          <w:szCs w:val="18"/>
          <w:highlight w:val="lightGray"/>
          <w:lang w:eastAsia="fr-BE"/>
        </w:rPr>
        <w:t xml:space="preserve"> aux opérateurs qui disposent d’une puissance significative sur le marché des obligations en matière d’accès ou d’interconnexion autres que celles qui sont énoncée</w:t>
      </w:r>
      <w:r>
        <w:rPr>
          <w:rFonts w:ascii="Segoe UI" w:hAnsi="Segoe UI" w:cs="Segoe UI"/>
          <w:iCs/>
          <w:sz w:val="18"/>
          <w:szCs w:val="18"/>
          <w:highlight w:val="lightGray"/>
          <w:lang w:eastAsia="fr-BE"/>
        </w:rPr>
        <w:t>s aux articles 95 à 95</w:t>
      </w:r>
      <w:r w:rsidRPr="00F8525E">
        <w:rPr>
          <w:rFonts w:ascii="Segoe UI" w:hAnsi="Segoe UI" w:cs="Segoe UI"/>
          <w:i/>
          <w:iCs/>
          <w:sz w:val="18"/>
          <w:szCs w:val="18"/>
          <w:highlight w:val="lightGray"/>
          <w:lang w:eastAsia="fr-BE"/>
        </w:rPr>
        <w:t>sexies</w:t>
      </w:r>
      <w:r w:rsidRPr="00190DFB">
        <w:rPr>
          <w:rFonts w:ascii="Segoe UI" w:hAnsi="Segoe UI" w:cs="Segoe UI"/>
          <w:iCs/>
          <w:sz w:val="18"/>
          <w:szCs w:val="18"/>
          <w:highlight w:val="lightGray"/>
          <w:lang w:eastAsia="fr-BE"/>
        </w:rPr>
        <w:t>, il soumet cette demande à la Commission européenne qui, tenant le plus grand compte de l’avis de l’organe des régulateurs européens des communications électroniques l’ORECE. prend une décision donnant l’autorisation ou interdisant à l’autorité réglementaire nationale de prendre ces mesures</w:t>
      </w:r>
      <w:r w:rsidRPr="00190DFB">
        <w:rPr>
          <w:rFonts w:ascii="Segoe UI" w:hAnsi="Segoe UI" w:cs="Segoe UI"/>
          <w:sz w:val="18"/>
          <w:szCs w:val="18"/>
          <w:highlight w:val="lightGray"/>
          <w:lang w:eastAsia="fr-BE"/>
        </w:rPr>
        <w:t>.</w:t>
      </w:r>
    </w:p>
    <w:p w:rsidR="008B6AE6"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lastRenderedPageBreak/>
        <w:t>Art. 92.</w:t>
      </w:r>
      <w:r w:rsidRPr="00941CD3">
        <w:rPr>
          <w:rStyle w:val="Appelnotedebasdep"/>
          <w:rFonts w:ascii="Segoe UI" w:hAnsi="Segoe UI" w:cs="Segoe UI"/>
          <w:b w:val="0"/>
          <w:sz w:val="18"/>
        </w:rPr>
        <w:footnoteReference w:id="232"/>
      </w:r>
      <w:r w:rsidRPr="00941CD3">
        <w:rPr>
          <w:rFonts w:ascii="Segoe UI" w:hAnsi="Segoe UI" w:cs="Segoe UI"/>
          <w:b w:val="0"/>
          <w:color w:val="000000"/>
          <w:sz w:val="18"/>
        </w:rPr>
        <w:t xml:space="preserve"> </w:t>
      </w:r>
    </w:p>
    <w:p w:rsidR="008B6AE6" w:rsidRPr="00941CD3" w:rsidRDefault="008B6AE6" w:rsidP="008B6AE6">
      <w:pPr>
        <w:rPr>
          <w:rFonts w:ascii="Segoe UI" w:hAnsi="Segoe UI" w:cs="Segoe UI"/>
          <w:color w:val="000000"/>
          <w:sz w:val="18"/>
        </w:rPr>
      </w:pPr>
    </w:p>
    <w:p w:rsidR="008B6AE6" w:rsidRDefault="008B6AE6" w:rsidP="008B6AE6">
      <w:pPr>
        <w:rPr>
          <w:rFonts w:ascii="Segoe UI" w:hAnsi="Segoe UI" w:cs="Segoe UI"/>
          <w:color w:val="000000"/>
          <w:sz w:val="18"/>
        </w:rPr>
      </w:pPr>
      <w:r w:rsidRPr="00941CD3">
        <w:rPr>
          <w:rFonts w:ascii="Segoe UI" w:hAnsi="Segoe UI" w:cs="Segoe UI"/>
          <w:sz w:val="18"/>
          <w:szCs w:val="18"/>
        </w:rPr>
        <w:t>Pour l’application des articles 90 et 91, le</w:t>
      </w:r>
      <w:r w:rsidRPr="00941CD3">
        <w:rPr>
          <w:rFonts w:ascii="Segoe UI" w:hAnsi="Segoe UI" w:cs="Segoe UI"/>
          <w:color w:val="000000"/>
          <w:sz w:val="18"/>
        </w:rPr>
        <w:t xml:space="preserve"> Collège d’autorisation et de contrôle tient le plus grand compte des « lignes directrices sur l’analyse du marché et l’évaluation de la puissance sur la marché » publiées par la Commission européenne.</w:t>
      </w:r>
    </w:p>
    <w:p w:rsidR="008B6AE6" w:rsidRDefault="008B6AE6" w:rsidP="008B6AE6">
      <w:pPr>
        <w:rPr>
          <w:rFonts w:ascii="Segoe UI" w:hAnsi="Segoe UI" w:cs="Segoe UI"/>
          <w:color w:val="000000"/>
          <w:sz w:val="18"/>
        </w:rPr>
      </w:pPr>
    </w:p>
    <w:p w:rsidR="008B6AE6" w:rsidRPr="007775C7"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r w:rsidRPr="007775C7">
        <w:rPr>
          <w:rFonts w:ascii="Segoe UI" w:hAnsi="Segoe UI" w:cs="Segoe UI"/>
          <w:iCs/>
          <w:strike/>
          <w:color w:val="FFFFFF" w:themeColor="background1"/>
          <w:sz w:val="18"/>
          <w:szCs w:val="18"/>
          <w:highlight w:val="blue"/>
          <w:lang w:eastAsia="fr-BE"/>
        </w:rPr>
        <w:t>Le Collège d’autorisation et de contrôle peut, s’il le juge nécessaire, consulter le Conseil de la concurrence ou ses services.</w:t>
      </w:r>
    </w:p>
    <w:p w:rsidR="008B6AE6" w:rsidRPr="00F8525E" w:rsidRDefault="008B6AE6" w:rsidP="008B6AE6">
      <w:pPr>
        <w:suppressAutoHyphens w:val="0"/>
        <w:autoSpaceDE w:val="0"/>
        <w:autoSpaceDN w:val="0"/>
        <w:adjustRightInd w:val="0"/>
        <w:rPr>
          <w:rFonts w:ascii="Segoe UI" w:hAnsi="Segoe UI" w:cs="Segoe UI"/>
          <w:sz w:val="18"/>
          <w:szCs w:val="18"/>
          <w:highlight w:val="lightGray"/>
          <w:lang w:eastAsia="fr-BE"/>
        </w:rPr>
      </w:pPr>
    </w:p>
    <w:p w:rsidR="008B6AE6" w:rsidRPr="00F8525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F8525E">
        <w:rPr>
          <w:rFonts w:ascii="Segoe UI" w:hAnsi="Segoe UI" w:cs="Segoe UI"/>
          <w:iCs/>
          <w:sz w:val="18"/>
          <w:szCs w:val="18"/>
          <w:highlight w:val="lightGray"/>
          <w:lang w:eastAsia="fr-BE"/>
        </w:rPr>
        <w:t>Il effectue une analyse du marché pertinent et notifie le projet de mesure correspondant conformément</w:t>
      </w:r>
      <w:r>
        <w:rPr>
          <w:rFonts w:ascii="Segoe UI" w:hAnsi="Segoe UI" w:cs="Segoe UI"/>
          <w:iCs/>
          <w:sz w:val="18"/>
          <w:szCs w:val="18"/>
          <w:highlight w:val="lightGray"/>
          <w:lang w:eastAsia="fr-BE"/>
        </w:rPr>
        <w:t xml:space="preserve"> </w:t>
      </w:r>
      <w:r w:rsidRPr="00F8525E">
        <w:rPr>
          <w:rFonts w:ascii="Segoe UI" w:hAnsi="Segoe UI" w:cs="Segoe UI"/>
          <w:iCs/>
          <w:sz w:val="18"/>
          <w:szCs w:val="18"/>
          <w:highlight w:val="lightGray"/>
          <w:lang w:eastAsia="fr-BE"/>
        </w:rPr>
        <w:t xml:space="preserve">à la procédure visée à l’article 94 : </w:t>
      </w:r>
    </w:p>
    <w:p w:rsidR="008B6AE6" w:rsidRPr="00F8525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F8525E" w:rsidRDefault="008B6AE6" w:rsidP="008B6AE6">
      <w:pPr>
        <w:suppressAutoHyphens w:val="0"/>
        <w:autoSpaceDE w:val="0"/>
        <w:autoSpaceDN w:val="0"/>
        <w:adjustRightInd w:val="0"/>
        <w:ind w:left="426" w:hanging="426"/>
        <w:rPr>
          <w:rFonts w:ascii="Segoe UI" w:hAnsi="Segoe UI" w:cs="Segoe UI"/>
          <w:iCs/>
          <w:sz w:val="18"/>
          <w:szCs w:val="18"/>
          <w:highlight w:val="lightGray"/>
          <w:lang w:eastAsia="fr-BE"/>
        </w:rPr>
      </w:pPr>
      <w:r>
        <w:rPr>
          <w:rFonts w:ascii="Segoe UI" w:hAnsi="Segoe UI" w:cs="Segoe UI"/>
          <w:iCs/>
          <w:sz w:val="18"/>
          <w:szCs w:val="18"/>
          <w:highlight w:val="lightGray"/>
          <w:lang w:eastAsia="fr-BE"/>
        </w:rPr>
        <w:t>1°</w:t>
      </w:r>
      <w:r w:rsidRPr="00F8525E">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ab/>
      </w:r>
      <w:r w:rsidRPr="00F8525E">
        <w:rPr>
          <w:rFonts w:ascii="Segoe UI" w:hAnsi="Segoe UI" w:cs="Segoe UI"/>
          <w:iCs/>
          <w:sz w:val="18"/>
          <w:szCs w:val="18"/>
          <w:highlight w:val="lightGray"/>
          <w:lang w:eastAsia="fr-BE"/>
        </w:rPr>
        <w:t>dans un délai de 3 ans suivant l’adoption</w:t>
      </w:r>
      <w:r>
        <w:rPr>
          <w:rFonts w:ascii="Segoe UI" w:hAnsi="Segoe UI" w:cs="Segoe UI"/>
          <w:iCs/>
          <w:sz w:val="18"/>
          <w:szCs w:val="18"/>
          <w:highlight w:val="lightGray"/>
          <w:lang w:eastAsia="fr-BE"/>
        </w:rPr>
        <w:t xml:space="preserve"> </w:t>
      </w:r>
      <w:r w:rsidRPr="00F8525E">
        <w:rPr>
          <w:rFonts w:ascii="Segoe UI" w:hAnsi="Segoe UI" w:cs="Segoe UI"/>
          <w:iCs/>
          <w:sz w:val="18"/>
          <w:szCs w:val="18"/>
          <w:highlight w:val="lightGray"/>
          <w:lang w:eastAsia="fr-BE"/>
        </w:rPr>
        <w:t>d’une précéden</w:t>
      </w:r>
      <w:r>
        <w:rPr>
          <w:rFonts w:ascii="Segoe UI" w:hAnsi="Segoe UI" w:cs="Segoe UI"/>
          <w:iCs/>
          <w:sz w:val="18"/>
          <w:szCs w:val="18"/>
          <w:highlight w:val="lightGray"/>
          <w:lang w:eastAsia="fr-BE"/>
        </w:rPr>
        <w:t xml:space="preserve">te mesure concernant ce marché, </w:t>
      </w:r>
      <w:r w:rsidRPr="00F8525E">
        <w:rPr>
          <w:rFonts w:ascii="Segoe UI" w:hAnsi="Segoe UI" w:cs="Segoe UI"/>
          <w:iCs/>
          <w:sz w:val="18"/>
          <w:szCs w:val="18"/>
          <w:highlight w:val="lightGray"/>
          <w:lang w:eastAsia="fr-BE"/>
        </w:rPr>
        <w:t>avec, à titre exce</w:t>
      </w:r>
      <w:r>
        <w:rPr>
          <w:rFonts w:ascii="Segoe UI" w:hAnsi="Segoe UI" w:cs="Segoe UI"/>
          <w:iCs/>
          <w:sz w:val="18"/>
          <w:szCs w:val="18"/>
          <w:highlight w:val="lightGray"/>
          <w:lang w:eastAsia="fr-BE"/>
        </w:rPr>
        <w:t xml:space="preserve">ptionnel, une prolongation de 3 </w:t>
      </w:r>
      <w:r w:rsidRPr="00F8525E">
        <w:rPr>
          <w:rFonts w:ascii="Segoe UI" w:hAnsi="Segoe UI" w:cs="Segoe UI"/>
          <w:iCs/>
          <w:sz w:val="18"/>
          <w:szCs w:val="18"/>
          <w:highlight w:val="lightGray"/>
          <w:lang w:eastAsia="fr-BE"/>
        </w:rPr>
        <w:t>ans supplémentaires lorsque le Collège d’</w:t>
      </w:r>
      <w:r>
        <w:rPr>
          <w:rFonts w:ascii="Segoe UI" w:hAnsi="Segoe UI" w:cs="Segoe UI"/>
          <w:iCs/>
          <w:sz w:val="18"/>
          <w:szCs w:val="18"/>
          <w:highlight w:val="lightGray"/>
          <w:lang w:eastAsia="fr-BE"/>
        </w:rPr>
        <w:t xml:space="preserve">autorisation </w:t>
      </w:r>
      <w:r w:rsidRPr="00F8525E">
        <w:rPr>
          <w:rFonts w:ascii="Segoe UI" w:hAnsi="Segoe UI" w:cs="Segoe UI"/>
          <w:iCs/>
          <w:sz w:val="18"/>
          <w:szCs w:val="18"/>
          <w:highlight w:val="lightGray"/>
          <w:lang w:eastAsia="fr-BE"/>
        </w:rPr>
        <w:t>et de contrôle</w:t>
      </w:r>
      <w:r>
        <w:rPr>
          <w:rFonts w:ascii="Segoe UI" w:hAnsi="Segoe UI" w:cs="Segoe UI"/>
          <w:iCs/>
          <w:sz w:val="18"/>
          <w:szCs w:val="18"/>
          <w:highlight w:val="lightGray"/>
          <w:lang w:eastAsia="fr-BE"/>
        </w:rPr>
        <w:t xml:space="preserve"> a notifié à la Commission, qui </w:t>
      </w:r>
      <w:r w:rsidRPr="00F8525E">
        <w:rPr>
          <w:rFonts w:ascii="Segoe UI" w:hAnsi="Segoe UI" w:cs="Segoe UI"/>
          <w:iCs/>
          <w:sz w:val="18"/>
          <w:szCs w:val="18"/>
          <w:highlight w:val="lightGray"/>
          <w:lang w:eastAsia="fr-BE"/>
        </w:rPr>
        <w:t>ne s’y oppose pas dans l</w:t>
      </w:r>
      <w:r>
        <w:rPr>
          <w:rFonts w:ascii="Segoe UI" w:hAnsi="Segoe UI" w:cs="Segoe UI"/>
          <w:iCs/>
          <w:sz w:val="18"/>
          <w:szCs w:val="18"/>
          <w:highlight w:val="lightGray"/>
          <w:lang w:eastAsia="fr-BE"/>
        </w:rPr>
        <w:t xml:space="preserve">e mois suivant la notification, </w:t>
      </w:r>
      <w:r w:rsidRPr="00F8525E">
        <w:rPr>
          <w:rFonts w:ascii="Segoe UI" w:hAnsi="Segoe UI" w:cs="Segoe UI"/>
          <w:iCs/>
          <w:sz w:val="18"/>
          <w:szCs w:val="18"/>
          <w:highlight w:val="lightGray"/>
          <w:lang w:eastAsia="fr-BE"/>
        </w:rPr>
        <w:t>une proposition motivée de prolongation ;</w:t>
      </w:r>
    </w:p>
    <w:p w:rsidR="008B6AE6" w:rsidRPr="00F8525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F8525E" w:rsidRDefault="008B6AE6" w:rsidP="008B6AE6">
      <w:pPr>
        <w:suppressAutoHyphens w:val="0"/>
        <w:autoSpaceDE w:val="0"/>
        <w:autoSpaceDN w:val="0"/>
        <w:adjustRightInd w:val="0"/>
        <w:ind w:left="426" w:hanging="426"/>
        <w:rPr>
          <w:rFonts w:ascii="Segoe UI" w:hAnsi="Segoe UI" w:cs="Segoe UI"/>
          <w:iCs/>
          <w:sz w:val="18"/>
          <w:szCs w:val="18"/>
          <w:highlight w:val="lightGray"/>
          <w:lang w:eastAsia="fr-BE"/>
        </w:rPr>
      </w:pPr>
      <w:r>
        <w:rPr>
          <w:rFonts w:ascii="Segoe UI" w:hAnsi="Segoe UI" w:cs="Segoe UI"/>
          <w:iCs/>
          <w:sz w:val="18"/>
          <w:szCs w:val="18"/>
          <w:highlight w:val="lightGray"/>
          <w:lang w:eastAsia="fr-BE"/>
        </w:rPr>
        <w:t>2°</w:t>
      </w:r>
      <w:r w:rsidRPr="00F8525E">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ab/>
      </w:r>
      <w:r w:rsidRPr="00F8525E">
        <w:rPr>
          <w:rFonts w:ascii="Segoe UI" w:hAnsi="Segoe UI" w:cs="Segoe UI"/>
          <w:iCs/>
          <w:sz w:val="18"/>
          <w:szCs w:val="18"/>
          <w:highlight w:val="lightGray"/>
          <w:lang w:eastAsia="fr-BE"/>
        </w:rPr>
        <w:t>dans un délai de 2 ans suivant l’adoption</w:t>
      </w:r>
      <w:r>
        <w:rPr>
          <w:rFonts w:ascii="Segoe UI" w:hAnsi="Segoe UI" w:cs="Segoe UI"/>
          <w:iCs/>
          <w:sz w:val="18"/>
          <w:szCs w:val="18"/>
          <w:highlight w:val="lightGray"/>
          <w:lang w:eastAsia="fr-BE"/>
        </w:rPr>
        <w:t xml:space="preserve"> </w:t>
      </w:r>
      <w:r w:rsidRPr="00F8525E">
        <w:rPr>
          <w:rFonts w:ascii="Segoe UI" w:hAnsi="Segoe UI" w:cs="Segoe UI"/>
          <w:iCs/>
          <w:sz w:val="18"/>
          <w:szCs w:val="18"/>
          <w:highlight w:val="lightGray"/>
          <w:lang w:eastAsia="fr-BE"/>
        </w:rPr>
        <w:t>d’une recomma</w:t>
      </w:r>
      <w:r>
        <w:rPr>
          <w:rFonts w:ascii="Segoe UI" w:hAnsi="Segoe UI" w:cs="Segoe UI"/>
          <w:iCs/>
          <w:sz w:val="18"/>
          <w:szCs w:val="18"/>
          <w:highlight w:val="lightGray"/>
          <w:lang w:eastAsia="fr-BE"/>
        </w:rPr>
        <w:t xml:space="preserve">ndation révisée sur les marchés </w:t>
      </w:r>
      <w:r w:rsidRPr="00F8525E">
        <w:rPr>
          <w:rFonts w:ascii="Segoe UI" w:hAnsi="Segoe UI" w:cs="Segoe UI"/>
          <w:iCs/>
          <w:sz w:val="18"/>
          <w:szCs w:val="18"/>
          <w:highlight w:val="lightGray"/>
          <w:lang w:eastAsia="fr-BE"/>
        </w:rPr>
        <w:t>pertinents pour les marchés qui n’</w:t>
      </w:r>
      <w:r>
        <w:rPr>
          <w:rFonts w:ascii="Segoe UI" w:hAnsi="Segoe UI" w:cs="Segoe UI"/>
          <w:iCs/>
          <w:sz w:val="18"/>
          <w:szCs w:val="18"/>
          <w:highlight w:val="lightGray"/>
          <w:lang w:eastAsia="fr-BE"/>
        </w:rPr>
        <w:t xml:space="preserve">ont pas été </w:t>
      </w:r>
      <w:r w:rsidRPr="00F8525E">
        <w:rPr>
          <w:rFonts w:ascii="Segoe UI" w:hAnsi="Segoe UI" w:cs="Segoe UI"/>
          <w:iCs/>
          <w:sz w:val="18"/>
          <w:szCs w:val="18"/>
          <w:highlight w:val="lightGray"/>
          <w:lang w:eastAsia="fr-BE"/>
        </w:rPr>
        <w:t>préalablement notifiés à la Commission</w:t>
      </w:r>
      <w:r w:rsidRPr="00F8525E">
        <w:rPr>
          <w:rFonts w:ascii="Segoe UI" w:hAnsi="Segoe UI" w:cs="Segoe UI"/>
          <w:sz w:val="18"/>
          <w:szCs w:val="18"/>
          <w:highlight w:val="lightGray"/>
          <w:lang w:eastAsia="fr-BE"/>
        </w:rPr>
        <w:t>.</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7775C7" w:rsidRPr="007775C7" w:rsidRDefault="007775C7" w:rsidP="008B6AE6">
      <w:pPr>
        <w:suppressAutoHyphens w:val="0"/>
        <w:autoSpaceDE w:val="0"/>
        <w:autoSpaceDN w:val="0"/>
        <w:adjustRightInd w:val="0"/>
        <w:rPr>
          <w:rFonts w:ascii="Segoe UI" w:hAnsi="Segoe UI" w:cs="Segoe UI"/>
          <w:color w:val="FFFFFF" w:themeColor="background1"/>
          <w:sz w:val="18"/>
          <w:szCs w:val="18"/>
        </w:rPr>
      </w:pPr>
      <w:r w:rsidRPr="007775C7">
        <w:rPr>
          <w:rFonts w:ascii="Segoe UI" w:hAnsi="Segoe UI" w:cs="Segoe UI"/>
          <w:color w:val="FFFFFF" w:themeColor="background1"/>
          <w:sz w:val="18"/>
          <w:szCs w:val="18"/>
          <w:highlight w:val="blue"/>
        </w:rPr>
        <w:t>Le Collège d’autorisation et de contrôle consulte l’Autorité belge de la concurrence ou ses services. Il fixe le délai dans lequel l’Autorité peut émettre son avis ; ce délai devant être raisonnable.</w:t>
      </w:r>
    </w:p>
    <w:p w:rsidR="007775C7" w:rsidRPr="00F8525E" w:rsidRDefault="007775C7" w:rsidP="008B6AE6">
      <w:pPr>
        <w:suppressAutoHyphens w:val="0"/>
        <w:autoSpaceDE w:val="0"/>
        <w:autoSpaceDN w:val="0"/>
        <w:adjustRightInd w:val="0"/>
        <w:rPr>
          <w:rFonts w:ascii="Segoe UI" w:hAnsi="Segoe UI" w:cs="Segoe UI"/>
          <w:iCs/>
          <w:sz w:val="18"/>
          <w:szCs w:val="18"/>
          <w:highlight w:val="lightGray"/>
          <w:lang w:eastAsia="fr-BE"/>
        </w:rPr>
      </w:pPr>
    </w:p>
    <w:p w:rsidR="008B6AE6" w:rsidRPr="00F8525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F8525E">
        <w:rPr>
          <w:rFonts w:ascii="Segoe UI" w:hAnsi="Segoe UI" w:cs="Segoe UI"/>
          <w:iCs/>
          <w:sz w:val="18"/>
          <w:szCs w:val="18"/>
          <w:highlight w:val="lightGray"/>
          <w:lang w:eastAsia="fr-BE"/>
        </w:rPr>
        <w:t>Lorsque le Collège d’autorisation et de</w:t>
      </w:r>
      <w:r>
        <w:rPr>
          <w:rFonts w:ascii="Segoe UI" w:hAnsi="Segoe UI" w:cs="Segoe UI"/>
          <w:iCs/>
          <w:sz w:val="18"/>
          <w:szCs w:val="18"/>
          <w:highlight w:val="lightGray"/>
          <w:lang w:eastAsia="fr-BE"/>
        </w:rPr>
        <w:t xml:space="preserve"> </w:t>
      </w:r>
      <w:r w:rsidRPr="00F8525E">
        <w:rPr>
          <w:rFonts w:ascii="Segoe UI" w:hAnsi="Segoe UI" w:cs="Segoe UI"/>
          <w:iCs/>
          <w:sz w:val="18"/>
          <w:szCs w:val="18"/>
          <w:highlight w:val="lightGray"/>
          <w:lang w:eastAsia="fr-BE"/>
        </w:rPr>
        <w:t>contrôle n’a p</w:t>
      </w:r>
      <w:r>
        <w:rPr>
          <w:rFonts w:ascii="Segoe UI" w:hAnsi="Segoe UI" w:cs="Segoe UI"/>
          <w:iCs/>
          <w:sz w:val="18"/>
          <w:szCs w:val="18"/>
          <w:highlight w:val="lightGray"/>
          <w:lang w:eastAsia="fr-BE"/>
        </w:rPr>
        <w:t xml:space="preserve">as achevé son analyse du marché </w:t>
      </w:r>
      <w:r w:rsidRPr="00F8525E">
        <w:rPr>
          <w:rFonts w:ascii="Segoe UI" w:hAnsi="Segoe UI" w:cs="Segoe UI"/>
          <w:iCs/>
          <w:sz w:val="18"/>
          <w:szCs w:val="18"/>
          <w:highlight w:val="lightGray"/>
          <w:lang w:eastAsia="fr-BE"/>
        </w:rPr>
        <w:t>pertinent recensé da</w:t>
      </w:r>
      <w:r>
        <w:rPr>
          <w:rFonts w:ascii="Segoe UI" w:hAnsi="Segoe UI" w:cs="Segoe UI"/>
          <w:iCs/>
          <w:sz w:val="18"/>
          <w:szCs w:val="18"/>
          <w:highlight w:val="lightGray"/>
          <w:lang w:eastAsia="fr-BE"/>
        </w:rPr>
        <w:t xml:space="preserve">ns la recommandation dans le </w:t>
      </w:r>
      <w:r w:rsidRPr="00F8525E">
        <w:rPr>
          <w:rFonts w:ascii="Segoe UI" w:hAnsi="Segoe UI" w:cs="Segoe UI"/>
          <w:iCs/>
          <w:sz w:val="18"/>
          <w:szCs w:val="18"/>
          <w:highlight w:val="lightGray"/>
          <w:lang w:eastAsia="fr-BE"/>
        </w:rPr>
        <w:t>délai fixé, il peut demander à l’</w:t>
      </w:r>
      <w:r>
        <w:rPr>
          <w:rFonts w:ascii="Segoe UI" w:hAnsi="Segoe UI" w:cs="Segoe UI"/>
          <w:iCs/>
          <w:sz w:val="18"/>
          <w:szCs w:val="18"/>
          <w:highlight w:val="lightGray"/>
          <w:lang w:eastAsia="fr-BE"/>
        </w:rPr>
        <w:t xml:space="preserve">ORECE, de fournir </w:t>
      </w:r>
      <w:r w:rsidRPr="00F8525E">
        <w:rPr>
          <w:rFonts w:ascii="Segoe UI" w:hAnsi="Segoe UI" w:cs="Segoe UI"/>
          <w:iCs/>
          <w:sz w:val="18"/>
          <w:szCs w:val="18"/>
          <w:highlight w:val="lightGray"/>
          <w:lang w:eastAsia="fr-BE"/>
        </w:rPr>
        <w:t>une assistance en vue d’achever l’</w:t>
      </w:r>
      <w:r>
        <w:rPr>
          <w:rFonts w:ascii="Segoe UI" w:hAnsi="Segoe UI" w:cs="Segoe UI"/>
          <w:iCs/>
          <w:sz w:val="18"/>
          <w:szCs w:val="18"/>
          <w:highlight w:val="lightGray"/>
          <w:lang w:eastAsia="fr-BE"/>
        </w:rPr>
        <w:t xml:space="preserve">analyse du </w:t>
      </w:r>
      <w:r w:rsidRPr="00F8525E">
        <w:rPr>
          <w:rFonts w:ascii="Segoe UI" w:hAnsi="Segoe UI" w:cs="Segoe UI"/>
          <w:iCs/>
          <w:sz w:val="18"/>
          <w:szCs w:val="18"/>
          <w:highlight w:val="lightGray"/>
          <w:lang w:eastAsia="fr-BE"/>
        </w:rPr>
        <w:t>marché pertinent e</w:t>
      </w:r>
      <w:r>
        <w:rPr>
          <w:rFonts w:ascii="Segoe UI" w:hAnsi="Segoe UI" w:cs="Segoe UI"/>
          <w:iCs/>
          <w:sz w:val="18"/>
          <w:szCs w:val="18"/>
          <w:highlight w:val="lightGray"/>
          <w:lang w:eastAsia="fr-BE"/>
        </w:rPr>
        <w:t xml:space="preserve">t des obligations spécifiques à </w:t>
      </w:r>
      <w:r w:rsidRPr="00F8525E">
        <w:rPr>
          <w:rFonts w:ascii="Segoe UI" w:hAnsi="Segoe UI" w:cs="Segoe UI"/>
          <w:iCs/>
          <w:sz w:val="18"/>
          <w:szCs w:val="18"/>
          <w:highlight w:val="lightGray"/>
          <w:lang w:eastAsia="fr-BE"/>
        </w:rPr>
        <w:t>imposer. Avec cette assistance, le Collège d’</w:t>
      </w:r>
      <w:r>
        <w:rPr>
          <w:rFonts w:ascii="Segoe UI" w:hAnsi="Segoe UI" w:cs="Segoe UI"/>
          <w:iCs/>
          <w:sz w:val="18"/>
          <w:szCs w:val="18"/>
          <w:highlight w:val="lightGray"/>
          <w:lang w:eastAsia="fr-BE"/>
        </w:rPr>
        <w:t xml:space="preserve">autorisation </w:t>
      </w:r>
      <w:r w:rsidRPr="00F8525E">
        <w:rPr>
          <w:rFonts w:ascii="Segoe UI" w:hAnsi="Segoe UI" w:cs="Segoe UI"/>
          <w:iCs/>
          <w:sz w:val="18"/>
          <w:szCs w:val="18"/>
          <w:highlight w:val="lightGray"/>
          <w:lang w:eastAsia="fr-BE"/>
        </w:rPr>
        <w:t>et de contrôl</w:t>
      </w:r>
      <w:r>
        <w:rPr>
          <w:rFonts w:ascii="Segoe UI" w:hAnsi="Segoe UI" w:cs="Segoe UI"/>
          <w:iCs/>
          <w:sz w:val="18"/>
          <w:szCs w:val="18"/>
          <w:highlight w:val="lightGray"/>
          <w:lang w:eastAsia="fr-BE"/>
        </w:rPr>
        <w:t xml:space="preserve">e notifie le projet de mesure à </w:t>
      </w:r>
      <w:r w:rsidRPr="00F8525E">
        <w:rPr>
          <w:rFonts w:ascii="Segoe UI" w:hAnsi="Segoe UI" w:cs="Segoe UI"/>
          <w:iCs/>
          <w:sz w:val="18"/>
          <w:szCs w:val="18"/>
          <w:highlight w:val="lightGray"/>
          <w:lang w:eastAsia="fr-BE"/>
        </w:rPr>
        <w:t>la Commission dans les 6 mois.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b/>
          <w:color w:val="000000"/>
          <w:sz w:val="18"/>
        </w:rPr>
        <w:t>Art. 93.</w:t>
      </w:r>
      <w:r w:rsidRPr="00941CD3">
        <w:rPr>
          <w:rStyle w:val="Appelnotedebasdep"/>
          <w:rFonts w:ascii="Segoe UI" w:hAnsi="Segoe UI" w:cs="Segoe UI"/>
          <w:sz w:val="18"/>
        </w:rPr>
        <w:footnoteReference w:id="233"/>
      </w:r>
      <w:r w:rsidRPr="00941CD3">
        <w:rPr>
          <w:rFonts w:ascii="Segoe UI" w:hAnsi="Segoe UI" w:cs="Segoe UI"/>
          <w:color w:val="000000"/>
          <w:sz w:val="18"/>
        </w:rPr>
        <w:t xml:space="preserve"> </w:t>
      </w:r>
    </w:p>
    <w:p w:rsidR="008B6AE6" w:rsidRPr="00941CD3" w:rsidRDefault="008B6AE6" w:rsidP="008B6AE6">
      <w:pPr>
        <w:rPr>
          <w:rFonts w:ascii="Segoe UI" w:hAnsi="Segoe UI" w:cs="Segoe UI"/>
          <w:color w:val="000000"/>
          <w:sz w:val="18"/>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§1</w:t>
      </w:r>
      <w:r w:rsidRPr="00742E18">
        <w:rPr>
          <w:rFonts w:ascii="Segoe UI" w:hAnsi="Segoe UI" w:cs="Segoe UI"/>
          <w:iCs/>
          <w:sz w:val="18"/>
          <w:szCs w:val="18"/>
          <w:highlight w:val="lightGray"/>
          <w:vertAlign w:val="superscript"/>
          <w:lang w:eastAsia="fr-BE"/>
        </w:rPr>
        <w:t>er</w:t>
      </w:r>
      <w:r w:rsidRPr="00742E18">
        <w:rPr>
          <w:rFonts w:ascii="Segoe UI" w:hAnsi="Segoe UI" w:cs="Segoe UI"/>
          <w:iCs/>
          <w:sz w:val="18"/>
          <w:szCs w:val="18"/>
          <w:highlight w:val="lightGray"/>
          <w:lang w:eastAsia="fr-BE"/>
        </w:rPr>
        <w:t xml:space="preserve">. </w:t>
      </w:r>
      <w:r w:rsidRPr="00742E18">
        <w:rPr>
          <w:rFonts w:ascii="Segoe UI" w:hAnsi="Segoe UI" w:cs="Segoe UI"/>
          <w:iCs/>
          <w:sz w:val="18"/>
          <w:szCs w:val="18"/>
          <w:highlight w:val="lightGray"/>
          <w:lang w:eastAsia="fr-BE"/>
        </w:rPr>
        <w:tab/>
        <w:t>Les entreprises assurant la fourniture de réseaux et de services de communications électroniques transmettent toutes les informations, y compris les informations financières et celles concernant l’évolution des réseaux ou des services susceptibles d’avoir une incidence sur le marché pertinent, qui sont nécessaires au Collège d’autorisation et de contrôle, conformément à l’article 136, §6. Les entreprises fournissent ces informations rapidement et sur demande, en respectant les délais et le niveau de détail exigés par le Collège d’autorisation et de contrôle. Les informations demandées par le Collège d’autorisation et de contrôle sont proportionnées à ses besoins pour l’accomplissement de cette tâche.</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xml:space="preserve">§2. </w:t>
      </w:r>
      <w:r w:rsidRPr="00742E18">
        <w:rPr>
          <w:rFonts w:ascii="Segoe UI" w:hAnsi="Segoe UI" w:cs="Segoe UI"/>
          <w:iCs/>
          <w:sz w:val="18"/>
          <w:szCs w:val="18"/>
          <w:highlight w:val="lightGray"/>
          <w:lang w:eastAsia="fr-BE"/>
        </w:rPr>
        <w:tab/>
        <w:t>Le Collège d’autorisation et de contrôle met à la disposition de la Commission, à sa demande motivée, les informations qui lui sont nécessaires pour mener à bien ses missions. Il met également à la disposition de toute autre autorité réglementaire belge ou d’un autre Etat membre de l’Union européenne, à leur demande motivée, les informations nécessaires pour exercer les responsabilités qui leur incombent en vertu du droit communautaire. Lorsque les informations fournies concernent des informations communiquées antérieurement par des entreprises à la demande du Collège d’autorisation et de contrôle, ces entreprises en sont informées.</w:t>
      </w: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Par dérogation à l’article 150, le Collège d’autorisation et de contrôle est autorisé à communiquer les informations considérées comme confidentielles par les entreprises, pour autant que les destinataires lui garantissent préalablement la protection des informations confidentielles et des secrets d’affaires.</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xml:space="preserve">§3. </w:t>
      </w:r>
      <w:r w:rsidRPr="00742E18">
        <w:rPr>
          <w:rFonts w:ascii="Segoe UI" w:hAnsi="Segoe UI" w:cs="Segoe UI"/>
          <w:iCs/>
          <w:sz w:val="18"/>
          <w:szCs w:val="18"/>
          <w:highlight w:val="lightGray"/>
          <w:lang w:eastAsia="fr-BE"/>
        </w:rPr>
        <w:tab/>
        <w:t xml:space="preserve">Le Collège d’autorisation et de contrôle peut requérir de la Commission, et de toute autre autorité réglementaire belge ou d’un autre Etat membre de l’Union européenne, la communication d’informations </w:t>
      </w:r>
      <w:r w:rsidRPr="00742E18">
        <w:rPr>
          <w:rFonts w:ascii="Segoe UI" w:hAnsi="Segoe UI" w:cs="Segoe UI"/>
          <w:iCs/>
          <w:sz w:val="18"/>
          <w:szCs w:val="18"/>
          <w:highlight w:val="lightGray"/>
          <w:lang w:eastAsia="fr-BE"/>
        </w:rPr>
        <w:lastRenderedPageBreak/>
        <w:t>nécessaires pour exercer les responsabilités qui lui incombent en vertu du présent chapitre. Il garantit la confidentialité des informations qui lui ont été renseignées comme telles.</w:t>
      </w: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p>
    <w:p w:rsidR="008B6AE6" w:rsidRPr="0084441B" w:rsidRDefault="008B6AE6" w:rsidP="008B6AE6">
      <w:pPr>
        <w:suppressAutoHyphens w:val="0"/>
        <w:autoSpaceDE w:val="0"/>
        <w:autoSpaceDN w:val="0"/>
        <w:adjustRightInd w:val="0"/>
        <w:ind w:left="567" w:hanging="567"/>
        <w:rPr>
          <w:rFonts w:ascii="Segoe UI" w:hAnsi="Segoe UI" w:cs="Segoe UI"/>
          <w:iCs/>
          <w:sz w:val="18"/>
          <w:szCs w:val="18"/>
          <w:lang w:eastAsia="fr-BE"/>
        </w:rPr>
      </w:pPr>
      <w:r w:rsidRPr="00742E18">
        <w:rPr>
          <w:rFonts w:ascii="Segoe UI" w:hAnsi="Segoe UI" w:cs="Segoe UI"/>
          <w:iCs/>
          <w:sz w:val="18"/>
          <w:szCs w:val="18"/>
          <w:highlight w:val="lightGray"/>
          <w:lang w:eastAsia="fr-BE"/>
        </w:rPr>
        <w:t xml:space="preserve">§ 4 </w:t>
      </w:r>
      <w:r w:rsidRPr="00742E18">
        <w:rPr>
          <w:rFonts w:ascii="Segoe UI" w:hAnsi="Segoe UI" w:cs="Segoe UI"/>
          <w:iCs/>
          <w:sz w:val="18"/>
          <w:szCs w:val="18"/>
          <w:highlight w:val="lightGray"/>
          <w:lang w:eastAsia="fr-BE"/>
        </w:rPr>
        <w:tab/>
        <w:t>Pour l’application des §§ 2 et 3, il faut entendre par « autorité réglementaire », toute autorité réglementaire agissant dans le cadre de la mise en œuvre du cadre réglementaire relatif aux communications électroniques ainsi que du droit de la concurrence et des dispositions du titre VI du présent décret.</w:t>
      </w:r>
    </w:p>
    <w:p w:rsidR="008B6AE6" w:rsidRPr="00941CD3" w:rsidRDefault="008B6AE6" w:rsidP="008B6AE6">
      <w:pPr>
        <w:rPr>
          <w:rFonts w:ascii="Segoe UI" w:hAnsi="Segoe UI" w:cs="Segoe UI"/>
          <w:color w:val="000000"/>
          <w:sz w:val="18"/>
        </w:rPr>
      </w:pPr>
    </w:p>
    <w:p w:rsidR="008B6AE6" w:rsidRPr="00941CD3" w:rsidRDefault="008B6AE6" w:rsidP="008B6AE6">
      <w:pPr>
        <w:pStyle w:val="Titre2"/>
        <w:tabs>
          <w:tab w:val="left" w:pos="0"/>
        </w:tabs>
        <w:jc w:val="center"/>
        <w:rPr>
          <w:rFonts w:ascii="Segoe UI" w:hAnsi="Segoe UI" w:cs="Segoe UI"/>
          <w:i/>
          <w:sz w:val="18"/>
          <w:u w:val="none"/>
        </w:rPr>
      </w:pPr>
      <w:r w:rsidRPr="00941CD3">
        <w:rPr>
          <w:rFonts w:ascii="Segoe UI" w:hAnsi="Segoe UI" w:cs="Segoe UI"/>
          <w:i/>
          <w:sz w:val="18"/>
          <w:u w:val="none"/>
        </w:rPr>
        <w:t>Section II – Des consultations</w:t>
      </w:r>
      <w:r w:rsidRPr="00941CD3">
        <w:rPr>
          <w:rStyle w:val="Appelnotedebasdep"/>
          <w:rFonts w:ascii="Segoe UI" w:hAnsi="Segoe UI" w:cs="Segoe UI"/>
          <w:b w:val="0"/>
          <w:sz w:val="18"/>
          <w:u w:val="none"/>
        </w:rPr>
        <w:footnoteReference w:id="234"/>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b/>
          <w:color w:val="000000"/>
          <w:sz w:val="18"/>
        </w:rPr>
        <w:t>Art. 94.</w:t>
      </w:r>
      <w:r w:rsidRPr="00941CD3">
        <w:rPr>
          <w:rStyle w:val="Appelnotedebasdep"/>
          <w:rFonts w:ascii="Segoe UI" w:hAnsi="Segoe UI" w:cs="Segoe UI"/>
          <w:sz w:val="18"/>
        </w:rPr>
        <w:footnoteReference w:id="235"/>
      </w:r>
      <w:r w:rsidRPr="00941CD3">
        <w:rPr>
          <w:rFonts w:ascii="Segoe UI" w:hAnsi="Segoe UI" w:cs="Segoe UI"/>
          <w:color w:val="000000"/>
          <w:sz w:val="18"/>
        </w:rPr>
        <w:t xml:space="preserve"> </w:t>
      </w:r>
    </w:p>
    <w:p w:rsidR="008B6AE6" w:rsidRPr="00941CD3" w:rsidRDefault="008B6AE6" w:rsidP="008B6AE6">
      <w:pPr>
        <w:rPr>
          <w:rFonts w:ascii="Segoe UI" w:hAnsi="Segoe UI" w:cs="Segoe UI"/>
          <w:color w:val="000000"/>
          <w:sz w:val="18"/>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1</w:t>
      </w:r>
      <w:r w:rsidRPr="00742E18">
        <w:rPr>
          <w:rFonts w:ascii="Segoe UI" w:hAnsi="Segoe UI" w:cs="Segoe UI"/>
          <w:iCs/>
          <w:sz w:val="18"/>
          <w:szCs w:val="18"/>
          <w:highlight w:val="lightGray"/>
          <w:vertAlign w:val="superscript"/>
          <w:lang w:eastAsia="fr-BE"/>
        </w:rPr>
        <w:t>er</w:t>
      </w:r>
      <w:r w:rsidRPr="00742E18">
        <w:rPr>
          <w:rFonts w:ascii="Segoe UI" w:hAnsi="Segoe UI" w:cs="Segoe UI"/>
          <w:iCs/>
          <w:sz w:val="18"/>
          <w:szCs w:val="18"/>
          <w:highlight w:val="lightGray"/>
          <w:lang w:eastAsia="fr-BE"/>
        </w:rPr>
        <w:t xml:space="preserve">. </w:t>
      </w:r>
      <w:r w:rsidRPr="00742E18">
        <w:rPr>
          <w:rFonts w:ascii="Segoe UI" w:hAnsi="Segoe UI" w:cs="Segoe UI"/>
          <w:iCs/>
          <w:sz w:val="18"/>
          <w:szCs w:val="18"/>
          <w:highlight w:val="lightGray"/>
          <w:lang w:eastAsia="fr-BE"/>
        </w:rPr>
        <w:tab/>
        <w:t>Sauf dans les cas relevant de l’article 91, §5, le Collège d’autorisation et de contrôle organise, durant une période d’un mois minimum et de deux mois maximum, une consultation publique préalable en vue de donner aux parties intéressées l’occasion de présenter leurs observations sur tout projet de décision visé aux articles 90 et 91.</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Les modalités de l’organisation de cette consultation sont déterminées par le Collège d’autorisation et de contrôle dans son règlement d’ordre intérieur.</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Le Collège d’autorisation et de contrôle assure un accès permanent aux documents soumis à consultation publique sur le site internet du CSA. Il peut également rendre public les documents par tout autre moyen qu’il juge utile.</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Sauf s’il s’agit d’informations confidentielles, les contributions reçues dans le cadre de la consultation sont publiées sur le site internet du CSA et par tout autre moyen qu’il juge utile.</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xml:space="preserve">§ 2. </w:t>
      </w:r>
      <w:r w:rsidRPr="00742E18">
        <w:rPr>
          <w:rFonts w:ascii="Segoe UI" w:hAnsi="Segoe UI" w:cs="Segoe UI"/>
          <w:iCs/>
          <w:sz w:val="18"/>
          <w:szCs w:val="18"/>
          <w:highlight w:val="lightGray"/>
          <w:lang w:eastAsia="fr-BE"/>
        </w:rPr>
        <w:tab/>
        <w:t>A la suite de la consultation publique précitée et sans préjudice des procédures de concertation entre les autorités réglementaires compétentes en Belgique, le Collège d’autorisation et de contrôle transmet le projet de décision à la Commission et à l’ORECE qui disposent d’un délai d’un mois pour communiquer au Collège d’autorisation et de contrôle leurs observations. Le projet de décision est également transmis et aux autorités réglementaires nationales des autres Etats membres dès lors que cette décision aurait une incidence sur les échanges entre Etats. Elles disposent d’un délai d’un mois pour communiquer au Collège d’autorisation et de contrôle leurs observations.</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xml:space="preserve">§ 3. </w:t>
      </w:r>
      <w:r w:rsidRPr="00742E18">
        <w:rPr>
          <w:rFonts w:ascii="Segoe UI" w:hAnsi="Segoe UI" w:cs="Segoe UI"/>
          <w:iCs/>
          <w:sz w:val="18"/>
          <w:szCs w:val="18"/>
          <w:highlight w:val="lightGray"/>
          <w:lang w:eastAsia="fr-BE"/>
        </w:rPr>
        <w:tab/>
        <w:t>Le Collège d’autorisation et de contrôle tient le plus grand compte des observations formulées par les autres autorités réglementaires nationales, l’ORECE ainsi que par la Commission et adopte ensuite le projet de décision final, et le communique à la Commission.</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xml:space="preserve">§ 4. </w:t>
      </w:r>
      <w:r w:rsidRPr="00742E18">
        <w:rPr>
          <w:rFonts w:ascii="Segoe UI" w:hAnsi="Segoe UI" w:cs="Segoe UI"/>
          <w:iCs/>
          <w:sz w:val="18"/>
          <w:szCs w:val="18"/>
          <w:highlight w:val="lightGray"/>
          <w:lang w:eastAsia="fr-BE"/>
        </w:rPr>
        <w:tab/>
        <w:t>Par dérogation au § 3, lorsque le projet de décision vise à définir un marché pertinent qui diffère de ceux recensés dans la recommandation sur les marchés pertinents de produits et de services dans le secteur des communications électroniques, ou à désigner ou non une entreprise comme disposant d’une puissance significative sur le marché, et si la Commission, dans le délai visé au § 2, notifie au Collège d’autorisation et de contrôle les raisons pour lesquelles, soit elle estime que ce projet ferait obstacle au marché unique, soit elle a des doutes sérieux sur sa compatibilité avec la législation communautaire, le Collège d’autorisation et de contrôle retarde de deux mois suivant la notification de la Commission l’adoption du projet en question.</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Si dans le délai de deux mois précité, la Commission décide d’exiger le retrait du projet de décision du Collège d’autorisation et de contrôle, ce dernier modifie ou retire son projet dans les six mois suivant la date de la décision de la Commission. Lorsque le projet de mesure est modifié, le Collège d’autorisation et de contrôle lance une nouvelle consultation publique conformément au § 1er, puis notifie à nouveau le projet conformément au § 2.</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xml:space="preserve">§ 5. </w:t>
      </w:r>
      <w:r w:rsidRPr="00742E18">
        <w:rPr>
          <w:rFonts w:ascii="Segoe UI" w:hAnsi="Segoe UI" w:cs="Segoe UI"/>
          <w:iCs/>
          <w:sz w:val="18"/>
          <w:szCs w:val="18"/>
          <w:highlight w:val="lightGray"/>
          <w:lang w:eastAsia="fr-BE"/>
        </w:rPr>
        <w:tab/>
        <w:t>Par dérogation au § 3, lorsque le projet de décision vise à imposer, modifier ou supprimer une obligation conformément aux articles 95 à 95sexies et 96, et si la Commission, dans le délai d’un mois visé au § 2, notifie au Collège d’autorisation et de contrôle les raisons pour lesquelles, soit elle estime que le projet de mesure constitue une entrave au marché unique, soit elle a des doutes sérieux sur sa compatibilité avec la législation communautaire, le Collège d’autorisation et de contrôle retarde de trois mois suivant la notification de la Commission l’adoption du projet en question. Durant ce délai de trois mois, le Collège d’autorisation et de contrôle coopère étroitement avec la Commission et l’ORECE pour identifier la mesure la plus efficace et appropriée au regard des objectifs visés, en prenant en considération les avis du secteur et en veillant à la cohérence des pratiques réglementaires.</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Dans le cas où, dans un délai de six semaines suivant la notification de la Commission, l’ORECE partage les doutes sérieux de la Commission, le Collège d’autorisation et de contrôle peut, dans le délai de trois mois visé au premier</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alinéa, soit modifier ou retirer son projet de décision en tenant le plus grand compte de la notification de la Commission ainsi que de l’avis et des conseils de l’ORECE, soit maintenir son projet de décision.</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Dans le cas où, dans ce même délai de six semaines, l’ORECE ne partage pas les doutes sérieux de la Commission ou n’émet pas d’avis, ou encore si le Collège d’autorisation et de contrôle modifie ou maintient son projet de décision conformément à l’alinéa 2, le Collège d’autorisation et de contrôle ne peut se prononcer définitivement sur le projet de décision qu’après que la Commission ait, dans un délai d’un mois après la fin de la période de trois mois visée à l’alinéa premier, soit émis une recommandation demandant audit Collège de modifier ou de retirer le projet en question, soit décidé de lever ses réserves. Passé ce dernier délai, la Commission est réputée avoir levé ses réserves.</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Dans le cas où le Collège d’autorisation et de contrôle modifie son projet de décision, il peut décider de recourir à une nouvelle consultation publique visée au § 1er.</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lang w:eastAsia="fr-BE"/>
        </w:rPr>
      </w:pPr>
      <w:r w:rsidRPr="00742E18">
        <w:rPr>
          <w:rFonts w:ascii="Segoe UI" w:hAnsi="Segoe UI" w:cs="Segoe UI"/>
          <w:iCs/>
          <w:sz w:val="18"/>
          <w:szCs w:val="18"/>
          <w:highlight w:val="lightGray"/>
          <w:lang w:eastAsia="fr-BE"/>
        </w:rPr>
        <w:t>Si le Collège d’autorisation et de contrôle n’applique pas l’alinéa précédent, il communique à la Commission et à l’ORECE la décision définitive dans un délai d’un mois à compter de la décision de la Commission visée à l’alinéa 3. S’il applique l’alinéa précédent, le délai de communication de la décision définitive est d’un mois à compter du terme de la nouvelle procédure de consultation.</w:t>
      </w:r>
    </w:p>
    <w:p w:rsidR="008B6AE6" w:rsidRDefault="008B6AE6" w:rsidP="008B6AE6">
      <w:pPr>
        <w:suppressAutoHyphens w:val="0"/>
        <w:autoSpaceDE w:val="0"/>
        <w:autoSpaceDN w:val="0"/>
        <w:adjustRightInd w:val="0"/>
        <w:rPr>
          <w:rFonts w:ascii="Segoe UI" w:hAnsi="Segoe UI" w:cs="Segoe UI"/>
          <w:iCs/>
          <w:sz w:val="18"/>
          <w:szCs w:val="18"/>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lang w:eastAsia="fr-BE"/>
        </w:rPr>
      </w:pPr>
      <w:r w:rsidRPr="001B2ED5">
        <w:rPr>
          <w:rFonts w:ascii="Segoe UI" w:hAnsi="Segoe UI" w:cs="Segoe UI"/>
          <w:iCs/>
          <w:sz w:val="18"/>
          <w:szCs w:val="18"/>
          <w:highlight w:val="lightGray"/>
          <w:lang w:eastAsia="fr-BE"/>
        </w:rPr>
        <w:t>Si le Collège d’autorisation et de contrôle décide de ne pas modifier ou retirer le projet de décision sur la base de la recommandation ou de la levée de réserves de la Commission visée à l’alinéa 3, il doit fournir une justification motivée. A tout moment de la procédure, le Collège d’autorisation et de contrôle peut décider de retirer le projet de décision.</w:t>
      </w:r>
    </w:p>
    <w:p w:rsidR="008B6AE6" w:rsidRDefault="008B6AE6" w:rsidP="008B6AE6">
      <w:pPr>
        <w:pStyle w:val="GrasBarr"/>
        <w:rPr>
          <w:rFonts w:ascii="Segoe UI" w:hAnsi="Segoe UI" w:cs="Segoe UI"/>
          <w:b w:val="0"/>
          <w:strike w:val="0"/>
          <w:color w:val="000000"/>
          <w:sz w:val="18"/>
        </w:rPr>
      </w:pPr>
    </w:p>
    <w:p w:rsidR="008B6AE6" w:rsidRPr="00941CD3" w:rsidRDefault="008B6AE6" w:rsidP="008B6AE6">
      <w:pPr>
        <w:pStyle w:val="GrasBarr"/>
        <w:rPr>
          <w:rFonts w:ascii="Segoe UI" w:hAnsi="Segoe UI" w:cs="Segoe UI"/>
          <w:b w:val="0"/>
          <w:strike w:val="0"/>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95.</w:t>
      </w:r>
      <w:r w:rsidRPr="00941CD3">
        <w:rPr>
          <w:rStyle w:val="Appelnotedebasdep"/>
          <w:rFonts w:ascii="Segoe UI" w:hAnsi="Segoe UI" w:cs="Segoe UI"/>
          <w:b w:val="0"/>
          <w:sz w:val="18"/>
        </w:rPr>
        <w:footnoteReference w:id="236"/>
      </w:r>
      <w:r w:rsidRPr="00941CD3">
        <w:rPr>
          <w:rFonts w:ascii="Segoe UI" w:hAnsi="Segoe UI" w:cs="Segoe UI"/>
          <w:b w:val="0"/>
          <w:color w:val="000000"/>
          <w:sz w:val="18"/>
        </w:rPr>
        <w:t xml:space="preserve"> </w:t>
      </w:r>
    </w:p>
    <w:p w:rsidR="008B6AE6" w:rsidRPr="00941CD3" w:rsidRDefault="008B6AE6" w:rsidP="008B6AE6">
      <w:pPr>
        <w:rPr>
          <w:rFonts w:ascii="Segoe UI" w:hAnsi="Segoe UI" w:cs="Segoe UI"/>
          <w:color w:val="000000"/>
          <w:sz w:val="18"/>
        </w:rPr>
      </w:pPr>
    </w:p>
    <w:p w:rsidR="008B6AE6" w:rsidRPr="001B2ED5"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1B2ED5">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1</w:t>
      </w:r>
      <w:r w:rsidRPr="001B2ED5">
        <w:rPr>
          <w:rFonts w:ascii="Segoe UI" w:hAnsi="Segoe UI" w:cs="Segoe UI"/>
          <w:iCs/>
          <w:sz w:val="18"/>
          <w:szCs w:val="18"/>
          <w:highlight w:val="lightGray"/>
          <w:vertAlign w:val="superscript"/>
          <w:lang w:eastAsia="fr-BE"/>
        </w:rPr>
        <w:t>er</w:t>
      </w:r>
      <w:r w:rsidRPr="001B2ED5">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ab/>
      </w:r>
      <w:r w:rsidRPr="001B2ED5">
        <w:rPr>
          <w:rFonts w:ascii="Segoe UI" w:hAnsi="Segoe UI" w:cs="Segoe UI"/>
          <w:iCs/>
          <w:sz w:val="18"/>
          <w:szCs w:val="18"/>
          <w:highlight w:val="lightGray"/>
          <w:lang w:eastAsia="fr-BE"/>
        </w:rPr>
        <w:t>Le Collège d’autorisation et de contrôle</w:t>
      </w:r>
      <w:r>
        <w:rPr>
          <w:rFonts w:ascii="Segoe UI" w:hAnsi="Segoe UI" w:cs="Segoe UI"/>
          <w:iCs/>
          <w:sz w:val="18"/>
          <w:szCs w:val="18"/>
          <w:highlight w:val="lightGray"/>
          <w:lang w:eastAsia="fr-BE"/>
        </w:rPr>
        <w:t xml:space="preserve"> </w:t>
      </w:r>
      <w:r w:rsidRPr="001B2ED5">
        <w:rPr>
          <w:rFonts w:ascii="Segoe UI" w:hAnsi="Segoe UI" w:cs="Segoe UI"/>
          <w:iCs/>
          <w:sz w:val="18"/>
          <w:szCs w:val="18"/>
          <w:highlight w:val="lightGray"/>
          <w:lang w:eastAsia="fr-BE"/>
        </w:rPr>
        <w:t>peut, conformément à l’</w:t>
      </w:r>
      <w:r>
        <w:rPr>
          <w:rFonts w:ascii="Segoe UI" w:hAnsi="Segoe UI" w:cs="Segoe UI"/>
          <w:iCs/>
          <w:sz w:val="18"/>
          <w:szCs w:val="18"/>
          <w:highlight w:val="lightGray"/>
          <w:lang w:eastAsia="fr-BE"/>
        </w:rPr>
        <w:t xml:space="preserve">article 91, §3, définir les </w:t>
      </w:r>
      <w:r w:rsidRPr="001B2ED5">
        <w:rPr>
          <w:rFonts w:ascii="Segoe UI" w:hAnsi="Segoe UI" w:cs="Segoe UI"/>
          <w:iCs/>
          <w:sz w:val="18"/>
          <w:szCs w:val="18"/>
          <w:highlight w:val="lightGray"/>
          <w:lang w:eastAsia="fr-BE"/>
        </w:rPr>
        <w:t>obligations de transparence concernant l’</w:t>
      </w:r>
      <w:r>
        <w:rPr>
          <w:rFonts w:ascii="Segoe UI" w:hAnsi="Segoe UI" w:cs="Segoe UI"/>
          <w:iCs/>
          <w:sz w:val="18"/>
          <w:szCs w:val="18"/>
          <w:highlight w:val="lightGray"/>
          <w:lang w:eastAsia="fr-BE"/>
        </w:rPr>
        <w:t xml:space="preserve">interconnexion </w:t>
      </w:r>
      <w:r w:rsidRPr="001B2ED5">
        <w:rPr>
          <w:rFonts w:ascii="Segoe UI" w:hAnsi="Segoe UI" w:cs="Segoe UI"/>
          <w:iCs/>
          <w:sz w:val="18"/>
          <w:szCs w:val="18"/>
          <w:highlight w:val="lightGray"/>
          <w:lang w:eastAsia="fr-BE"/>
        </w:rPr>
        <w:t xml:space="preserve">et/ou l’accès en </w:t>
      </w:r>
      <w:r>
        <w:rPr>
          <w:rFonts w:ascii="Segoe UI" w:hAnsi="Segoe UI" w:cs="Segoe UI"/>
          <w:iCs/>
          <w:sz w:val="18"/>
          <w:szCs w:val="18"/>
          <w:highlight w:val="lightGray"/>
          <w:lang w:eastAsia="fr-BE"/>
        </w:rPr>
        <w:t xml:space="preserve">vertu desquelles les opérateurs </w:t>
      </w:r>
      <w:r w:rsidRPr="001B2ED5">
        <w:rPr>
          <w:rFonts w:ascii="Segoe UI" w:hAnsi="Segoe UI" w:cs="Segoe UI"/>
          <w:iCs/>
          <w:sz w:val="18"/>
          <w:szCs w:val="18"/>
          <w:highlight w:val="lightGray"/>
          <w:lang w:eastAsia="fr-BE"/>
        </w:rPr>
        <w:t>de réseau doivent re</w:t>
      </w:r>
      <w:r>
        <w:rPr>
          <w:rFonts w:ascii="Segoe UI" w:hAnsi="Segoe UI" w:cs="Segoe UI"/>
          <w:iCs/>
          <w:sz w:val="18"/>
          <w:szCs w:val="18"/>
          <w:highlight w:val="lightGray"/>
          <w:lang w:eastAsia="fr-BE"/>
        </w:rPr>
        <w:t xml:space="preserve">ndre publiques des informations </w:t>
      </w:r>
      <w:r w:rsidRPr="001B2ED5">
        <w:rPr>
          <w:rFonts w:ascii="Segoe UI" w:hAnsi="Segoe UI" w:cs="Segoe UI"/>
          <w:iCs/>
          <w:sz w:val="18"/>
          <w:szCs w:val="18"/>
          <w:highlight w:val="lightGray"/>
          <w:lang w:eastAsia="fr-BE"/>
        </w:rPr>
        <w:t>bien défini</w:t>
      </w:r>
      <w:r>
        <w:rPr>
          <w:rFonts w:ascii="Segoe UI" w:hAnsi="Segoe UI" w:cs="Segoe UI"/>
          <w:iCs/>
          <w:sz w:val="18"/>
          <w:szCs w:val="18"/>
          <w:highlight w:val="lightGray"/>
          <w:lang w:eastAsia="fr-BE"/>
        </w:rPr>
        <w:t xml:space="preserve">es, telles que les informations </w:t>
      </w:r>
      <w:r w:rsidRPr="001B2ED5">
        <w:rPr>
          <w:rFonts w:ascii="Segoe UI" w:hAnsi="Segoe UI" w:cs="Segoe UI"/>
          <w:iCs/>
          <w:sz w:val="18"/>
          <w:szCs w:val="18"/>
          <w:highlight w:val="lightGray"/>
          <w:lang w:eastAsia="fr-BE"/>
        </w:rPr>
        <w:t>comptables, les spécificités t</w:t>
      </w:r>
      <w:r>
        <w:rPr>
          <w:rFonts w:ascii="Segoe UI" w:hAnsi="Segoe UI" w:cs="Segoe UI"/>
          <w:iCs/>
          <w:sz w:val="18"/>
          <w:szCs w:val="18"/>
          <w:highlight w:val="lightGray"/>
          <w:lang w:eastAsia="fr-BE"/>
        </w:rPr>
        <w:t xml:space="preserve">echniques, les caractéristiques </w:t>
      </w:r>
      <w:r w:rsidRPr="001B2ED5">
        <w:rPr>
          <w:rFonts w:ascii="Segoe UI" w:hAnsi="Segoe UI" w:cs="Segoe UI"/>
          <w:iCs/>
          <w:sz w:val="18"/>
          <w:szCs w:val="18"/>
          <w:highlight w:val="lightGray"/>
          <w:lang w:eastAsia="fr-BE"/>
        </w:rPr>
        <w:t>du réseau,</w:t>
      </w:r>
      <w:r>
        <w:rPr>
          <w:rFonts w:ascii="Segoe UI" w:hAnsi="Segoe UI" w:cs="Segoe UI"/>
          <w:iCs/>
          <w:sz w:val="18"/>
          <w:szCs w:val="18"/>
          <w:highlight w:val="lightGray"/>
          <w:lang w:eastAsia="fr-BE"/>
        </w:rPr>
        <w:t xml:space="preserve"> les modalités et conditions de </w:t>
      </w:r>
      <w:r w:rsidRPr="001B2ED5">
        <w:rPr>
          <w:rFonts w:ascii="Segoe UI" w:hAnsi="Segoe UI" w:cs="Segoe UI"/>
          <w:iCs/>
          <w:sz w:val="18"/>
          <w:szCs w:val="18"/>
          <w:highlight w:val="lightGray"/>
          <w:lang w:eastAsia="fr-BE"/>
        </w:rPr>
        <w:t>fourniture et d’utilisation. Le Collège d’</w:t>
      </w:r>
      <w:r>
        <w:rPr>
          <w:rFonts w:ascii="Segoe UI" w:hAnsi="Segoe UI" w:cs="Segoe UI"/>
          <w:iCs/>
          <w:sz w:val="18"/>
          <w:szCs w:val="18"/>
          <w:highlight w:val="lightGray"/>
          <w:lang w:eastAsia="fr-BE"/>
        </w:rPr>
        <w:t xml:space="preserve">autorisation </w:t>
      </w:r>
      <w:r w:rsidRPr="001B2ED5">
        <w:rPr>
          <w:rFonts w:ascii="Segoe UI" w:hAnsi="Segoe UI" w:cs="Segoe UI"/>
          <w:iCs/>
          <w:sz w:val="18"/>
          <w:szCs w:val="18"/>
          <w:highlight w:val="lightGray"/>
          <w:lang w:eastAsia="fr-BE"/>
        </w:rPr>
        <w:t>et de contrôle p</w:t>
      </w:r>
      <w:r>
        <w:rPr>
          <w:rFonts w:ascii="Segoe UI" w:hAnsi="Segoe UI" w:cs="Segoe UI"/>
          <w:iCs/>
          <w:sz w:val="18"/>
          <w:szCs w:val="18"/>
          <w:highlight w:val="lightGray"/>
          <w:lang w:eastAsia="fr-BE"/>
        </w:rPr>
        <w:t xml:space="preserve">eut préciser les informations à </w:t>
      </w:r>
      <w:r w:rsidRPr="001B2ED5">
        <w:rPr>
          <w:rFonts w:ascii="Segoe UI" w:hAnsi="Segoe UI" w:cs="Segoe UI"/>
          <w:iCs/>
          <w:sz w:val="18"/>
          <w:szCs w:val="18"/>
          <w:highlight w:val="lightGray"/>
          <w:lang w:eastAsia="fr-BE"/>
        </w:rPr>
        <w:t>fournir, le niveau de détail requis et les modalités</w:t>
      </w:r>
      <w:r>
        <w:rPr>
          <w:rFonts w:ascii="Segoe UI" w:hAnsi="Segoe UI" w:cs="Segoe UI"/>
          <w:iCs/>
          <w:sz w:val="18"/>
          <w:szCs w:val="18"/>
          <w:highlight w:val="lightGray"/>
          <w:lang w:eastAsia="fr-BE"/>
        </w:rPr>
        <w:t xml:space="preserve"> </w:t>
      </w:r>
      <w:r w:rsidRPr="001B2ED5">
        <w:rPr>
          <w:rFonts w:ascii="Segoe UI" w:hAnsi="Segoe UI" w:cs="Segoe UI"/>
          <w:iCs/>
          <w:sz w:val="18"/>
          <w:szCs w:val="18"/>
          <w:highlight w:val="lightGray"/>
          <w:lang w:eastAsia="fr-BE"/>
        </w:rPr>
        <w:t>de publication.</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B2ED5"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1B2ED5">
        <w:rPr>
          <w:rFonts w:ascii="Segoe UI" w:hAnsi="Segoe UI" w:cs="Segoe UI"/>
          <w:iCs/>
          <w:sz w:val="18"/>
          <w:szCs w:val="18"/>
          <w:highlight w:val="lightGray"/>
          <w:lang w:eastAsia="fr-BE"/>
        </w:rPr>
        <w:t xml:space="preserve">§ 2. </w:t>
      </w:r>
      <w:r>
        <w:rPr>
          <w:rFonts w:ascii="Segoe UI" w:hAnsi="Segoe UI" w:cs="Segoe UI"/>
          <w:iCs/>
          <w:sz w:val="18"/>
          <w:szCs w:val="18"/>
          <w:highlight w:val="lightGray"/>
          <w:lang w:eastAsia="fr-BE"/>
        </w:rPr>
        <w:tab/>
      </w:r>
      <w:r w:rsidRPr="001B2ED5">
        <w:rPr>
          <w:rFonts w:ascii="Segoe UI" w:hAnsi="Segoe UI" w:cs="Segoe UI"/>
          <w:iCs/>
          <w:sz w:val="18"/>
          <w:szCs w:val="18"/>
          <w:highlight w:val="lightGray"/>
          <w:lang w:eastAsia="fr-BE"/>
        </w:rPr>
        <w:t>Lorsqu’un opérateur de réseau est soumis</w:t>
      </w:r>
      <w:r>
        <w:rPr>
          <w:rFonts w:ascii="Segoe UI" w:hAnsi="Segoe UI" w:cs="Segoe UI"/>
          <w:iCs/>
          <w:sz w:val="18"/>
          <w:szCs w:val="18"/>
          <w:highlight w:val="lightGray"/>
          <w:lang w:eastAsia="fr-BE"/>
        </w:rPr>
        <w:t xml:space="preserve"> </w:t>
      </w:r>
      <w:r w:rsidRPr="001B2ED5">
        <w:rPr>
          <w:rFonts w:ascii="Segoe UI" w:hAnsi="Segoe UI" w:cs="Segoe UI"/>
          <w:iCs/>
          <w:sz w:val="18"/>
          <w:szCs w:val="18"/>
          <w:highlight w:val="lightGray"/>
          <w:lang w:eastAsia="fr-BE"/>
        </w:rPr>
        <w:t>à des obligations de</w:t>
      </w:r>
      <w:r>
        <w:rPr>
          <w:rFonts w:ascii="Segoe UI" w:hAnsi="Segoe UI" w:cs="Segoe UI"/>
          <w:iCs/>
          <w:sz w:val="18"/>
          <w:szCs w:val="18"/>
          <w:highlight w:val="lightGray"/>
          <w:lang w:eastAsia="fr-BE"/>
        </w:rPr>
        <w:t xml:space="preserve"> non-discrimination, le Collège </w:t>
      </w:r>
      <w:r w:rsidRPr="001B2ED5">
        <w:rPr>
          <w:rFonts w:ascii="Segoe UI" w:hAnsi="Segoe UI" w:cs="Segoe UI"/>
          <w:iCs/>
          <w:sz w:val="18"/>
          <w:szCs w:val="18"/>
          <w:highlight w:val="lightGray"/>
          <w:lang w:eastAsia="fr-BE"/>
        </w:rPr>
        <w:t xml:space="preserve">d’autorisation </w:t>
      </w:r>
      <w:r>
        <w:rPr>
          <w:rFonts w:ascii="Segoe UI" w:hAnsi="Segoe UI" w:cs="Segoe UI"/>
          <w:iCs/>
          <w:sz w:val="18"/>
          <w:szCs w:val="18"/>
          <w:highlight w:val="lightGray"/>
          <w:lang w:eastAsia="fr-BE"/>
        </w:rPr>
        <w:t xml:space="preserve">peut lui imposer de publier une </w:t>
      </w:r>
      <w:r w:rsidRPr="001B2ED5">
        <w:rPr>
          <w:rFonts w:ascii="Segoe UI" w:hAnsi="Segoe UI" w:cs="Segoe UI"/>
          <w:iCs/>
          <w:sz w:val="18"/>
          <w:szCs w:val="18"/>
          <w:highlight w:val="lightGray"/>
          <w:lang w:eastAsia="fr-BE"/>
        </w:rPr>
        <w:t xml:space="preserve">offre de référence, </w:t>
      </w:r>
      <w:r>
        <w:rPr>
          <w:rFonts w:ascii="Segoe UI" w:hAnsi="Segoe UI" w:cs="Segoe UI"/>
          <w:iCs/>
          <w:sz w:val="18"/>
          <w:szCs w:val="18"/>
          <w:highlight w:val="lightGray"/>
          <w:lang w:eastAsia="fr-BE"/>
        </w:rPr>
        <w:t xml:space="preserve">qui soit suffisamment détaillée </w:t>
      </w:r>
      <w:r w:rsidRPr="001B2ED5">
        <w:rPr>
          <w:rFonts w:ascii="Segoe UI" w:hAnsi="Segoe UI" w:cs="Segoe UI"/>
          <w:iCs/>
          <w:sz w:val="18"/>
          <w:szCs w:val="18"/>
          <w:highlight w:val="lightGray"/>
          <w:lang w:eastAsia="fr-BE"/>
        </w:rPr>
        <w:t>pour garantir que l</w:t>
      </w:r>
      <w:r>
        <w:rPr>
          <w:rFonts w:ascii="Segoe UI" w:hAnsi="Segoe UI" w:cs="Segoe UI"/>
          <w:iCs/>
          <w:sz w:val="18"/>
          <w:szCs w:val="18"/>
          <w:highlight w:val="lightGray"/>
          <w:lang w:eastAsia="fr-BE"/>
        </w:rPr>
        <w:t xml:space="preserve">es opérateurs de réseau ne sont </w:t>
      </w:r>
      <w:r w:rsidRPr="001B2ED5">
        <w:rPr>
          <w:rFonts w:ascii="Segoe UI" w:hAnsi="Segoe UI" w:cs="Segoe UI"/>
          <w:iCs/>
          <w:sz w:val="18"/>
          <w:szCs w:val="18"/>
          <w:highlight w:val="lightGray"/>
          <w:lang w:eastAsia="fr-BE"/>
        </w:rPr>
        <w:t xml:space="preserve">pas tenus de payer </w:t>
      </w:r>
      <w:r>
        <w:rPr>
          <w:rFonts w:ascii="Segoe UI" w:hAnsi="Segoe UI" w:cs="Segoe UI"/>
          <w:iCs/>
          <w:sz w:val="18"/>
          <w:szCs w:val="18"/>
          <w:highlight w:val="lightGray"/>
          <w:lang w:eastAsia="fr-BE"/>
        </w:rPr>
        <w:t xml:space="preserve">pour des ressources qui ne sont </w:t>
      </w:r>
      <w:r w:rsidRPr="001B2ED5">
        <w:rPr>
          <w:rFonts w:ascii="Segoe UI" w:hAnsi="Segoe UI" w:cs="Segoe UI"/>
          <w:iCs/>
          <w:sz w:val="18"/>
          <w:szCs w:val="18"/>
          <w:highlight w:val="lightGray"/>
          <w:lang w:eastAsia="fr-BE"/>
        </w:rPr>
        <w:t>pas nécessaires pour le</w:t>
      </w:r>
      <w:r>
        <w:rPr>
          <w:rFonts w:ascii="Segoe UI" w:hAnsi="Segoe UI" w:cs="Segoe UI"/>
          <w:iCs/>
          <w:sz w:val="18"/>
          <w:szCs w:val="18"/>
          <w:highlight w:val="lightGray"/>
          <w:lang w:eastAsia="fr-BE"/>
        </w:rPr>
        <w:t xml:space="preserve"> service demandé. Elle comprend </w:t>
      </w:r>
      <w:r w:rsidRPr="001B2ED5">
        <w:rPr>
          <w:rFonts w:ascii="Segoe UI" w:hAnsi="Segoe UI" w:cs="Segoe UI"/>
          <w:iCs/>
          <w:sz w:val="18"/>
          <w:szCs w:val="18"/>
          <w:highlight w:val="lightGray"/>
          <w:lang w:eastAsia="fr-BE"/>
        </w:rPr>
        <w:t>une description d</w:t>
      </w:r>
      <w:r>
        <w:rPr>
          <w:rFonts w:ascii="Segoe UI" w:hAnsi="Segoe UI" w:cs="Segoe UI"/>
          <w:iCs/>
          <w:sz w:val="18"/>
          <w:szCs w:val="18"/>
          <w:highlight w:val="lightGray"/>
          <w:lang w:eastAsia="fr-BE"/>
        </w:rPr>
        <w:t xml:space="preserve">es offres pertinentes réparties </w:t>
      </w:r>
      <w:r w:rsidRPr="001B2ED5">
        <w:rPr>
          <w:rFonts w:ascii="Segoe UI" w:hAnsi="Segoe UI" w:cs="Segoe UI"/>
          <w:iCs/>
          <w:sz w:val="18"/>
          <w:szCs w:val="18"/>
          <w:highlight w:val="lightGray"/>
          <w:lang w:eastAsia="fr-BE"/>
        </w:rPr>
        <w:t>en divers élémen</w:t>
      </w:r>
      <w:r>
        <w:rPr>
          <w:rFonts w:ascii="Segoe UI" w:hAnsi="Segoe UI" w:cs="Segoe UI"/>
          <w:iCs/>
          <w:sz w:val="18"/>
          <w:szCs w:val="18"/>
          <w:highlight w:val="lightGray"/>
          <w:lang w:eastAsia="fr-BE"/>
        </w:rPr>
        <w:t xml:space="preserve">ts selon les besoins du marché, </w:t>
      </w:r>
      <w:r w:rsidRPr="001B2ED5">
        <w:rPr>
          <w:rFonts w:ascii="Segoe UI" w:hAnsi="Segoe UI" w:cs="Segoe UI"/>
          <w:iCs/>
          <w:sz w:val="18"/>
          <w:szCs w:val="18"/>
          <w:highlight w:val="lightGray"/>
          <w:lang w:eastAsia="fr-BE"/>
        </w:rPr>
        <w:t>accompagné des modalités et conditions correspondantes,</w:t>
      </w:r>
      <w:r>
        <w:rPr>
          <w:rFonts w:ascii="Segoe UI" w:hAnsi="Segoe UI" w:cs="Segoe UI"/>
          <w:iCs/>
          <w:sz w:val="18"/>
          <w:szCs w:val="18"/>
          <w:highlight w:val="lightGray"/>
          <w:lang w:eastAsia="fr-BE"/>
        </w:rPr>
        <w:t xml:space="preserve"> </w:t>
      </w:r>
      <w:r w:rsidRPr="001B2ED5">
        <w:rPr>
          <w:rFonts w:ascii="Segoe UI" w:hAnsi="Segoe UI" w:cs="Segoe UI"/>
          <w:iCs/>
          <w:sz w:val="18"/>
          <w:szCs w:val="18"/>
          <w:highlight w:val="lightGray"/>
          <w:lang w:eastAsia="fr-BE"/>
        </w:rPr>
        <w:t>y compris des tarifs.</w:t>
      </w:r>
    </w:p>
    <w:p w:rsidR="008B6AE6" w:rsidRPr="00941CD3" w:rsidRDefault="008B6AE6" w:rsidP="008B6AE6">
      <w:pPr>
        <w:ind w:left="567" w:hanging="567"/>
        <w:rPr>
          <w:rFonts w:ascii="Segoe UI" w:hAnsi="Segoe UI" w:cs="Segoe UI"/>
          <w:sz w:val="18"/>
        </w:rPr>
      </w:pPr>
    </w:p>
    <w:p w:rsidR="008B6AE6" w:rsidRPr="00941CD3" w:rsidRDefault="008B6AE6" w:rsidP="008B6AE6">
      <w:pPr>
        <w:pStyle w:val="4"/>
        <w:jc w:val="center"/>
        <w:outlineLvl w:val="0"/>
        <w:rPr>
          <w:rFonts w:ascii="Segoe UI" w:hAnsi="Segoe UI" w:cs="Segoe UI"/>
          <w:i/>
          <w:color w:val="000000"/>
          <w:sz w:val="18"/>
          <w:u w:val="none"/>
        </w:rPr>
      </w:pPr>
      <w:r w:rsidRPr="00941CD3">
        <w:rPr>
          <w:rFonts w:ascii="Segoe UI" w:hAnsi="Segoe UI" w:cs="Segoe UI"/>
          <w:i/>
          <w:color w:val="000000"/>
          <w:sz w:val="18"/>
          <w:u w:val="none"/>
        </w:rPr>
        <w:t>Section III – Des obligations imposées aux opérateurs puissants sur le marché</w:t>
      </w:r>
      <w:r w:rsidRPr="00941CD3">
        <w:rPr>
          <w:rStyle w:val="Appelnotedebasdep"/>
          <w:rFonts w:ascii="Segoe UI" w:hAnsi="Segoe UI" w:cs="Segoe UI"/>
          <w:b w:val="0"/>
          <w:sz w:val="18"/>
          <w:u w:val="none"/>
        </w:rPr>
        <w:footnoteReference w:id="237"/>
      </w:r>
    </w:p>
    <w:p w:rsidR="008B6AE6" w:rsidRPr="00941CD3" w:rsidRDefault="008B6AE6" w:rsidP="008B6AE6">
      <w:pPr>
        <w:pStyle w:val="4"/>
        <w:rPr>
          <w:rFonts w:ascii="Segoe UI" w:hAnsi="Segoe UI" w:cs="Segoe UI"/>
          <w:color w:val="000000"/>
          <w:sz w:val="18"/>
        </w:rPr>
      </w:pPr>
    </w:p>
    <w:p w:rsidR="008B6AE6" w:rsidRPr="00D31246" w:rsidRDefault="008B6AE6" w:rsidP="008B6AE6">
      <w:pPr>
        <w:pStyle w:val="4"/>
        <w:rPr>
          <w:rFonts w:ascii="Segoe UI" w:hAnsi="Segoe UI" w:cs="Segoe UI"/>
          <w:color w:val="000000"/>
          <w:sz w:val="18"/>
          <w:u w:val="none"/>
        </w:rPr>
      </w:pPr>
      <w:r w:rsidRPr="00D31246">
        <w:rPr>
          <w:rFonts w:ascii="Segoe UI" w:hAnsi="Segoe UI" w:cs="Segoe UI"/>
          <w:color w:val="000000"/>
          <w:sz w:val="18"/>
          <w:u w:val="none"/>
        </w:rPr>
        <w:t>Art. 95</w:t>
      </w:r>
      <w:r w:rsidRPr="00D31246">
        <w:rPr>
          <w:rFonts w:ascii="Segoe UI" w:hAnsi="Segoe UI" w:cs="Segoe UI"/>
          <w:i/>
          <w:color w:val="000000"/>
          <w:sz w:val="18"/>
          <w:u w:val="none"/>
        </w:rPr>
        <w:t>bis</w:t>
      </w:r>
      <w:r w:rsidRPr="00D31246">
        <w:rPr>
          <w:rFonts w:ascii="Segoe UI" w:hAnsi="Segoe UI" w:cs="Segoe UI"/>
          <w:color w:val="000000"/>
          <w:sz w:val="18"/>
          <w:u w:val="none"/>
        </w:rPr>
        <w:t>.</w:t>
      </w:r>
      <w:r w:rsidRPr="004B2179">
        <w:rPr>
          <w:rStyle w:val="Appelnotedebasdep"/>
          <w:rFonts w:ascii="Segoe UI" w:hAnsi="Segoe UI" w:cs="Segoe UI"/>
          <w:b w:val="0"/>
          <w:sz w:val="18"/>
          <w:u w:val="none"/>
        </w:rPr>
        <w:footnoteReference w:id="238"/>
      </w:r>
    </w:p>
    <w:p w:rsidR="008B6AE6" w:rsidRDefault="008B6AE6" w:rsidP="008B6AE6">
      <w:pPr>
        <w:rPr>
          <w:lang w:val="fr-FR"/>
        </w:rPr>
      </w:pPr>
    </w:p>
    <w:p w:rsidR="008B6AE6" w:rsidRDefault="008B6AE6" w:rsidP="008B6AE6">
      <w:pPr>
        <w:suppressAutoHyphens w:val="0"/>
        <w:autoSpaceDE w:val="0"/>
        <w:autoSpaceDN w:val="0"/>
        <w:adjustRightInd w:val="0"/>
        <w:rPr>
          <w:rFonts w:ascii="Segoe UI" w:hAnsi="Segoe UI" w:cs="Segoe UI"/>
          <w:sz w:val="18"/>
          <w:szCs w:val="18"/>
          <w:highlight w:val="lightGray"/>
          <w:lang w:eastAsia="fr-BE"/>
        </w:rPr>
      </w:pPr>
      <w:r w:rsidRPr="004B2179">
        <w:rPr>
          <w:rFonts w:ascii="Segoe UI" w:hAnsi="Segoe UI" w:cs="Segoe UI"/>
          <w:iCs/>
          <w:sz w:val="18"/>
          <w:szCs w:val="18"/>
          <w:highlight w:val="lightGray"/>
          <w:lang w:eastAsia="fr-BE"/>
        </w:rPr>
        <w:t>Le Collège d’autorisation et de contrôle peut,</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 xml:space="preserve">conformément à l’article </w:t>
      </w:r>
      <w:r>
        <w:rPr>
          <w:rFonts w:ascii="Segoe UI" w:hAnsi="Segoe UI" w:cs="Segoe UI"/>
          <w:iCs/>
          <w:sz w:val="18"/>
          <w:szCs w:val="18"/>
          <w:highlight w:val="lightGray"/>
          <w:lang w:eastAsia="fr-BE"/>
        </w:rPr>
        <w:t xml:space="preserve">91, §3, imposer des obligations </w:t>
      </w:r>
      <w:r w:rsidRPr="004B2179">
        <w:rPr>
          <w:rFonts w:ascii="Segoe UI" w:hAnsi="Segoe UI" w:cs="Segoe UI"/>
          <w:iCs/>
          <w:sz w:val="18"/>
          <w:szCs w:val="18"/>
          <w:highlight w:val="lightGray"/>
          <w:lang w:eastAsia="fr-BE"/>
        </w:rPr>
        <w:t>de non-di</w:t>
      </w:r>
      <w:r>
        <w:rPr>
          <w:rFonts w:ascii="Segoe UI" w:hAnsi="Segoe UI" w:cs="Segoe UI"/>
          <w:iCs/>
          <w:sz w:val="18"/>
          <w:szCs w:val="18"/>
          <w:highlight w:val="lightGray"/>
          <w:lang w:eastAsia="fr-BE"/>
        </w:rPr>
        <w:t xml:space="preserve">scrimination en ce qui concerne </w:t>
      </w:r>
      <w:r w:rsidRPr="004B2179">
        <w:rPr>
          <w:rFonts w:ascii="Segoe UI" w:hAnsi="Segoe UI" w:cs="Segoe UI"/>
          <w:iCs/>
          <w:sz w:val="18"/>
          <w:szCs w:val="18"/>
          <w:highlight w:val="lightGray"/>
          <w:lang w:eastAsia="fr-BE"/>
        </w:rPr>
        <w:t>l’interconnexion et l’accès, notamment en vei</w:t>
      </w:r>
      <w:r>
        <w:rPr>
          <w:rFonts w:ascii="Segoe UI" w:hAnsi="Segoe UI" w:cs="Segoe UI"/>
          <w:iCs/>
          <w:sz w:val="18"/>
          <w:szCs w:val="18"/>
          <w:highlight w:val="lightGray"/>
          <w:lang w:eastAsia="fr-BE"/>
        </w:rPr>
        <w:t xml:space="preserve">llant </w:t>
      </w:r>
      <w:r w:rsidRPr="004B2179">
        <w:rPr>
          <w:rFonts w:ascii="Segoe UI" w:hAnsi="Segoe UI" w:cs="Segoe UI"/>
          <w:iCs/>
          <w:sz w:val="18"/>
          <w:szCs w:val="18"/>
          <w:highlight w:val="lightGray"/>
          <w:lang w:eastAsia="fr-BE"/>
        </w:rPr>
        <w:t>à ce que les opér</w:t>
      </w:r>
      <w:r>
        <w:rPr>
          <w:rFonts w:ascii="Segoe UI" w:hAnsi="Segoe UI" w:cs="Segoe UI"/>
          <w:iCs/>
          <w:sz w:val="18"/>
          <w:szCs w:val="18"/>
          <w:highlight w:val="lightGray"/>
          <w:lang w:eastAsia="fr-BE"/>
        </w:rPr>
        <w:t xml:space="preserve">ateurs de réseau appliquent des </w:t>
      </w:r>
      <w:r w:rsidRPr="004B2179">
        <w:rPr>
          <w:rFonts w:ascii="Segoe UI" w:hAnsi="Segoe UI" w:cs="Segoe UI"/>
          <w:iCs/>
          <w:sz w:val="18"/>
          <w:szCs w:val="18"/>
          <w:highlight w:val="lightGray"/>
          <w:lang w:eastAsia="fr-BE"/>
        </w:rPr>
        <w:t>conditions équi</w:t>
      </w:r>
      <w:r>
        <w:rPr>
          <w:rFonts w:ascii="Segoe UI" w:hAnsi="Segoe UI" w:cs="Segoe UI"/>
          <w:iCs/>
          <w:sz w:val="18"/>
          <w:szCs w:val="18"/>
          <w:highlight w:val="lightGray"/>
          <w:lang w:eastAsia="fr-BE"/>
        </w:rPr>
        <w:t xml:space="preserve">valentes dans des circonstances </w:t>
      </w:r>
      <w:r w:rsidRPr="004B2179">
        <w:rPr>
          <w:rFonts w:ascii="Segoe UI" w:hAnsi="Segoe UI" w:cs="Segoe UI"/>
          <w:iCs/>
          <w:sz w:val="18"/>
          <w:szCs w:val="18"/>
          <w:highlight w:val="lightGray"/>
          <w:lang w:eastAsia="fr-BE"/>
        </w:rPr>
        <w:t>équivalentes aux aut</w:t>
      </w:r>
      <w:r>
        <w:rPr>
          <w:rFonts w:ascii="Segoe UI" w:hAnsi="Segoe UI" w:cs="Segoe UI"/>
          <w:iCs/>
          <w:sz w:val="18"/>
          <w:szCs w:val="18"/>
          <w:highlight w:val="lightGray"/>
          <w:lang w:eastAsia="fr-BE"/>
        </w:rPr>
        <w:t xml:space="preserve">res entreprises fournissant des </w:t>
      </w:r>
      <w:r w:rsidRPr="004B2179">
        <w:rPr>
          <w:rFonts w:ascii="Segoe UI" w:hAnsi="Segoe UI" w:cs="Segoe UI"/>
          <w:iCs/>
          <w:sz w:val="18"/>
          <w:szCs w:val="18"/>
          <w:highlight w:val="lightGray"/>
          <w:lang w:eastAsia="fr-BE"/>
        </w:rPr>
        <w:t>services similaires, et qu’</w:t>
      </w:r>
      <w:r>
        <w:rPr>
          <w:rFonts w:ascii="Segoe UI" w:hAnsi="Segoe UI" w:cs="Segoe UI"/>
          <w:iCs/>
          <w:sz w:val="18"/>
          <w:szCs w:val="18"/>
          <w:highlight w:val="lightGray"/>
          <w:lang w:eastAsia="fr-BE"/>
        </w:rPr>
        <w:t xml:space="preserve">ils fournissent aux autres </w:t>
      </w:r>
      <w:r w:rsidRPr="004B2179">
        <w:rPr>
          <w:rFonts w:ascii="Segoe UI" w:hAnsi="Segoe UI" w:cs="Segoe UI"/>
          <w:iCs/>
          <w:sz w:val="18"/>
          <w:szCs w:val="18"/>
          <w:highlight w:val="lightGray"/>
          <w:lang w:eastAsia="fr-BE"/>
        </w:rPr>
        <w:t>des services et informations dans les mêmes cond</w:t>
      </w:r>
      <w:r>
        <w:rPr>
          <w:rFonts w:ascii="Segoe UI" w:hAnsi="Segoe UI" w:cs="Segoe UI"/>
          <w:iCs/>
          <w:sz w:val="18"/>
          <w:szCs w:val="18"/>
          <w:highlight w:val="lightGray"/>
          <w:lang w:eastAsia="fr-BE"/>
        </w:rPr>
        <w:t xml:space="preserve">itions </w:t>
      </w:r>
      <w:r w:rsidRPr="004B2179">
        <w:rPr>
          <w:rFonts w:ascii="Segoe UI" w:hAnsi="Segoe UI" w:cs="Segoe UI"/>
          <w:iCs/>
          <w:sz w:val="18"/>
          <w:szCs w:val="18"/>
          <w:highlight w:val="lightGray"/>
          <w:lang w:eastAsia="fr-BE"/>
        </w:rPr>
        <w:t>et avec la même qualité que ceux qu’</w:t>
      </w:r>
      <w:r>
        <w:rPr>
          <w:rFonts w:ascii="Segoe UI" w:hAnsi="Segoe UI" w:cs="Segoe UI"/>
          <w:iCs/>
          <w:sz w:val="18"/>
          <w:szCs w:val="18"/>
          <w:highlight w:val="lightGray"/>
          <w:lang w:eastAsia="fr-BE"/>
        </w:rPr>
        <w:t xml:space="preserve">ils assurent </w:t>
      </w:r>
      <w:r w:rsidRPr="004B2179">
        <w:rPr>
          <w:rFonts w:ascii="Segoe UI" w:hAnsi="Segoe UI" w:cs="Segoe UI"/>
          <w:iCs/>
          <w:sz w:val="18"/>
          <w:szCs w:val="18"/>
          <w:highlight w:val="lightGray"/>
          <w:lang w:eastAsia="fr-BE"/>
        </w:rPr>
        <w:t>pour leurs propres services, ou pour ceux</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de leurs filiales ou partenaires</w:t>
      </w:r>
      <w:r w:rsidRPr="004B2179">
        <w:rPr>
          <w:rFonts w:ascii="Segoe UI" w:hAnsi="Segoe UI" w:cs="Segoe UI"/>
          <w:sz w:val="18"/>
          <w:szCs w:val="18"/>
          <w:highlight w:val="lightGray"/>
          <w:lang w:eastAsia="fr-BE"/>
        </w:rPr>
        <w:t>.</w:t>
      </w:r>
    </w:p>
    <w:p w:rsidR="008B6AE6" w:rsidRDefault="008B6AE6" w:rsidP="008B6AE6">
      <w:pPr>
        <w:suppressAutoHyphens w:val="0"/>
        <w:autoSpaceDE w:val="0"/>
        <w:autoSpaceDN w:val="0"/>
        <w:adjustRightInd w:val="0"/>
        <w:rPr>
          <w:rFonts w:ascii="Segoe UI" w:hAnsi="Segoe UI" w:cs="Segoe UI"/>
          <w:sz w:val="18"/>
          <w:szCs w:val="18"/>
          <w:highlight w:val="lightGray"/>
          <w:lang w:eastAsia="fr-BE"/>
        </w:rPr>
      </w:pPr>
    </w:p>
    <w:p w:rsidR="008B6AE6" w:rsidRDefault="008B6AE6" w:rsidP="008B6AE6">
      <w:pPr>
        <w:suppressAutoHyphens w:val="0"/>
        <w:autoSpaceDE w:val="0"/>
        <w:autoSpaceDN w:val="0"/>
        <w:adjustRightInd w:val="0"/>
        <w:rPr>
          <w:rFonts w:ascii="Segoe UI" w:hAnsi="Segoe UI" w:cs="Segoe UI"/>
          <w:sz w:val="18"/>
          <w:szCs w:val="18"/>
          <w:highlight w:val="lightGray"/>
          <w:lang w:eastAsia="fr-BE"/>
        </w:rPr>
      </w:pPr>
    </w:p>
    <w:p w:rsidR="008B6AE6" w:rsidRPr="004B2179" w:rsidRDefault="008B6AE6" w:rsidP="008B6AE6">
      <w:pPr>
        <w:suppressAutoHyphens w:val="0"/>
        <w:autoSpaceDE w:val="0"/>
        <w:autoSpaceDN w:val="0"/>
        <w:adjustRightInd w:val="0"/>
        <w:rPr>
          <w:rFonts w:ascii="Segoe UI" w:hAnsi="Segoe UI" w:cs="Segoe UI"/>
          <w:b/>
          <w:sz w:val="18"/>
          <w:szCs w:val="18"/>
          <w:lang w:eastAsia="fr-BE"/>
        </w:rPr>
      </w:pPr>
      <w:r w:rsidRPr="004B2179">
        <w:rPr>
          <w:rFonts w:ascii="Segoe UI" w:hAnsi="Segoe UI" w:cs="Segoe UI"/>
          <w:b/>
          <w:sz w:val="18"/>
          <w:szCs w:val="18"/>
          <w:lang w:eastAsia="fr-BE"/>
        </w:rPr>
        <w:t>Art. 95</w:t>
      </w:r>
      <w:r w:rsidRPr="004B2179">
        <w:rPr>
          <w:rFonts w:ascii="Segoe UI" w:hAnsi="Segoe UI" w:cs="Segoe UI"/>
          <w:b/>
          <w:i/>
          <w:sz w:val="18"/>
          <w:szCs w:val="18"/>
          <w:lang w:eastAsia="fr-BE"/>
        </w:rPr>
        <w:t>ter</w:t>
      </w:r>
      <w:r w:rsidRPr="004B2179">
        <w:rPr>
          <w:rFonts w:ascii="Segoe UI" w:hAnsi="Segoe UI" w:cs="Segoe UI"/>
          <w:b/>
          <w:sz w:val="18"/>
          <w:szCs w:val="18"/>
          <w:lang w:eastAsia="fr-BE"/>
        </w:rPr>
        <w:t>.</w:t>
      </w:r>
      <w:r w:rsidRPr="008056FE">
        <w:rPr>
          <w:rStyle w:val="Appelnotedebasdep"/>
          <w:rFonts w:ascii="Segoe UI" w:hAnsi="Segoe UI" w:cs="Segoe UI"/>
          <w:sz w:val="18"/>
          <w:szCs w:val="18"/>
          <w:lang w:eastAsia="fr-BE"/>
        </w:rPr>
        <w:footnoteReference w:id="239"/>
      </w:r>
    </w:p>
    <w:p w:rsidR="008B6AE6" w:rsidRDefault="008B6AE6" w:rsidP="008B6AE6">
      <w:pPr>
        <w:suppressAutoHyphens w:val="0"/>
        <w:autoSpaceDE w:val="0"/>
        <w:autoSpaceDN w:val="0"/>
        <w:adjustRightInd w:val="0"/>
        <w:rPr>
          <w:rFonts w:ascii="Segoe UI" w:hAnsi="Segoe UI" w:cs="Segoe UI"/>
          <w:sz w:val="18"/>
          <w:szCs w:val="18"/>
          <w:highlight w:val="lightGray"/>
          <w:lang w:eastAsia="fr-BE"/>
        </w:rPr>
      </w:pPr>
    </w:p>
    <w:p w:rsidR="008B6AE6" w:rsidRPr="004B2179"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4B2179">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1</w:t>
      </w:r>
      <w:r w:rsidRPr="004B2179">
        <w:rPr>
          <w:rFonts w:ascii="Segoe UI" w:hAnsi="Segoe UI" w:cs="Segoe UI"/>
          <w:iCs/>
          <w:sz w:val="18"/>
          <w:szCs w:val="18"/>
          <w:highlight w:val="lightGray"/>
          <w:vertAlign w:val="superscript"/>
          <w:lang w:eastAsia="fr-BE"/>
        </w:rPr>
        <w:t>er</w:t>
      </w:r>
      <w:r w:rsidRPr="004B2179">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ab/>
      </w:r>
      <w:r w:rsidRPr="004B2179">
        <w:rPr>
          <w:rFonts w:ascii="Segoe UI" w:hAnsi="Segoe UI" w:cs="Segoe UI"/>
          <w:iCs/>
          <w:sz w:val="18"/>
          <w:szCs w:val="18"/>
          <w:highlight w:val="lightGray"/>
          <w:lang w:eastAsia="fr-BE"/>
        </w:rPr>
        <w:t>Le Collège d’autorisation et de contrôle</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peut, conformément à l’</w:t>
      </w:r>
      <w:r>
        <w:rPr>
          <w:rFonts w:ascii="Segoe UI" w:hAnsi="Segoe UI" w:cs="Segoe UI"/>
          <w:iCs/>
          <w:sz w:val="18"/>
          <w:szCs w:val="18"/>
          <w:highlight w:val="lightGray"/>
          <w:lang w:eastAsia="fr-BE"/>
        </w:rPr>
        <w:t xml:space="preserve">article 91, §3, imposer </w:t>
      </w:r>
      <w:r w:rsidRPr="004B2179">
        <w:rPr>
          <w:rFonts w:ascii="Segoe UI" w:hAnsi="Segoe UI" w:cs="Segoe UI"/>
          <w:iCs/>
          <w:sz w:val="18"/>
          <w:szCs w:val="18"/>
          <w:highlight w:val="lightGray"/>
          <w:lang w:eastAsia="fr-BE"/>
        </w:rPr>
        <w:t xml:space="preserve">des obligations de séparation </w:t>
      </w:r>
      <w:r>
        <w:rPr>
          <w:rFonts w:ascii="Segoe UI" w:hAnsi="Segoe UI" w:cs="Segoe UI"/>
          <w:iCs/>
          <w:sz w:val="18"/>
          <w:szCs w:val="18"/>
          <w:highlight w:val="lightGray"/>
          <w:lang w:eastAsia="fr-BE"/>
        </w:rPr>
        <w:t xml:space="preserve">comptable en ce qui </w:t>
      </w:r>
      <w:r w:rsidRPr="004B2179">
        <w:rPr>
          <w:rFonts w:ascii="Segoe UI" w:hAnsi="Segoe UI" w:cs="Segoe UI"/>
          <w:iCs/>
          <w:sz w:val="18"/>
          <w:szCs w:val="18"/>
          <w:highlight w:val="lightGray"/>
          <w:lang w:eastAsia="fr-BE"/>
        </w:rPr>
        <w:t>concerne certain</w:t>
      </w:r>
      <w:r>
        <w:rPr>
          <w:rFonts w:ascii="Segoe UI" w:hAnsi="Segoe UI" w:cs="Segoe UI"/>
          <w:iCs/>
          <w:sz w:val="18"/>
          <w:szCs w:val="18"/>
          <w:highlight w:val="lightGray"/>
          <w:lang w:eastAsia="fr-BE"/>
        </w:rPr>
        <w:t xml:space="preserve">es activités dans le domaine de </w:t>
      </w:r>
      <w:r w:rsidRPr="004B2179">
        <w:rPr>
          <w:rFonts w:ascii="Segoe UI" w:hAnsi="Segoe UI" w:cs="Segoe UI"/>
          <w:iCs/>
          <w:sz w:val="18"/>
          <w:szCs w:val="18"/>
          <w:highlight w:val="lightGray"/>
          <w:lang w:eastAsia="fr-BE"/>
        </w:rPr>
        <w:t>l’interconnexion et de l’accès.</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4B21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4B2179">
        <w:rPr>
          <w:rFonts w:ascii="Segoe UI" w:hAnsi="Segoe UI" w:cs="Segoe UI"/>
          <w:iCs/>
          <w:sz w:val="18"/>
          <w:szCs w:val="18"/>
          <w:highlight w:val="lightGray"/>
          <w:lang w:eastAsia="fr-BE"/>
        </w:rPr>
        <w:t>Le Collège d’autorisation et de contrôle peut</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 xml:space="preserve">obliger un opérateur </w:t>
      </w:r>
      <w:r>
        <w:rPr>
          <w:rFonts w:ascii="Segoe UI" w:hAnsi="Segoe UI" w:cs="Segoe UI"/>
          <w:iCs/>
          <w:sz w:val="18"/>
          <w:szCs w:val="18"/>
          <w:highlight w:val="lightGray"/>
          <w:lang w:eastAsia="fr-BE"/>
        </w:rPr>
        <w:t xml:space="preserve">de réseau intégré verticalement </w:t>
      </w:r>
      <w:r w:rsidRPr="004B2179">
        <w:rPr>
          <w:rFonts w:ascii="Segoe UI" w:hAnsi="Segoe UI" w:cs="Segoe UI"/>
          <w:iCs/>
          <w:sz w:val="18"/>
          <w:szCs w:val="18"/>
          <w:highlight w:val="lightGray"/>
          <w:lang w:eastAsia="fr-BE"/>
        </w:rPr>
        <w:t>à rend</w:t>
      </w:r>
      <w:r>
        <w:rPr>
          <w:rFonts w:ascii="Segoe UI" w:hAnsi="Segoe UI" w:cs="Segoe UI"/>
          <w:iCs/>
          <w:sz w:val="18"/>
          <w:szCs w:val="18"/>
          <w:highlight w:val="lightGray"/>
          <w:lang w:eastAsia="fr-BE"/>
        </w:rPr>
        <w:t xml:space="preserve">re ses prix de gros et ses prix </w:t>
      </w:r>
      <w:r w:rsidRPr="004B2179">
        <w:rPr>
          <w:rFonts w:ascii="Segoe UI" w:hAnsi="Segoe UI" w:cs="Segoe UI"/>
          <w:iCs/>
          <w:sz w:val="18"/>
          <w:szCs w:val="18"/>
          <w:highlight w:val="lightGray"/>
          <w:lang w:eastAsia="fr-BE"/>
        </w:rPr>
        <w:t>de transferts i</w:t>
      </w:r>
      <w:r>
        <w:rPr>
          <w:rFonts w:ascii="Segoe UI" w:hAnsi="Segoe UI" w:cs="Segoe UI"/>
          <w:iCs/>
          <w:sz w:val="18"/>
          <w:szCs w:val="18"/>
          <w:highlight w:val="lightGray"/>
          <w:lang w:eastAsia="fr-BE"/>
        </w:rPr>
        <w:t xml:space="preserve">nternes transparents, notamment </w:t>
      </w:r>
      <w:r w:rsidRPr="004B2179">
        <w:rPr>
          <w:rFonts w:ascii="Segoe UI" w:hAnsi="Segoe UI" w:cs="Segoe UI"/>
          <w:iCs/>
          <w:sz w:val="18"/>
          <w:szCs w:val="18"/>
          <w:highlight w:val="lightGray"/>
          <w:lang w:eastAsia="fr-BE"/>
        </w:rPr>
        <w:t>pour garantir le respect de l’</w:t>
      </w:r>
      <w:r>
        <w:rPr>
          <w:rFonts w:ascii="Segoe UI" w:hAnsi="Segoe UI" w:cs="Segoe UI"/>
          <w:iCs/>
          <w:sz w:val="18"/>
          <w:szCs w:val="18"/>
          <w:highlight w:val="lightGray"/>
          <w:lang w:eastAsia="fr-BE"/>
        </w:rPr>
        <w:t xml:space="preserve">obligation de non-discrimination </w:t>
      </w:r>
      <w:r w:rsidRPr="004B2179">
        <w:rPr>
          <w:rFonts w:ascii="Segoe UI" w:hAnsi="Segoe UI" w:cs="Segoe UI"/>
          <w:iCs/>
          <w:sz w:val="18"/>
          <w:szCs w:val="18"/>
          <w:highlight w:val="lightGray"/>
          <w:lang w:eastAsia="fr-BE"/>
        </w:rPr>
        <w:t>prévue à l’</w:t>
      </w:r>
      <w:r>
        <w:rPr>
          <w:rFonts w:ascii="Segoe UI" w:hAnsi="Segoe UI" w:cs="Segoe UI"/>
          <w:iCs/>
          <w:sz w:val="18"/>
          <w:szCs w:val="18"/>
          <w:highlight w:val="lightGray"/>
          <w:lang w:eastAsia="fr-BE"/>
        </w:rPr>
        <w:t xml:space="preserve">article 95bis ou, en cas </w:t>
      </w:r>
      <w:r w:rsidRPr="004B2179">
        <w:rPr>
          <w:rFonts w:ascii="Segoe UI" w:hAnsi="Segoe UI" w:cs="Segoe UI"/>
          <w:iCs/>
          <w:sz w:val="18"/>
          <w:szCs w:val="18"/>
          <w:highlight w:val="lightGray"/>
          <w:lang w:eastAsia="fr-BE"/>
        </w:rPr>
        <w:t>de nécessité, pour em</w:t>
      </w:r>
      <w:r>
        <w:rPr>
          <w:rFonts w:ascii="Segoe UI" w:hAnsi="Segoe UI" w:cs="Segoe UI"/>
          <w:iCs/>
          <w:sz w:val="18"/>
          <w:szCs w:val="18"/>
          <w:highlight w:val="lightGray"/>
          <w:lang w:eastAsia="fr-BE"/>
        </w:rPr>
        <w:t xml:space="preserve">pêcher des subventions croisées </w:t>
      </w:r>
      <w:r w:rsidRPr="004B2179">
        <w:rPr>
          <w:rFonts w:ascii="Segoe UI" w:hAnsi="Segoe UI" w:cs="Segoe UI"/>
          <w:iCs/>
          <w:sz w:val="18"/>
          <w:szCs w:val="18"/>
          <w:highlight w:val="lightGray"/>
          <w:lang w:eastAsia="fr-BE"/>
        </w:rPr>
        <w:t>abusives.</w:t>
      </w:r>
    </w:p>
    <w:p w:rsidR="008B6AE6"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4B21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4B2179">
        <w:rPr>
          <w:rFonts w:ascii="Segoe UI" w:hAnsi="Segoe UI" w:cs="Segoe UI"/>
          <w:iCs/>
          <w:sz w:val="18"/>
          <w:szCs w:val="18"/>
          <w:highlight w:val="lightGray"/>
          <w:lang w:eastAsia="fr-BE"/>
        </w:rPr>
        <w:t>Un réviseur d’entreprises agréé désigné par</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l’opérateur de réseau établit, aux frais de l’</w:t>
      </w:r>
      <w:r>
        <w:rPr>
          <w:rFonts w:ascii="Segoe UI" w:hAnsi="Segoe UI" w:cs="Segoe UI"/>
          <w:iCs/>
          <w:sz w:val="18"/>
          <w:szCs w:val="18"/>
          <w:highlight w:val="lightGray"/>
          <w:lang w:eastAsia="fr-BE"/>
        </w:rPr>
        <w:t xml:space="preserve">opérateur, </w:t>
      </w:r>
      <w:r w:rsidRPr="004B2179">
        <w:rPr>
          <w:rFonts w:ascii="Segoe UI" w:hAnsi="Segoe UI" w:cs="Segoe UI"/>
          <w:iCs/>
          <w:sz w:val="18"/>
          <w:szCs w:val="18"/>
          <w:highlight w:val="lightGray"/>
          <w:lang w:eastAsia="fr-BE"/>
        </w:rPr>
        <w:t>un rapport</w:t>
      </w:r>
      <w:r>
        <w:rPr>
          <w:rFonts w:ascii="Segoe UI" w:hAnsi="Segoe UI" w:cs="Segoe UI"/>
          <w:iCs/>
          <w:sz w:val="18"/>
          <w:szCs w:val="18"/>
          <w:highlight w:val="lightGray"/>
          <w:lang w:eastAsia="fr-BE"/>
        </w:rPr>
        <w:t xml:space="preserve"> destiné à permettre au Collège </w:t>
      </w:r>
      <w:r w:rsidRPr="004B2179">
        <w:rPr>
          <w:rFonts w:ascii="Segoe UI" w:hAnsi="Segoe UI" w:cs="Segoe UI"/>
          <w:iCs/>
          <w:sz w:val="18"/>
          <w:szCs w:val="18"/>
          <w:highlight w:val="lightGray"/>
          <w:lang w:eastAsia="fr-BE"/>
        </w:rPr>
        <w:t xml:space="preserve">d’autorisation et de </w:t>
      </w:r>
      <w:r>
        <w:rPr>
          <w:rFonts w:ascii="Segoe UI" w:hAnsi="Segoe UI" w:cs="Segoe UI"/>
          <w:iCs/>
          <w:sz w:val="18"/>
          <w:szCs w:val="18"/>
          <w:highlight w:val="lightGray"/>
          <w:lang w:eastAsia="fr-BE"/>
        </w:rPr>
        <w:t xml:space="preserve">contrôle de vérifier le respect </w:t>
      </w:r>
      <w:r w:rsidRPr="004B2179">
        <w:rPr>
          <w:rFonts w:ascii="Segoe UI" w:hAnsi="Segoe UI" w:cs="Segoe UI"/>
          <w:iCs/>
          <w:sz w:val="18"/>
          <w:szCs w:val="18"/>
          <w:highlight w:val="lightGray"/>
          <w:lang w:eastAsia="fr-BE"/>
        </w:rPr>
        <w:t>de la décision mentionnée à l’</w:t>
      </w:r>
      <w:r>
        <w:rPr>
          <w:rFonts w:ascii="Segoe UI" w:hAnsi="Segoe UI" w:cs="Segoe UI"/>
          <w:iCs/>
          <w:sz w:val="18"/>
          <w:szCs w:val="18"/>
          <w:highlight w:val="lightGray"/>
          <w:lang w:eastAsia="fr-BE"/>
        </w:rPr>
        <w:t xml:space="preserve">alinéa précédent. </w:t>
      </w:r>
      <w:r w:rsidRPr="004B2179">
        <w:rPr>
          <w:rFonts w:ascii="Segoe UI" w:hAnsi="Segoe UI" w:cs="Segoe UI"/>
          <w:iCs/>
          <w:sz w:val="18"/>
          <w:szCs w:val="18"/>
          <w:highlight w:val="lightGray"/>
          <w:lang w:eastAsia="fr-BE"/>
        </w:rPr>
        <w:t>Le Collège d’aut</w:t>
      </w:r>
      <w:r>
        <w:rPr>
          <w:rFonts w:ascii="Segoe UI" w:hAnsi="Segoe UI" w:cs="Segoe UI"/>
          <w:iCs/>
          <w:sz w:val="18"/>
          <w:szCs w:val="18"/>
          <w:highlight w:val="lightGray"/>
          <w:lang w:eastAsia="fr-BE"/>
        </w:rPr>
        <w:t xml:space="preserve">orisation et de contrôle publie </w:t>
      </w:r>
      <w:r w:rsidRPr="004B2179">
        <w:rPr>
          <w:rFonts w:ascii="Segoe UI" w:hAnsi="Segoe UI" w:cs="Segoe UI"/>
          <w:iCs/>
          <w:sz w:val="18"/>
          <w:szCs w:val="18"/>
          <w:highlight w:val="lightGray"/>
          <w:lang w:eastAsia="fr-BE"/>
        </w:rPr>
        <w:t xml:space="preserve">chaque année une </w:t>
      </w:r>
      <w:r>
        <w:rPr>
          <w:rFonts w:ascii="Segoe UI" w:hAnsi="Segoe UI" w:cs="Segoe UI"/>
          <w:iCs/>
          <w:sz w:val="18"/>
          <w:szCs w:val="18"/>
          <w:highlight w:val="lightGray"/>
          <w:lang w:eastAsia="fr-BE"/>
        </w:rPr>
        <w:t xml:space="preserve">déclaration relative au respect </w:t>
      </w:r>
      <w:r w:rsidRPr="004B2179">
        <w:rPr>
          <w:rFonts w:ascii="Segoe UI" w:hAnsi="Segoe UI" w:cs="Segoe UI"/>
          <w:iCs/>
          <w:sz w:val="18"/>
          <w:szCs w:val="18"/>
          <w:highlight w:val="lightGray"/>
          <w:lang w:eastAsia="fr-BE"/>
        </w:rPr>
        <w:t>de cette décision.</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4B2179">
        <w:rPr>
          <w:rFonts w:ascii="Segoe UI" w:hAnsi="Segoe UI" w:cs="Segoe UI"/>
          <w:iCs/>
          <w:sz w:val="18"/>
          <w:szCs w:val="18"/>
          <w:highlight w:val="lightGray"/>
          <w:lang w:eastAsia="fr-BE"/>
        </w:rPr>
        <w:t xml:space="preserve">§ 2. </w:t>
      </w:r>
      <w:r>
        <w:rPr>
          <w:rFonts w:ascii="Segoe UI" w:hAnsi="Segoe UI" w:cs="Segoe UI"/>
          <w:iCs/>
          <w:sz w:val="18"/>
          <w:szCs w:val="18"/>
          <w:highlight w:val="lightGray"/>
          <w:lang w:eastAsia="fr-BE"/>
        </w:rPr>
        <w:tab/>
      </w:r>
      <w:r w:rsidRPr="004B2179">
        <w:rPr>
          <w:rFonts w:ascii="Segoe UI" w:hAnsi="Segoe UI" w:cs="Segoe UI"/>
          <w:iCs/>
          <w:sz w:val="18"/>
          <w:szCs w:val="18"/>
          <w:highlight w:val="lightGray"/>
          <w:lang w:eastAsia="fr-BE"/>
        </w:rPr>
        <w:t>Lorsque le Collège d’autorisation et de</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contrôle le juge n</w:t>
      </w:r>
      <w:r>
        <w:rPr>
          <w:rFonts w:ascii="Segoe UI" w:hAnsi="Segoe UI" w:cs="Segoe UI"/>
          <w:iCs/>
          <w:sz w:val="18"/>
          <w:szCs w:val="18"/>
          <w:highlight w:val="lightGray"/>
          <w:lang w:eastAsia="fr-BE"/>
        </w:rPr>
        <w:t xml:space="preserve">écessaire, il peut demander, de </w:t>
      </w:r>
      <w:r w:rsidRPr="004B2179">
        <w:rPr>
          <w:rFonts w:ascii="Segoe UI" w:hAnsi="Segoe UI" w:cs="Segoe UI"/>
          <w:iCs/>
          <w:sz w:val="18"/>
          <w:szCs w:val="18"/>
          <w:highlight w:val="lightGray"/>
          <w:lang w:eastAsia="fr-BE"/>
        </w:rPr>
        <w:t xml:space="preserve">manière motivée, </w:t>
      </w:r>
      <w:r>
        <w:rPr>
          <w:rFonts w:ascii="Segoe UI" w:hAnsi="Segoe UI" w:cs="Segoe UI"/>
          <w:iCs/>
          <w:sz w:val="18"/>
          <w:szCs w:val="18"/>
          <w:highlight w:val="lightGray"/>
          <w:lang w:eastAsia="fr-BE"/>
        </w:rPr>
        <w:t xml:space="preserve">de présenter tous les documents </w:t>
      </w:r>
      <w:r w:rsidRPr="004B2179">
        <w:rPr>
          <w:rFonts w:ascii="Segoe UI" w:hAnsi="Segoe UI" w:cs="Segoe UI"/>
          <w:iCs/>
          <w:sz w:val="18"/>
          <w:szCs w:val="18"/>
          <w:highlight w:val="lightGray"/>
          <w:lang w:eastAsia="fr-BE"/>
        </w:rPr>
        <w:t>comptables, y com</w:t>
      </w:r>
      <w:r>
        <w:rPr>
          <w:rFonts w:ascii="Segoe UI" w:hAnsi="Segoe UI" w:cs="Segoe UI"/>
          <w:iCs/>
          <w:sz w:val="18"/>
          <w:szCs w:val="18"/>
          <w:highlight w:val="lightGray"/>
          <w:lang w:eastAsia="fr-BE"/>
        </w:rPr>
        <w:t xml:space="preserve">pris les données concernant les </w:t>
      </w:r>
      <w:r w:rsidRPr="004B2179">
        <w:rPr>
          <w:rFonts w:ascii="Segoe UI" w:hAnsi="Segoe UI" w:cs="Segoe UI"/>
          <w:iCs/>
          <w:sz w:val="18"/>
          <w:szCs w:val="18"/>
          <w:highlight w:val="lightGray"/>
          <w:lang w:eastAsia="fr-BE"/>
        </w:rPr>
        <w:t>recettes provenant de tiers. Le Collège d’</w:t>
      </w:r>
      <w:r>
        <w:rPr>
          <w:rFonts w:ascii="Segoe UI" w:hAnsi="Segoe UI" w:cs="Segoe UI"/>
          <w:iCs/>
          <w:sz w:val="18"/>
          <w:szCs w:val="18"/>
          <w:highlight w:val="lightGray"/>
          <w:lang w:eastAsia="fr-BE"/>
        </w:rPr>
        <w:t xml:space="preserve">autorisation </w:t>
      </w:r>
      <w:r w:rsidRPr="004B2179">
        <w:rPr>
          <w:rFonts w:ascii="Segoe UI" w:hAnsi="Segoe UI" w:cs="Segoe UI"/>
          <w:iCs/>
          <w:sz w:val="18"/>
          <w:szCs w:val="18"/>
          <w:highlight w:val="lightGray"/>
          <w:lang w:eastAsia="fr-BE"/>
        </w:rPr>
        <w:t>et de contrôl</w:t>
      </w:r>
      <w:r>
        <w:rPr>
          <w:rFonts w:ascii="Segoe UI" w:hAnsi="Segoe UI" w:cs="Segoe UI"/>
          <w:iCs/>
          <w:sz w:val="18"/>
          <w:szCs w:val="18"/>
          <w:highlight w:val="lightGray"/>
          <w:lang w:eastAsia="fr-BE"/>
        </w:rPr>
        <w:t xml:space="preserve">e fixe le délai dans lequel les documents doivent être fournis. </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4B2179">
        <w:rPr>
          <w:rFonts w:ascii="Segoe UI" w:hAnsi="Segoe UI" w:cs="Segoe UI"/>
          <w:iCs/>
          <w:sz w:val="18"/>
          <w:szCs w:val="18"/>
          <w:highlight w:val="lightGray"/>
          <w:lang w:eastAsia="fr-BE"/>
        </w:rPr>
        <w:t>Le Collège d’autorisation et de contrôle peut</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publier ces informations dans la mesure où elles</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contribuent à l’instauration d’un ma</w:t>
      </w:r>
      <w:r>
        <w:rPr>
          <w:rFonts w:ascii="Segoe UI" w:hAnsi="Segoe UI" w:cs="Segoe UI"/>
          <w:iCs/>
          <w:sz w:val="18"/>
          <w:szCs w:val="18"/>
          <w:highlight w:val="lightGray"/>
          <w:lang w:eastAsia="fr-BE"/>
        </w:rPr>
        <w:t xml:space="preserve">rché ouvert et </w:t>
      </w:r>
      <w:r w:rsidRPr="004B2179">
        <w:rPr>
          <w:rFonts w:ascii="Segoe UI" w:hAnsi="Segoe UI" w:cs="Segoe UI"/>
          <w:iCs/>
          <w:sz w:val="18"/>
          <w:szCs w:val="18"/>
          <w:highlight w:val="lightGray"/>
          <w:lang w:eastAsia="fr-BE"/>
        </w:rPr>
        <w:t>concurrentiel, dans le respect des règles de confidentialité</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des données d’entreprise.</w:t>
      </w:r>
    </w:p>
    <w:p w:rsidR="008B6AE6" w:rsidRPr="00D87607" w:rsidRDefault="008B6AE6" w:rsidP="008B6AE6">
      <w:pPr>
        <w:suppressAutoHyphens w:val="0"/>
        <w:autoSpaceDE w:val="0"/>
        <w:autoSpaceDN w:val="0"/>
        <w:adjustRightInd w:val="0"/>
        <w:rPr>
          <w:rFonts w:ascii="Segoe UI" w:hAnsi="Segoe UI" w:cs="Segoe UI"/>
          <w:iCs/>
          <w:sz w:val="18"/>
          <w:szCs w:val="18"/>
          <w:lang w:eastAsia="fr-BE"/>
        </w:rPr>
      </w:pPr>
    </w:p>
    <w:p w:rsidR="008B6AE6" w:rsidRPr="00D87607" w:rsidRDefault="008B6AE6" w:rsidP="008B6AE6">
      <w:pPr>
        <w:suppressAutoHyphens w:val="0"/>
        <w:autoSpaceDE w:val="0"/>
        <w:autoSpaceDN w:val="0"/>
        <w:adjustRightInd w:val="0"/>
        <w:rPr>
          <w:rFonts w:ascii="Segoe UI" w:hAnsi="Segoe UI" w:cs="Segoe UI"/>
          <w:iCs/>
          <w:sz w:val="18"/>
          <w:szCs w:val="18"/>
          <w:lang w:eastAsia="fr-BE"/>
        </w:rPr>
      </w:pPr>
    </w:p>
    <w:p w:rsidR="008B6AE6" w:rsidRPr="00D87607" w:rsidRDefault="008B6AE6" w:rsidP="008B6AE6">
      <w:pPr>
        <w:suppressAutoHyphens w:val="0"/>
        <w:autoSpaceDE w:val="0"/>
        <w:autoSpaceDN w:val="0"/>
        <w:adjustRightInd w:val="0"/>
        <w:rPr>
          <w:rFonts w:ascii="Segoe UI" w:hAnsi="Segoe UI" w:cs="Segoe UI"/>
          <w:b/>
          <w:iCs/>
          <w:sz w:val="18"/>
          <w:szCs w:val="18"/>
          <w:lang w:eastAsia="fr-BE"/>
        </w:rPr>
      </w:pPr>
      <w:r w:rsidRPr="00D87607">
        <w:rPr>
          <w:rFonts w:ascii="Segoe UI" w:hAnsi="Segoe UI" w:cs="Segoe UI"/>
          <w:b/>
          <w:iCs/>
          <w:sz w:val="18"/>
          <w:szCs w:val="18"/>
          <w:lang w:eastAsia="fr-BE"/>
        </w:rPr>
        <w:t>Art. 95</w:t>
      </w:r>
      <w:r w:rsidRPr="00D87607">
        <w:rPr>
          <w:rFonts w:ascii="Segoe UI" w:hAnsi="Segoe UI" w:cs="Segoe UI"/>
          <w:b/>
          <w:i/>
          <w:iCs/>
          <w:sz w:val="18"/>
          <w:szCs w:val="18"/>
          <w:lang w:eastAsia="fr-BE"/>
        </w:rPr>
        <w:t>quater</w:t>
      </w:r>
      <w:r w:rsidRPr="00D87607">
        <w:rPr>
          <w:rFonts w:ascii="Segoe UI" w:hAnsi="Segoe UI" w:cs="Segoe UI"/>
          <w:b/>
          <w:iCs/>
          <w:sz w:val="18"/>
          <w:szCs w:val="18"/>
          <w:lang w:eastAsia="fr-BE"/>
        </w:rPr>
        <w:t>.</w:t>
      </w:r>
      <w:r w:rsidRPr="008056FE">
        <w:rPr>
          <w:rStyle w:val="Appelnotedebasdep"/>
          <w:rFonts w:ascii="Segoe UI" w:hAnsi="Segoe UI" w:cs="Segoe UI"/>
          <w:iCs/>
          <w:sz w:val="18"/>
          <w:szCs w:val="18"/>
          <w:lang w:eastAsia="fr-BE"/>
        </w:rPr>
        <w:footnoteReference w:id="240"/>
      </w:r>
    </w:p>
    <w:p w:rsidR="008B6AE6" w:rsidRPr="00D87607" w:rsidRDefault="008B6AE6" w:rsidP="008B6AE6">
      <w:pPr>
        <w:suppressAutoHyphens w:val="0"/>
        <w:autoSpaceDE w:val="0"/>
        <w:autoSpaceDN w:val="0"/>
        <w:adjustRightInd w:val="0"/>
        <w:rPr>
          <w:rFonts w:ascii="Segoe UI" w:hAnsi="Segoe UI" w:cs="Segoe UI"/>
          <w:iCs/>
          <w:sz w:val="18"/>
          <w:szCs w:val="18"/>
          <w:lang w:eastAsia="fr-BE"/>
        </w:rPr>
      </w:pPr>
    </w:p>
    <w:p w:rsidR="008B6AE6" w:rsidRPr="00B96AF5"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B96AF5">
        <w:rPr>
          <w:rFonts w:ascii="Segoe UI" w:hAnsi="Segoe UI" w:cs="Segoe UI"/>
          <w:iCs/>
          <w:sz w:val="18"/>
          <w:szCs w:val="18"/>
          <w:highlight w:val="lightGray"/>
          <w:lang w:eastAsia="fr-BE"/>
        </w:rPr>
        <w:t>§ 1</w:t>
      </w:r>
      <w:r w:rsidRPr="00B96AF5">
        <w:rPr>
          <w:rFonts w:ascii="Segoe UI" w:hAnsi="Segoe UI" w:cs="Segoe UI"/>
          <w:iCs/>
          <w:sz w:val="18"/>
          <w:szCs w:val="18"/>
          <w:highlight w:val="lightGray"/>
          <w:vertAlign w:val="superscript"/>
          <w:lang w:eastAsia="fr-BE"/>
        </w:rPr>
        <w:t>er</w:t>
      </w:r>
      <w:r w:rsidRPr="00B96AF5">
        <w:rPr>
          <w:rFonts w:ascii="Segoe UI" w:hAnsi="Segoe UI" w:cs="Segoe UI"/>
          <w:iCs/>
          <w:sz w:val="18"/>
          <w:szCs w:val="18"/>
          <w:highlight w:val="lightGray"/>
          <w:lang w:eastAsia="fr-BE"/>
        </w:rPr>
        <w:t xml:space="preserve">. </w:t>
      </w:r>
      <w:r w:rsidRPr="00B96AF5">
        <w:rPr>
          <w:rFonts w:ascii="Segoe UI" w:hAnsi="Segoe UI" w:cs="Segoe UI"/>
          <w:iCs/>
          <w:sz w:val="18"/>
          <w:szCs w:val="18"/>
          <w:highlight w:val="lightGray"/>
          <w:lang w:eastAsia="fr-BE"/>
        </w:rPr>
        <w:tab/>
        <w:t>Le Collège d’autorisation et de contrôle peut, conformément à l’article 91, §3, imposer l’obligation de satisfaire aux demandes raisonnables d’accès à des éléments de réseau.</w:t>
      </w:r>
    </w:p>
    <w:p w:rsidR="008B6AE6" w:rsidRPr="00B96AF5"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B96AF5"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B96AF5">
        <w:rPr>
          <w:rFonts w:ascii="Segoe UI" w:hAnsi="Segoe UI" w:cs="Segoe UI"/>
          <w:iCs/>
          <w:sz w:val="18"/>
          <w:szCs w:val="18"/>
          <w:highlight w:val="lightGray"/>
          <w:lang w:eastAsia="fr-BE"/>
        </w:rPr>
        <w:t>Les opérateurs de réseau peuvent notamment se voir imposer :</w:t>
      </w:r>
    </w:p>
    <w:p w:rsidR="008B6AE6" w:rsidRPr="00B96AF5" w:rsidRDefault="008B6AE6" w:rsidP="008B6AE6">
      <w:pPr>
        <w:suppressAutoHyphens w:val="0"/>
        <w:autoSpaceDE w:val="0"/>
        <w:autoSpaceDN w:val="0"/>
        <w:adjustRightInd w:val="0"/>
        <w:ind w:left="567"/>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1°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d’accorder à des tiers l’accès à des éléments et ressources de réseau spécifiques, y compris l’accès à des éléments de réseau qui ne sont pas actifs et l’accès dégroupé à la boucle locale, notamment afin de permettre la sélection et présélection des opérateurs et l’offre de revente de lignes d’utilisateurs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2°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de négocier de bonne foi avec les distributeurs de services qui demandent un accès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3°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de ne pas retirer l’accès aux ressources lorsqu’il a déjà été accordé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4°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d’offrir des services particuliers en gros en vue de la revente à des tiers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5°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d’accorder un accès ouvert aux interfaces techniques, protocoles ou autres technologies clés qui revêtent une importance essentielle pour l’interopérabilité des services ou des services de réseaux virtuels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6°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de fournir une possibilité de colocalisation ou d’autres formes de partage des ressources associées ;</w:t>
      </w: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7°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de fournir des services spécifiques nécessaires pour garantir aux utilisateurs l’interopérabilité des services de bout en bout, notamment en ce qui concerne les ressources destinées aux services de réseaux intelligents ou permettant l’itinérance sur les réseaux mobiles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8°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de fournir l’accès à des systèmes d’assistance opérationnelle ou à des systèmes logiciels similaires nécessaires pour garantir l’existence d’une concurrence loyale dans la fourniture des services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9°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d’interconnecter des réseaux ou des ressources de réseau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10°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de donner accès à des services associés comme ceux relatifs à l’identité, à l’emplacement et à l’occupation.</w:t>
      </w:r>
    </w:p>
    <w:p w:rsidR="008B6AE6" w:rsidRPr="00B96AF5"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B96AF5"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B96AF5">
        <w:rPr>
          <w:rFonts w:ascii="Segoe UI" w:hAnsi="Segoe UI" w:cs="Segoe UI"/>
          <w:iCs/>
          <w:sz w:val="18"/>
          <w:szCs w:val="18"/>
          <w:highlight w:val="lightGray"/>
          <w:lang w:eastAsia="fr-BE"/>
        </w:rPr>
        <w:t>Le Collège d’autorisation et de contrôle peut, dans ce cadre, fixer des conditions concernant le caractère équitable ou raisonnable de cette obligation, et le délai de son exécution.</w:t>
      </w:r>
    </w:p>
    <w:p w:rsidR="008B6AE6" w:rsidRPr="00B96AF5"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B96AF5"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B96AF5">
        <w:rPr>
          <w:rFonts w:ascii="Segoe UI" w:hAnsi="Segoe UI" w:cs="Segoe UI"/>
          <w:iCs/>
          <w:sz w:val="18"/>
          <w:szCs w:val="18"/>
          <w:highlight w:val="lightGray"/>
          <w:lang w:eastAsia="fr-BE"/>
        </w:rPr>
        <w:t xml:space="preserve">§ 2. </w:t>
      </w:r>
      <w:r w:rsidRPr="00B96AF5">
        <w:rPr>
          <w:rFonts w:ascii="Segoe UI" w:hAnsi="Segoe UI" w:cs="Segoe UI"/>
          <w:iCs/>
          <w:sz w:val="18"/>
          <w:szCs w:val="18"/>
          <w:highlight w:val="lightGray"/>
          <w:lang w:eastAsia="fr-BE"/>
        </w:rPr>
        <w:tab/>
        <w:t>Lorsque le Collège d’autorisation et de contrôle examine s’il y a lieu d’imposer les obligations visées au §1er, il prend notamment en considération les éléments suivants :</w:t>
      </w:r>
    </w:p>
    <w:p w:rsidR="008B6AE6" w:rsidRPr="00B96AF5" w:rsidRDefault="008B6AE6" w:rsidP="008B6AE6">
      <w:pPr>
        <w:suppressAutoHyphens w:val="0"/>
        <w:autoSpaceDE w:val="0"/>
        <w:autoSpaceDN w:val="0"/>
        <w:adjustRightInd w:val="0"/>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1°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la viabilité technique et économique de l’utilisation ou de la mise en place de ressources concurrentes, compte tenu du rythme auquel le marché évolue et de la nature et du type d’interconnexion et d’accès concerné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2°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le degré de faisabilité de la fourniture d’accès proposée, compte tenu de la capacité disponible ;</w:t>
      </w: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3°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l’investissement initial réalisé par le propriétaire des ressources, en tenant compte des investissements publics réalisés et des risques inhérents à l’investissement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4°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la nécessité de préserver la concurrence à long terme, en apportant une attention particulière à la concurrence économiquement efficace fondée sur les infrastructures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5°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le cas échéant, les éventuels droits de propriété intellectuelle ;</w:t>
      </w: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993" w:hanging="426"/>
        <w:rPr>
          <w:rFonts w:ascii="Segoe UI" w:hAnsi="Segoe UI" w:cs="Segoe UI"/>
          <w:iCs/>
          <w:sz w:val="18"/>
          <w:szCs w:val="18"/>
          <w:lang w:eastAsia="fr-BE"/>
        </w:rPr>
      </w:pPr>
      <w:r w:rsidRPr="00B96AF5">
        <w:rPr>
          <w:rFonts w:ascii="Segoe UI" w:hAnsi="Segoe UI" w:cs="Segoe UI"/>
          <w:sz w:val="18"/>
          <w:szCs w:val="18"/>
          <w:highlight w:val="lightGray"/>
          <w:lang w:eastAsia="fr-BE"/>
        </w:rPr>
        <w:t xml:space="preserve">6°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la fourniture de services paneuropéens.</w:t>
      </w:r>
    </w:p>
    <w:p w:rsidR="008B6AE6" w:rsidRDefault="008B6AE6" w:rsidP="008B6AE6">
      <w:pPr>
        <w:suppressAutoHyphens w:val="0"/>
        <w:autoSpaceDE w:val="0"/>
        <w:autoSpaceDN w:val="0"/>
        <w:adjustRightInd w:val="0"/>
        <w:rPr>
          <w:rFonts w:ascii="Segoe UI" w:hAnsi="Segoe UI" w:cs="Segoe UI"/>
          <w:iCs/>
          <w:sz w:val="18"/>
          <w:szCs w:val="18"/>
          <w:lang w:eastAsia="fr-BE"/>
        </w:rPr>
      </w:pPr>
    </w:p>
    <w:p w:rsidR="008B6AE6" w:rsidRPr="00D87607" w:rsidRDefault="008B6AE6" w:rsidP="008B6AE6">
      <w:pPr>
        <w:suppressAutoHyphens w:val="0"/>
        <w:autoSpaceDE w:val="0"/>
        <w:autoSpaceDN w:val="0"/>
        <w:adjustRightInd w:val="0"/>
        <w:rPr>
          <w:rFonts w:ascii="Segoe UI" w:hAnsi="Segoe UI" w:cs="Segoe UI"/>
          <w:iCs/>
          <w:sz w:val="18"/>
          <w:szCs w:val="18"/>
          <w:lang w:eastAsia="fr-BE"/>
        </w:rPr>
      </w:pPr>
    </w:p>
    <w:p w:rsidR="008B6AE6" w:rsidRPr="00D87607" w:rsidRDefault="008B6AE6" w:rsidP="008B6AE6">
      <w:pPr>
        <w:suppressAutoHyphens w:val="0"/>
        <w:autoSpaceDE w:val="0"/>
        <w:autoSpaceDN w:val="0"/>
        <w:adjustRightInd w:val="0"/>
        <w:rPr>
          <w:rFonts w:ascii="Segoe UI" w:hAnsi="Segoe UI" w:cs="Segoe UI"/>
          <w:b/>
          <w:iCs/>
          <w:sz w:val="18"/>
          <w:szCs w:val="18"/>
          <w:lang w:eastAsia="fr-BE"/>
        </w:rPr>
      </w:pPr>
      <w:r w:rsidRPr="00D87607">
        <w:rPr>
          <w:rFonts w:ascii="Segoe UI" w:hAnsi="Segoe UI" w:cs="Segoe UI"/>
          <w:b/>
          <w:iCs/>
          <w:sz w:val="18"/>
          <w:szCs w:val="18"/>
          <w:lang w:eastAsia="fr-BE"/>
        </w:rPr>
        <w:t>Art. 95</w:t>
      </w:r>
      <w:r w:rsidRPr="00D87607">
        <w:rPr>
          <w:rFonts w:ascii="Segoe UI" w:hAnsi="Segoe UI" w:cs="Segoe UI"/>
          <w:b/>
          <w:i/>
          <w:iCs/>
          <w:sz w:val="18"/>
          <w:szCs w:val="18"/>
          <w:lang w:eastAsia="fr-BE"/>
        </w:rPr>
        <w:t>quinquies</w:t>
      </w:r>
      <w:r w:rsidRPr="00D87607">
        <w:rPr>
          <w:rFonts w:ascii="Segoe UI" w:hAnsi="Segoe UI" w:cs="Segoe UI"/>
          <w:b/>
          <w:iCs/>
          <w:sz w:val="18"/>
          <w:szCs w:val="18"/>
          <w:lang w:eastAsia="fr-BE"/>
        </w:rPr>
        <w:t>.</w:t>
      </w:r>
      <w:r w:rsidRPr="008056FE">
        <w:rPr>
          <w:rStyle w:val="Appelnotedebasdep"/>
          <w:rFonts w:ascii="Segoe UI" w:hAnsi="Segoe UI" w:cs="Segoe UI"/>
          <w:iCs/>
          <w:sz w:val="18"/>
          <w:szCs w:val="18"/>
          <w:lang w:eastAsia="fr-BE"/>
        </w:rPr>
        <w:footnoteReference w:id="241"/>
      </w:r>
    </w:p>
    <w:p w:rsidR="008B6AE6" w:rsidRPr="00D87607" w:rsidRDefault="008B6AE6" w:rsidP="008B6AE6">
      <w:pPr>
        <w:suppressAutoHyphens w:val="0"/>
        <w:autoSpaceDE w:val="0"/>
        <w:autoSpaceDN w:val="0"/>
        <w:adjustRightInd w:val="0"/>
        <w:rPr>
          <w:rFonts w:ascii="Segoe UI" w:hAnsi="Segoe UI" w:cs="Segoe UI"/>
          <w:iCs/>
          <w:sz w:val="18"/>
          <w:szCs w:val="18"/>
          <w:lang w:eastAsia="fr-BE"/>
        </w:rPr>
      </w:pPr>
    </w:p>
    <w:p w:rsidR="008B6AE6" w:rsidRPr="00646079"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646079">
        <w:rPr>
          <w:rFonts w:ascii="Segoe UI" w:hAnsi="Segoe UI" w:cs="Segoe UI"/>
          <w:iCs/>
          <w:sz w:val="18"/>
          <w:szCs w:val="18"/>
          <w:highlight w:val="lightGray"/>
          <w:lang w:eastAsia="fr-BE"/>
        </w:rPr>
        <w:t>§ 1</w:t>
      </w:r>
      <w:r w:rsidRPr="00646079">
        <w:rPr>
          <w:rFonts w:ascii="Segoe UI" w:hAnsi="Segoe UI" w:cs="Segoe UI"/>
          <w:iCs/>
          <w:sz w:val="18"/>
          <w:szCs w:val="18"/>
          <w:highlight w:val="lightGray"/>
          <w:vertAlign w:val="superscript"/>
          <w:lang w:eastAsia="fr-BE"/>
        </w:rPr>
        <w:t>er</w:t>
      </w:r>
      <w:r w:rsidRPr="00646079">
        <w:rPr>
          <w:rFonts w:ascii="Segoe UI" w:hAnsi="Segoe UI" w:cs="Segoe UI"/>
          <w:iCs/>
          <w:sz w:val="18"/>
          <w:szCs w:val="18"/>
          <w:highlight w:val="lightGray"/>
          <w:lang w:eastAsia="fr-BE"/>
        </w:rPr>
        <w:t xml:space="preserve">. </w:t>
      </w:r>
      <w:r w:rsidRPr="00646079">
        <w:rPr>
          <w:rFonts w:ascii="Segoe UI" w:hAnsi="Segoe UI" w:cs="Segoe UI"/>
          <w:iCs/>
          <w:sz w:val="18"/>
          <w:szCs w:val="18"/>
          <w:highlight w:val="lightGray"/>
          <w:lang w:eastAsia="fr-BE"/>
        </w:rPr>
        <w:tab/>
        <w:t>En matière d’accès, le Collège d’autorisation et de contrôle peut, conformément à l’article 91, §3, et lorsqu’il ressort en outre d’une analyse du marché que l’opérateur de réseau concerné peut, en raison de l’absence de concurrence réelle, maintenir les prix à un niveau exagéré ou réduire les marges au détriment des utilisateurs finals, imposer des obligations liées à la récupération des coûts, y compris les obligations concernant l’orientation des prix en fonction des coûts et au contrôle des prix et les obligations concernant les systèmes de comptabilisation des coûts en matière de coûts d’un opérateur efficient. Afin d’encourager l’opérateur à investir notamment dans les réseaux de nouvelle génération, le Collège d’autorisation et de contrôle tient compte des investissements réalisés et lui permet une rémunération raisonnable du capital adéquat engagé, compte tenu de tout risque spécifiquement lié à un nouveau projet d’investissement particulier.</w:t>
      </w:r>
    </w:p>
    <w:p w:rsidR="008B6AE6" w:rsidRPr="006460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6460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646079">
        <w:rPr>
          <w:rFonts w:ascii="Segoe UI" w:hAnsi="Segoe UI" w:cs="Segoe UI"/>
          <w:iCs/>
          <w:sz w:val="18"/>
          <w:szCs w:val="18"/>
          <w:highlight w:val="lightGray"/>
          <w:lang w:eastAsia="fr-BE"/>
        </w:rPr>
        <w:t>En matière d’accès, le Collège d’autorisation et de contrôle peut aussi, conformément à l’article 91, §3, imposer des obligations liées à la récupération des coûts et au contrôle des prix qui visent à promouvoir l’efficacité économique, à favoriser une concurrence durable et à optimiser les avantages pour le consommateur. Le Collège d’autorisation et de contrôle peut également prendre en compte les prix en vigueur sur les marchés concurrentiels comparables.</w:t>
      </w:r>
    </w:p>
    <w:p w:rsidR="008B6AE6" w:rsidRPr="006460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646079"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646079">
        <w:rPr>
          <w:rFonts w:ascii="Segoe UI" w:hAnsi="Segoe UI" w:cs="Segoe UI"/>
          <w:iCs/>
          <w:sz w:val="18"/>
          <w:szCs w:val="18"/>
          <w:highlight w:val="lightGray"/>
          <w:lang w:eastAsia="fr-BE"/>
        </w:rPr>
        <w:t xml:space="preserve">§ 2. </w:t>
      </w:r>
      <w:r w:rsidRPr="00646079">
        <w:rPr>
          <w:rFonts w:ascii="Segoe UI" w:hAnsi="Segoe UI" w:cs="Segoe UI"/>
          <w:iCs/>
          <w:sz w:val="18"/>
          <w:szCs w:val="18"/>
          <w:highlight w:val="lightGray"/>
          <w:lang w:eastAsia="fr-BE"/>
        </w:rPr>
        <w:tab/>
        <w:t>Tout opérateur de réseau soumis à l’obligation d’orientation de ses tarifs en fonction des coûts fournit au Collège d’autorisation et de contrôle, à la demande de celui-ci, la preuve du respect de cette obligation.</w:t>
      </w:r>
    </w:p>
    <w:p w:rsidR="008B6AE6" w:rsidRPr="00646079"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6460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646079">
        <w:rPr>
          <w:rFonts w:ascii="Segoe UI" w:hAnsi="Segoe UI" w:cs="Segoe UI"/>
          <w:iCs/>
          <w:sz w:val="18"/>
          <w:szCs w:val="18"/>
          <w:highlight w:val="lightGray"/>
          <w:lang w:eastAsia="fr-BE"/>
        </w:rPr>
        <w:t>Lorsqu’une obligation d’orientation sur les coûts est imposée à un opérateur de réseau, les coûts pris en compte sont les coûts liés à la fourniture d’une prestation efficace, y compris un retour sur investissement raisonnable.</w:t>
      </w:r>
    </w:p>
    <w:p w:rsidR="008B6AE6" w:rsidRPr="00646079" w:rsidRDefault="008B6AE6" w:rsidP="008B6AE6">
      <w:pPr>
        <w:suppressAutoHyphens w:val="0"/>
        <w:autoSpaceDE w:val="0"/>
        <w:autoSpaceDN w:val="0"/>
        <w:adjustRightInd w:val="0"/>
        <w:ind w:left="567"/>
        <w:rPr>
          <w:rFonts w:ascii="Segoe UI" w:hAnsi="Segoe UI" w:cs="Segoe UI"/>
          <w:sz w:val="18"/>
          <w:szCs w:val="18"/>
          <w:highlight w:val="lightGray"/>
          <w:lang w:eastAsia="fr-BE"/>
        </w:rPr>
      </w:pPr>
    </w:p>
    <w:p w:rsidR="008B6AE6" w:rsidRPr="006460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646079">
        <w:rPr>
          <w:rFonts w:ascii="Segoe UI" w:hAnsi="Segoe UI" w:cs="Segoe UI"/>
          <w:iCs/>
          <w:sz w:val="18"/>
          <w:szCs w:val="18"/>
          <w:highlight w:val="lightGray"/>
          <w:lang w:eastAsia="fr-BE"/>
        </w:rPr>
        <w:t>Afin de déterminer les coûts liés à la fourniture d’une prestation efficace, le Collège d’autorisation et de contrôle peut utiliser des méthodes de comptabilisation et de calcul des coûts distinctes de celles appliquées par l’opérateur de réseau.</w:t>
      </w:r>
    </w:p>
    <w:p w:rsidR="008B6AE6" w:rsidRPr="00646079"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646079"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646079">
        <w:rPr>
          <w:rFonts w:ascii="Segoe UI" w:hAnsi="Segoe UI" w:cs="Segoe UI"/>
          <w:iCs/>
          <w:sz w:val="18"/>
          <w:szCs w:val="18"/>
          <w:highlight w:val="lightGray"/>
          <w:lang w:eastAsia="fr-BE"/>
        </w:rPr>
        <w:t xml:space="preserve">§ 3. </w:t>
      </w:r>
      <w:r w:rsidRPr="00646079">
        <w:rPr>
          <w:rFonts w:ascii="Segoe UI" w:hAnsi="Segoe UI" w:cs="Segoe UI"/>
          <w:iCs/>
          <w:sz w:val="18"/>
          <w:szCs w:val="18"/>
          <w:highlight w:val="lightGray"/>
          <w:lang w:eastAsia="fr-BE"/>
        </w:rPr>
        <w:tab/>
        <w:t>Lorsque la mise en place d’un système de comptabilisation des coûts est rendue obligatoire, le Collège d’autorisation et de contrôle publie une description de ce système de comptabilisation des coûts qui comprend au moins les principales catégories regroupant les coûts et les règles appliquées en matière de comptabilisation des coûts.</w:t>
      </w:r>
    </w:p>
    <w:p w:rsidR="008B6AE6" w:rsidRPr="00646079"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567" w:hanging="567"/>
        <w:rPr>
          <w:rFonts w:ascii="Segoe UI" w:hAnsi="Segoe UI" w:cs="Segoe UI"/>
          <w:iCs/>
          <w:sz w:val="18"/>
          <w:szCs w:val="18"/>
          <w:lang w:eastAsia="fr-BE"/>
        </w:rPr>
      </w:pPr>
      <w:r w:rsidRPr="00646079">
        <w:rPr>
          <w:rFonts w:ascii="Segoe UI" w:hAnsi="Segoe UI" w:cs="Segoe UI"/>
          <w:iCs/>
          <w:sz w:val="18"/>
          <w:szCs w:val="18"/>
          <w:highlight w:val="lightGray"/>
          <w:lang w:eastAsia="fr-BE"/>
        </w:rPr>
        <w:t xml:space="preserve">§ 4. </w:t>
      </w:r>
      <w:r w:rsidRPr="00646079">
        <w:rPr>
          <w:rFonts w:ascii="Segoe UI" w:hAnsi="Segoe UI" w:cs="Segoe UI"/>
          <w:iCs/>
          <w:sz w:val="18"/>
          <w:szCs w:val="18"/>
          <w:highlight w:val="lightGray"/>
          <w:lang w:eastAsia="fr-BE"/>
        </w:rPr>
        <w:tab/>
        <w:t>Lorsque le système de comptabilisation des coûts appliqué par le Collège d’autorisation et de contrôle le rend nécessaire, le respect du système de comptabilisation des coûts est vérifié, aux frais de l’opérateur de réseau, par un réviseur d’entreprises agréé désigné par cet opérateur. Le Collège d’autorisation et de contrôle publie chaque année une déclaration relative au respect du système sur la base des conclusions du rapport du réviseur d’entreprises.</w:t>
      </w:r>
    </w:p>
    <w:p w:rsidR="008B6AE6" w:rsidRDefault="008B6AE6" w:rsidP="008B6AE6">
      <w:pPr>
        <w:suppressAutoHyphens w:val="0"/>
        <w:autoSpaceDE w:val="0"/>
        <w:autoSpaceDN w:val="0"/>
        <w:adjustRightInd w:val="0"/>
        <w:rPr>
          <w:rFonts w:ascii="Segoe UI" w:hAnsi="Segoe UI" w:cs="Segoe UI"/>
          <w:sz w:val="18"/>
          <w:szCs w:val="18"/>
          <w:lang w:eastAsia="fr-BE"/>
        </w:rPr>
      </w:pPr>
    </w:p>
    <w:p w:rsidR="008B6AE6" w:rsidRPr="00D87607" w:rsidRDefault="008B6AE6" w:rsidP="008B6AE6">
      <w:pPr>
        <w:suppressAutoHyphens w:val="0"/>
        <w:autoSpaceDE w:val="0"/>
        <w:autoSpaceDN w:val="0"/>
        <w:adjustRightInd w:val="0"/>
        <w:rPr>
          <w:rFonts w:ascii="Segoe UI" w:hAnsi="Segoe UI" w:cs="Segoe UI"/>
          <w:sz w:val="18"/>
          <w:szCs w:val="18"/>
          <w:lang w:eastAsia="fr-BE"/>
        </w:rPr>
      </w:pPr>
    </w:p>
    <w:p w:rsidR="008B6AE6" w:rsidRPr="00175E7E" w:rsidRDefault="008B6AE6" w:rsidP="008B6AE6">
      <w:pPr>
        <w:suppressAutoHyphens w:val="0"/>
        <w:autoSpaceDE w:val="0"/>
        <w:autoSpaceDN w:val="0"/>
        <w:adjustRightInd w:val="0"/>
        <w:rPr>
          <w:rFonts w:ascii="Segoe UI" w:hAnsi="Segoe UI" w:cs="Segoe UI"/>
          <w:b/>
          <w:iCs/>
          <w:sz w:val="18"/>
          <w:szCs w:val="18"/>
          <w:lang w:eastAsia="fr-BE"/>
        </w:rPr>
      </w:pPr>
      <w:r w:rsidRPr="00175E7E">
        <w:rPr>
          <w:rFonts w:ascii="Segoe UI" w:hAnsi="Segoe UI" w:cs="Segoe UI"/>
          <w:b/>
          <w:iCs/>
          <w:sz w:val="18"/>
          <w:szCs w:val="18"/>
          <w:lang w:eastAsia="fr-BE"/>
        </w:rPr>
        <w:t>Art. 95</w:t>
      </w:r>
      <w:r w:rsidRPr="00175E7E">
        <w:rPr>
          <w:rFonts w:ascii="Segoe UI" w:hAnsi="Segoe UI" w:cs="Segoe UI"/>
          <w:b/>
          <w:i/>
          <w:iCs/>
          <w:sz w:val="18"/>
          <w:szCs w:val="18"/>
          <w:lang w:eastAsia="fr-BE"/>
        </w:rPr>
        <w:t>sexies</w:t>
      </w:r>
      <w:r w:rsidRPr="00175E7E">
        <w:rPr>
          <w:rFonts w:ascii="Segoe UI" w:hAnsi="Segoe UI" w:cs="Segoe UI"/>
          <w:b/>
          <w:iCs/>
          <w:sz w:val="18"/>
          <w:szCs w:val="18"/>
          <w:lang w:eastAsia="fr-BE"/>
        </w:rPr>
        <w:t>.</w:t>
      </w:r>
      <w:r w:rsidRPr="008056FE">
        <w:rPr>
          <w:rStyle w:val="Appelnotedebasdep"/>
          <w:rFonts w:ascii="Segoe UI" w:hAnsi="Segoe UI" w:cs="Segoe UI"/>
          <w:iCs/>
          <w:sz w:val="18"/>
          <w:szCs w:val="18"/>
          <w:lang w:eastAsia="fr-BE"/>
        </w:rPr>
        <w:footnoteReference w:id="242"/>
      </w:r>
    </w:p>
    <w:p w:rsidR="008B6AE6" w:rsidRPr="00D87607" w:rsidRDefault="008B6AE6" w:rsidP="008B6AE6">
      <w:pPr>
        <w:suppressAutoHyphens w:val="0"/>
        <w:autoSpaceDE w:val="0"/>
        <w:autoSpaceDN w:val="0"/>
        <w:adjustRightInd w:val="0"/>
        <w:rPr>
          <w:rFonts w:ascii="Segoe UI" w:hAnsi="Segoe UI" w:cs="Segoe UI"/>
          <w:iCs/>
          <w:sz w:val="18"/>
          <w:szCs w:val="18"/>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1</w:t>
      </w:r>
      <w:r w:rsidRPr="000F05B2">
        <w:rPr>
          <w:rFonts w:ascii="Segoe UI" w:hAnsi="Segoe UI" w:cs="Segoe UI"/>
          <w:iCs/>
          <w:sz w:val="18"/>
          <w:szCs w:val="18"/>
          <w:highlight w:val="lightGray"/>
          <w:vertAlign w:val="superscript"/>
          <w:lang w:eastAsia="fr-BE"/>
        </w:rPr>
        <w:t>er</w:t>
      </w:r>
      <w:r w:rsidRPr="000F05B2">
        <w:rPr>
          <w:rFonts w:ascii="Segoe UI" w:hAnsi="Segoe UI" w:cs="Segoe UI"/>
          <w:iCs/>
          <w:sz w:val="18"/>
          <w:szCs w:val="18"/>
          <w:highlight w:val="lightGray"/>
          <w:lang w:eastAsia="fr-BE"/>
        </w:rPr>
        <w:t xml:space="preserve">. </w:t>
      </w:r>
      <w:r w:rsidRPr="000F05B2">
        <w:rPr>
          <w:rFonts w:ascii="Segoe UI" w:hAnsi="Segoe UI" w:cs="Segoe UI"/>
          <w:iCs/>
          <w:sz w:val="18"/>
          <w:szCs w:val="18"/>
          <w:highlight w:val="lightGray"/>
          <w:lang w:eastAsia="fr-BE"/>
        </w:rPr>
        <w:tab/>
        <w:t>Lorsque le Collège d’autorisation et de contrôle conclut que les obligations appropriées imposées en vertu des articles 95 à 95quinquies n’ont pas permis d’assurer une concurrence effective et que d’importants problèmes de concurrence ou défaillances du marché persistent en ce qui concerne la fourniture en gros de certains marchés de produits d’accès, il peut, à titre de mesure exceptionnelle, conformément aux dispositions de l’article 91, §5, imposer à une entreprise verticalement intégrée l’obligation de confier ses activités de fourniture en gros des produits concernés à une entité économique fonctionnellement indépendante.</w:t>
      </w:r>
    </w:p>
    <w:p w:rsidR="008B6AE6" w:rsidRPr="000F05B2"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Cette entité économique fournit des produits et services d’accès à toutes les entreprises, y compris aux autres entités économiques au sein de la société mère, aux mêmes échéances et conditions, y compris en termes de tarif et de niveaux de services, et à l’aide des mêmes systèmes et procédés.</w:t>
      </w:r>
    </w:p>
    <w:p w:rsidR="008B6AE6" w:rsidRPr="000F05B2"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 2. </w:t>
      </w:r>
      <w:r w:rsidRPr="000F05B2">
        <w:rPr>
          <w:rFonts w:ascii="Segoe UI" w:hAnsi="Segoe UI" w:cs="Segoe UI"/>
          <w:iCs/>
          <w:sz w:val="18"/>
          <w:szCs w:val="18"/>
          <w:highlight w:val="lightGray"/>
          <w:lang w:eastAsia="fr-BE"/>
        </w:rPr>
        <w:tab/>
        <w:t>Lorsque le Collège d’autorisation et de contrôle entend imposer une obligation de séparation fonctionnelle, il soumet à la Commission européenne une proposition qui comporte :</w:t>
      </w:r>
    </w:p>
    <w:p w:rsidR="008B6AE6" w:rsidRPr="000F05B2"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1° </w:t>
      </w:r>
      <w:r w:rsidRPr="000F05B2">
        <w:rPr>
          <w:rFonts w:ascii="Segoe UI" w:hAnsi="Segoe UI" w:cs="Segoe UI"/>
          <w:iCs/>
          <w:sz w:val="18"/>
          <w:szCs w:val="18"/>
          <w:highlight w:val="lightGray"/>
          <w:lang w:eastAsia="fr-BE"/>
        </w:rPr>
        <w:tab/>
        <w:t>des éléments justifiant la conclusion à laquelle le Collège d’autorisation et de contrôle est parvenu en application du § 1er ;</w:t>
      </w:r>
    </w:p>
    <w:p w:rsidR="008B6AE6" w:rsidRPr="000F05B2"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2° </w:t>
      </w:r>
      <w:r w:rsidRPr="000F05B2">
        <w:rPr>
          <w:rFonts w:ascii="Segoe UI" w:hAnsi="Segoe UI" w:cs="Segoe UI"/>
          <w:iCs/>
          <w:sz w:val="18"/>
          <w:szCs w:val="18"/>
          <w:highlight w:val="lightGray"/>
          <w:lang w:eastAsia="fr-BE"/>
        </w:rPr>
        <w:tab/>
        <w:t>une appréciation motivée selon laquelle il n’y a pas ou guère de perspectives d’une concurrence effective et durable fondée sur les infrastructures dans un délai raisonnable ;</w:t>
      </w: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3° </w:t>
      </w:r>
      <w:r w:rsidRPr="000F05B2">
        <w:rPr>
          <w:rFonts w:ascii="Segoe UI" w:hAnsi="Segoe UI" w:cs="Segoe UI"/>
          <w:iCs/>
          <w:sz w:val="18"/>
          <w:szCs w:val="18"/>
          <w:highlight w:val="lightGray"/>
          <w:lang w:eastAsia="fr-BE"/>
        </w:rPr>
        <w:tab/>
        <w:t>une analyse de l’effet escompté sur le Collège d’autorisation et de contrôle, sur l’entreprise, en particulier sur les travailleurs de l’entreprise séparée et sur le secteur des communications électroniques dans son ensemble, et sur les incitations à l’investissement dans un secteur dans son ensemble, ainsi que sur d’autres parties intéressées, y compris, en particulier, une analyse de l’effet escompté sur la concurrence, ainsi que des effets potentiels pour les consommateurs ;</w:t>
      </w: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4° </w:t>
      </w:r>
      <w:r w:rsidRPr="000F05B2">
        <w:rPr>
          <w:rFonts w:ascii="Segoe UI" w:hAnsi="Segoe UI" w:cs="Segoe UI"/>
          <w:iCs/>
          <w:sz w:val="18"/>
          <w:szCs w:val="18"/>
          <w:highlight w:val="lightGray"/>
          <w:lang w:eastAsia="fr-BE"/>
        </w:rPr>
        <w:tab/>
        <w:t>une analyse des raisons justifiant que cette obligation serait le moyen le plus efficace d’appliquer des mesures visant à résoudre les problèmes de concurrence ou défaillances des marchés identifiés.</w:t>
      </w:r>
    </w:p>
    <w:p w:rsidR="008B6AE6" w:rsidRPr="000F05B2"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 3. </w:t>
      </w:r>
      <w:r w:rsidRPr="000F05B2">
        <w:rPr>
          <w:rFonts w:ascii="Segoe UI" w:hAnsi="Segoe UI" w:cs="Segoe UI"/>
          <w:iCs/>
          <w:sz w:val="18"/>
          <w:szCs w:val="18"/>
          <w:highlight w:val="lightGray"/>
          <w:lang w:eastAsia="fr-BE"/>
        </w:rPr>
        <w:tab/>
        <w:t>Le projet de mesure comporte les éléments suivants :</w:t>
      </w:r>
    </w:p>
    <w:p w:rsidR="008B6AE6" w:rsidRPr="000F05B2"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1° </w:t>
      </w:r>
      <w:r w:rsidRPr="000F05B2">
        <w:rPr>
          <w:rFonts w:ascii="Segoe UI" w:hAnsi="Segoe UI" w:cs="Segoe UI"/>
          <w:iCs/>
          <w:sz w:val="18"/>
          <w:szCs w:val="18"/>
          <w:highlight w:val="lightGray"/>
          <w:lang w:eastAsia="fr-BE"/>
        </w:rPr>
        <w:tab/>
        <w:t>La nature et le degré précis de séparation et, en particulier, le statut juridique de l’entité économique distincte ;</w:t>
      </w: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2° </w:t>
      </w:r>
      <w:r w:rsidRPr="000F05B2">
        <w:rPr>
          <w:rFonts w:ascii="Segoe UI" w:hAnsi="Segoe UI" w:cs="Segoe UI"/>
          <w:iCs/>
          <w:sz w:val="18"/>
          <w:szCs w:val="18"/>
          <w:highlight w:val="lightGray"/>
          <w:lang w:eastAsia="fr-BE"/>
        </w:rPr>
        <w:tab/>
        <w:t>La liste des actifs de l’entité économique distincte ainsi que des produits ou services qu’elle doit fournir ;</w:t>
      </w: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3° </w:t>
      </w:r>
      <w:r w:rsidRPr="000F05B2">
        <w:rPr>
          <w:rFonts w:ascii="Segoe UI" w:hAnsi="Segoe UI" w:cs="Segoe UI"/>
          <w:iCs/>
          <w:sz w:val="18"/>
          <w:szCs w:val="18"/>
          <w:highlight w:val="lightGray"/>
          <w:lang w:eastAsia="fr-BE"/>
        </w:rPr>
        <w:tab/>
        <w:t>Les modalités de gestion visant à assurer l’indépendance du personnel employé par l’entité économique distincte, et les mesures incitatives correspondantes ;</w:t>
      </w: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4° </w:t>
      </w:r>
      <w:r w:rsidRPr="000F05B2">
        <w:rPr>
          <w:rFonts w:ascii="Segoe UI" w:hAnsi="Segoe UI" w:cs="Segoe UI"/>
          <w:iCs/>
          <w:sz w:val="18"/>
          <w:szCs w:val="18"/>
          <w:highlight w:val="lightGray"/>
          <w:lang w:eastAsia="fr-BE"/>
        </w:rPr>
        <w:tab/>
        <w:t>Les règles visant à assurer le respect des obligations ;</w:t>
      </w: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5° </w:t>
      </w:r>
      <w:r w:rsidRPr="000F05B2">
        <w:rPr>
          <w:rFonts w:ascii="Segoe UI" w:hAnsi="Segoe UI" w:cs="Segoe UI"/>
          <w:iCs/>
          <w:sz w:val="18"/>
          <w:szCs w:val="18"/>
          <w:highlight w:val="lightGray"/>
          <w:lang w:eastAsia="fr-BE"/>
        </w:rPr>
        <w:tab/>
        <w:t>Les règles visant à assurer la transparence des procédures opérationnelles, en particulier pour les autres parties intéressées ;</w:t>
      </w:r>
    </w:p>
    <w:p w:rsidR="008B6AE6" w:rsidRPr="000F05B2"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6° </w:t>
      </w:r>
      <w:r w:rsidRPr="000F05B2">
        <w:rPr>
          <w:rFonts w:ascii="Segoe UI" w:hAnsi="Segoe UI" w:cs="Segoe UI"/>
          <w:iCs/>
          <w:sz w:val="18"/>
          <w:szCs w:val="18"/>
          <w:highlight w:val="lightGray"/>
          <w:lang w:eastAsia="fr-BE"/>
        </w:rPr>
        <w:tab/>
        <w:t>Un programme de contrôle visant à assurer la conformité et comportant la publication d’un rapport annuel.</w:t>
      </w:r>
    </w:p>
    <w:p w:rsidR="008B6AE6" w:rsidRPr="000F05B2"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 4. </w:t>
      </w:r>
      <w:r w:rsidRPr="000F05B2">
        <w:rPr>
          <w:rFonts w:ascii="Segoe UI" w:hAnsi="Segoe UI" w:cs="Segoe UI"/>
          <w:iCs/>
          <w:sz w:val="18"/>
          <w:szCs w:val="18"/>
          <w:highlight w:val="lightGray"/>
          <w:lang w:eastAsia="fr-BE"/>
        </w:rPr>
        <w:tab/>
        <w:t>A la suite de la décision de la Commission européenne, le Collège d’autorisation et de contrôle procède à une analyse coordonnée des différents marchés liés au réseau d’accès selon la procédure d’analyse de marché visée aux articles 90 et suivants. Sur la base de son évaluation, le Collège d’autorisation et de contrôle impose, maintient, modifie ou retire des obligations.</w:t>
      </w: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 5. </w:t>
      </w:r>
      <w:r w:rsidRPr="000F05B2">
        <w:rPr>
          <w:rFonts w:ascii="Segoe UI" w:hAnsi="Segoe UI" w:cs="Segoe UI"/>
          <w:iCs/>
          <w:sz w:val="18"/>
          <w:szCs w:val="18"/>
          <w:highlight w:val="lightGray"/>
          <w:lang w:eastAsia="fr-BE"/>
        </w:rPr>
        <w:tab/>
        <w:t>Une entreprise à laquelle a été imposée la séparation fonctionnelle peut être soumise à toute obligation visée aux articles 95 à 95quinquies sur tout marché particulier où elle a été désignée comme puissante conformément à l’article 91 ou à toute autre obligation autorisée par la Commission européenne conformément à l’article 91, §5.</w:t>
      </w: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 6. </w:t>
      </w:r>
      <w:r w:rsidRPr="000F05B2">
        <w:rPr>
          <w:rFonts w:ascii="Segoe UI" w:hAnsi="Segoe UI" w:cs="Segoe UI"/>
          <w:iCs/>
          <w:sz w:val="18"/>
          <w:szCs w:val="18"/>
          <w:highlight w:val="lightGray"/>
          <w:lang w:eastAsia="fr-BE"/>
        </w:rPr>
        <w:tab/>
        <w:t>Les entreprises verticalement intégrées qui ont été désignées comme puissantes sur un ou plusieurs marchés pertinents conformément à l’article 91 peuvent, sur une base volontaire, procéder à une séparation fonctionnelle. Elles doivent le notifier au Collège d’autorisation et de contrôle, au préalable et en temps utile, afin de lui permettre d’évaluer l’incidence de la transaction envisagée, lorsqu’elles ont l’intention de céder leurs actifs de réseau d’accès local, ou une partie importante de ceux-ci, à une entité distincte sous le contrôle d’un tiers, ou d’instituer une entité économique distincte afin de fournir à tous les détaillants des produits d’accès parfaitement équivalents. Tout changement par rapport à un tel projet ainsi que le résultat final du processus de séparation doit être également notifié au Collège d’autorisation et contrôle.</w:t>
      </w: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§7 </w:t>
      </w:r>
      <w:r w:rsidRPr="000F05B2">
        <w:rPr>
          <w:rFonts w:ascii="Segoe UI" w:hAnsi="Segoe UI" w:cs="Segoe UI"/>
          <w:iCs/>
          <w:sz w:val="18"/>
          <w:szCs w:val="18"/>
          <w:highlight w:val="lightGray"/>
          <w:lang w:eastAsia="fr-BE"/>
        </w:rPr>
        <w:tab/>
        <w:t>Dans le cadre de son évaluation, consécutif à la notification d’une séparation sur base volontaire visée au §6, le Collège d’autorisation et contrôle prend en compte l’incidence de la transaction envisagée sur les obligations réglementaires existantes. A cette fin, le Collège d’autorisation et de contrôle procède à une analyse coordonnée des différents marchés liés au réseau d’accès suivant la procédure d’analyse de marché visée aux article 90 et suivants.</w:t>
      </w: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p>
    <w:p w:rsidR="008B6AE6" w:rsidRPr="008056FE" w:rsidRDefault="008B6AE6" w:rsidP="008B6AE6">
      <w:pPr>
        <w:suppressAutoHyphens w:val="0"/>
        <w:autoSpaceDE w:val="0"/>
        <w:autoSpaceDN w:val="0"/>
        <w:adjustRightInd w:val="0"/>
        <w:ind w:left="567"/>
        <w:rPr>
          <w:rFonts w:ascii="Segoe UI" w:hAnsi="Segoe UI" w:cs="Segoe UI"/>
          <w:iCs/>
          <w:sz w:val="18"/>
          <w:szCs w:val="18"/>
          <w:lang w:eastAsia="fr-BE"/>
        </w:rPr>
      </w:pPr>
      <w:r w:rsidRPr="000F05B2">
        <w:rPr>
          <w:rFonts w:ascii="Segoe UI" w:hAnsi="Segoe UI" w:cs="Segoe UI"/>
          <w:iCs/>
          <w:sz w:val="18"/>
          <w:szCs w:val="18"/>
          <w:highlight w:val="lightGray"/>
          <w:lang w:eastAsia="fr-BE"/>
        </w:rPr>
        <w:t>En fonction de son évaluation, le Collège d’autorisation et de contrôle impose, maintient, modifie, ou retire des obligations conformément à la procédure visée à l’article 94. L’entité économique juridiquement et/ou fonctionnellement distincte peut être soumise à toute obligation visée aux articles 95 à 95 sexies et 96 sur tout marché où elle a été désignée comme puissante conformément à l’article 91 ou à toute autre obligation autorisée par la Commission conformément à l’article 91, §6.</w:t>
      </w:r>
    </w:p>
    <w:p w:rsidR="008B6AE6" w:rsidRPr="004B2179"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D31246" w:rsidRDefault="008B6AE6" w:rsidP="008B6AE6">
      <w:pPr>
        <w:rPr>
          <w:lang w:val="fr-FR"/>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96.</w:t>
      </w:r>
      <w:r w:rsidRPr="00941CD3">
        <w:rPr>
          <w:rStyle w:val="Appelnotedebasdep"/>
          <w:rFonts w:ascii="Segoe UI" w:hAnsi="Segoe UI" w:cs="Segoe UI"/>
          <w:b w:val="0"/>
          <w:sz w:val="18"/>
          <w:u w:val="none"/>
        </w:rPr>
        <w:footnoteReference w:id="243"/>
      </w:r>
    </w:p>
    <w:p w:rsidR="008B6AE6" w:rsidRPr="00941CD3" w:rsidRDefault="008B6AE6" w:rsidP="008B6AE6">
      <w:pPr>
        <w:pStyle w:val="Corpsdetexte"/>
        <w:jc w:val="both"/>
        <w:rPr>
          <w:rFonts w:ascii="Segoe UI" w:hAnsi="Segoe UI" w:cs="Segoe UI"/>
          <w:b/>
          <w:color w:val="000000"/>
          <w:sz w:val="18"/>
        </w:rPr>
      </w:pPr>
    </w:p>
    <w:p w:rsidR="008B6AE6" w:rsidRPr="00687668"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687668">
        <w:rPr>
          <w:rFonts w:ascii="Segoe UI" w:hAnsi="Segoe UI" w:cs="Segoe UI"/>
          <w:iCs/>
          <w:sz w:val="18"/>
          <w:szCs w:val="18"/>
          <w:highlight w:val="lightGray"/>
          <w:lang w:eastAsia="fr-BE"/>
        </w:rPr>
        <w:t>Le Collège d’autorisation et de contrôle peut</w:t>
      </w:r>
      <w:r>
        <w:rPr>
          <w:rFonts w:ascii="Segoe UI" w:hAnsi="Segoe UI" w:cs="Segoe UI"/>
          <w:iCs/>
          <w:sz w:val="18"/>
          <w:szCs w:val="18"/>
          <w:highlight w:val="lightGray"/>
          <w:lang w:eastAsia="fr-BE"/>
        </w:rPr>
        <w:t xml:space="preserve"> </w:t>
      </w:r>
      <w:r w:rsidRPr="00687668">
        <w:rPr>
          <w:rFonts w:ascii="Segoe UI" w:hAnsi="Segoe UI" w:cs="Segoe UI"/>
          <w:iCs/>
          <w:sz w:val="18"/>
          <w:szCs w:val="18"/>
          <w:highlight w:val="lightGray"/>
          <w:lang w:eastAsia="fr-BE"/>
        </w:rPr>
        <w:t>imposer des oblig</w:t>
      </w:r>
      <w:r>
        <w:rPr>
          <w:rFonts w:ascii="Segoe UI" w:hAnsi="Segoe UI" w:cs="Segoe UI"/>
          <w:iCs/>
          <w:sz w:val="18"/>
          <w:szCs w:val="18"/>
          <w:highlight w:val="lightGray"/>
          <w:lang w:eastAsia="fr-BE"/>
        </w:rPr>
        <w:t xml:space="preserve">ations réglementaires adéquates </w:t>
      </w:r>
      <w:r w:rsidRPr="00687668">
        <w:rPr>
          <w:rFonts w:ascii="Segoe UI" w:hAnsi="Segoe UI" w:cs="Segoe UI"/>
          <w:iCs/>
          <w:sz w:val="18"/>
          <w:szCs w:val="18"/>
          <w:highlight w:val="lightGray"/>
          <w:lang w:eastAsia="fr-BE"/>
        </w:rPr>
        <w:t>aux entreprises déterm</w:t>
      </w:r>
      <w:r>
        <w:rPr>
          <w:rFonts w:ascii="Segoe UI" w:hAnsi="Segoe UI" w:cs="Segoe UI"/>
          <w:iCs/>
          <w:sz w:val="18"/>
          <w:szCs w:val="18"/>
          <w:highlight w:val="lightGray"/>
          <w:lang w:eastAsia="fr-BE"/>
        </w:rPr>
        <w:t xml:space="preserve">inées comme étant puissantes </w:t>
      </w:r>
      <w:r w:rsidRPr="00687668">
        <w:rPr>
          <w:rFonts w:ascii="Segoe UI" w:hAnsi="Segoe UI" w:cs="Segoe UI"/>
          <w:iCs/>
          <w:sz w:val="18"/>
          <w:szCs w:val="18"/>
          <w:highlight w:val="lightGray"/>
          <w:lang w:eastAsia="fr-BE"/>
        </w:rPr>
        <w:t>sur un marché</w:t>
      </w:r>
      <w:r>
        <w:rPr>
          <w:rFonts w:ascii="Segoe UI" w:hAnsi="Segoe UI" w:cs="Segoe UI"/>
          <w:iCs/>
          <w:sz w:val="18"/>
          <w:szCs w:val="18"/>
          <w:highlight w:val="lightGray"/>
          <w:lang w:eastAsia="fr-BE"/>
        </w:rPr>
        <w:t xml:space="preserve"> de détail donné, lorsque, à la </w:t>
      </w:r>
      <w:r w:rsidRPr="00687668">
        <w:rPr>
          <w:rFonts w:ascii="Segoe UI" w:hAnsi="Segoe UI" w:cs="Segoe UI"/>
          <w:iCs/>
          <w:sz w:val="18"/>
          <w:szCs w:val="18"/>
          <w:highlight w:val="lightGray"/>
          <w:lang w:eastAsia="fr-BE"/>
        </w:rPr>
        <w:t>suite d’une analyse d</w:t>
      </w:r>
      <w:r>
        <w:rPr>
          <w:rFonts w:ascii="Segoe UI" w:hAnsi="Segoe UI" w:cs="Segoe UI"/>
          <w:iCs/>
          <w:sz w:val="18"/>
          <w:szCs w:val="18"/>
          <w:highlight w:val="lightGray"/>
          <w:lang w:eastAsia="fr-BE"/>
        </w:rPr>
        <w:t xml:space="preserve">e marché effectuée conformément </w:t>
      </w:r>
      <w:r w:rsidRPr="00687668">
        <w:rPr>
          <w:rFonts w:ascii="Segoe UI" w:hAnsi="Segoe UI" w:cs="Segoe UI"/>
          <w:iCs/>
          <w:sz w:val="18"/>
          <w:szCs w:val="18"/>
          <w:highlight w:val="lightGray"/>
          <w:lang w:eastAsia="fr-BE"/>
        </w:rPr>
        <w:t>à l’article 91, le Collège d’</w:t>
      </w:r>
      <w:r>
        <w:rPr>
          <w:rFonts w:ascii="Segoe UI" w:hAnsi="Segoe UI" w:cs="Segoe UI"/>
          <w:iCs/>
          <w:sz w:val="18"/>
          <w:szCs w:val="18"/>
          <w:highlight w:val="lightGray"/>
          <w:lang w:eastAsia="fr-BE"/>
        </w:rPr>
        <w:t xml:space="preserve">autorisation et de </w:t>
      </w:r>
      <w:r w:rsidRPr="00687668">
        <w:rPr>
          <w:rFonts w:ascii="Segoe UI" w:hAnsi="Segoe UI" w:cs="Segoe UI"/>
          <w:iCs/>
          <w:sz w:val="18"/>
          <w:szCs w:val="18"/>
          <w:highlight w:val="lightGray"/>
          <w:lang w:eastAsia="fr-BE"/>
        </w:rPr>
        <w:t>contrôle constate qu’</w:t>
      </w:r>
      <w:r>
        <w:rPr>
          <w:rFonts w:ascii="Segoe UI" w:hAnsi="Segoe UI" w:cs="Segoe UI"/>
          <w:iCs/>
          <w:sz w:val="18"/>
          <w:szCs w:val="18"/>
          <w:highlight w:val="lightGray"/>
          <w:lang w:eastAsia="fr-BE"/>
        </w:rPr>
        <w:t xml:space="preserve">un marché de détail donné, </w:t>
      </w:r>
      <w:r w:rsidRPr="00687668">
        <w:rPr>
          <w:rFonts w:ascii="Segoe UI" w:hAnsi="Segoe UI" w:cs="Segoe UI"/>
          <w:iCs/>
          <w:sz w:val="18"/>
          <w:szCs w:val="18"/>
          <w:highlight w:val="lightGray"/>
          <w:lang w:eastAsia="fr-BE"/>
        </w:rPr>
        <w:t>déterminé conformément à l’article 90, n’</w:t>
      </w:r>
      <w:r>
        <w:rPr>
          <w:rFonts w:ascii="Segoe UI" w:hAnsi="Segoe UI" w:cs="Segoe UI"/>
          <w:iCs/>
          <w:sz w:val="18"/>
          <w:szCs w:val="18"/>
          <w:highlight w:val="lightGray"/>
          <w:lang w:eastAsia="fr-BE"/>
        </w:rPr>
        <w:t xml:space="preserve">est pas </w:t>
      </w:r>
      <w:r w:rsidRPr="00687668">
        <w:rPr>
          <w:rFonts w:ascii="Segoe UI" w:hAnsi="Segoe UI" w:cs="Segoe UI"/>
          <w:iCs/>
          <w:sz w:val="18"/>
          <w:szCs w:val="18"/>
          <w:highlight w:val="lightGray"/>
          <w:lang w:eastAsia="fr-BE"/>
        </w:rPr>
        <w:t>en situation de concu</w:t>
      </w:r>
      <w:r>
        <w:rPr>
          <w:rFonts w:ascii="Segoe UI" w:hAnsi="Segoe UI" w:cs="Segoe UI"/>
          <w:iCs/>
          <w:sz w:val="18"/>
          <w:szCs w:val="18"/>
          <w:highlight w:val="lightGray"/>
          <w:lang w:eastAsia="fr-BE"/>
        </w:rPr>
        <w:t xml:space="preserve">rrence réelle et que le Collège </w:t>
      </w:r>
      <w:r w:rsidRPr="00687668">
        <w:rPr>
          <w:rFonts w:ascii="Segoe UI" w:hAnsi="Segoe UI" w:cs="Segoe UI"/>
          <w:iCs/>
          <w:sz w:val="18"/>
          <w:szCs w:val="18"/>
          <w:highlight w:val="lightGray"/>
          <w:lang w:eastAsia="fr-BE"/>
        </w:rPr>
        <w:t>d’autorisation et de contr</w:t>
      </w:r>
      <w:r>
        <w:rPr>
          <w:rFonts w:ascii="Segoe UI" w:hAnsi="Segoe UI" w:cs="Segoe UI"/>
          <w:iCs/>
          <w:sz w:val="18"/>
          <w:szCs w:val="18"/>
          <w:highlight w:val="lightGray"/>
          <w:lang w:eastAsia="fr-BE"/>
        </w:rPr>
        <w:t xml:space="preserve">ôle conclut que les obligations </w:t>
      </w:r>
      <w:r w:rsidRPr="00687668">
        <w:rPr>
          <w:rFonts w:ascii="Segoe UI" w:hAnsi="Segoe UI" w:cs="Segoe UI"/>
          <w:iCs/>
          <w:sz w:val="18"/>
          <w:szCs w:val="18"/>
          <w:highlight w:val="lightGray"/>
          <w:lang w:eastAsia="fr-BE"/>
        </w:rPr>
        <w:t>imposées au t</w:t>
      </w:r>
      <w:r>
        <w:rPr>
          <w:rFonts w:ascii="Segoe UI" w:hAnsi="Segoe UI" w:cs="Segoe UI"/>
          <w:iCs/>
          <w:sz w:val="18"/>
          <w:szCs w:val="18"/>
          <w:highlight w:val="lightGray"/>
          <w:lang w:eastAsia="fr-BE"/>
        </w:rPr>
        <w:t xml:space="preserve">itre des articles 95 à 95sexies </w:t>
      </w:r>
      <w:r w:rsidRPr="00687668">
        <w:rPr>
          <w:rFonts w:ascii="Segoe UI" w:hAnsi="Segoe UI" w:cs="Segoe UI"/>
          <w:iCs/>
          <w:sz w:val="18"/>
          <w:szCs w:val="18"/>
          <w:highlight w:val="lightGray"/>
          <w:lang w:eastAsia="fr-BE"/>
        </w:rPr>
        <w:t>ne permettraient pas de réaliser les objectifs fixés.</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687668"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687668">
        <w:rPr>
          <w:rFonts w:ascii="Segoe UI" w:hAnsi="Segoe UI" w:cs="Segoe UI"/>
          <w:iCs/>
          <w:sz w:val="18"/>
          <w:szCs w:val="18"/>
          <w:highlight w:val="lightGray"/>
          <w:lang w:eastAsia="fr-BE"/>
        </w:rPr>
        <w:t>Les obligations imposées au titre du présent</w:t>
      </w:r>
      <w:r>
        <w:rPr>
          <w:rFonts w:ascii="Segoe UI" w:hAnsi="Segoe UI" w:cs="Segoe UI"/>
          <w:iCs/>
          <w:sz w:val="18"/>
          <w:szCs w:val="18"/>
          <w:highlight w:val="lightGray"/>
          <w:lang w:eastAsia="fr-BE"/>
        </w:rPr>
        <w:t xml:space="preserve"> </w:t>
      </w:r>
      <w:r w:rsidRPr="00687668">
        <w:rPr>
          <w:rFonts w:ascii="Segoe UI" w:hAnsi="Segoe UI" w:cs="Segoe UI"/>
          <w:iCs/>
          <w:sz w:val="18"/>
          <w:szCs w:val="18"/>
          <w:highlight w:val="lightGray"/>
          <w:lang w:eastAsia="fr-BE"/>
        </w:rPr>
        <w:t>article sont proportio</w:t>
      </w:r>
      <w:r>
        <w:rPr>
          <w:rFonts w:ascii="Segoe UI" w:hAnsi="Segoe UI" w:cs="Segoe UI"/>
          <w:iCs/>
          <w:sz w:val="18"/>
          <w:szCs w:val="18"/>
          <w:highlight w:val="lightGray"/>
          <w:lang w:eastAsia="fr-BE"/>
        </w:rPr>
        <w:t xml:space="preserve">nnées et justifiées, et peuvent </w:t>
      </w:r>
      <w:r w:rsidRPr="00687668">
        <w:rPr>
          <w:rFonts w:ascii="Segoe UI" w:hAnsi="Segoe UI" w:cs="Segoe UI"/>
          <w:iCs/>
          <w:sz w:val="18"/>
          <w:szCs w:val="18"/>
          <w:highlight w:val="lightGray"/>
          <w:lang w:eastAsia="fr-BE"/>
        </w:rPr>
        <w:t>inclure l’exigence que les e</w:t>
      </w:r>
      <w:r>
        <w:rPr>
          <w:rFonts w:ascii="Segoe UI" w:hAnsi="Segoe UI" w:cs="Segoe UI"/>
          <w:iCs/>
          <w:sz w:val="18"/>
          <w:szCs w:val="18"/>
          <w:highlight w:val="lightGray"/>
          <w:lang w:eastAsia="fr-BE"/>
        </w:rPr>
        <w:t xml:space="preserve">ntreprises visées ne pratiquent </w:t>
      </w:r>
      <w:r w:rsidRPr="00687668">
        <w:rPr>
          <w:rFonts w:ascii="Segoe UI" w:hAnsi="Segoe UI" w:cs="Segoe UI"/>
          <w:iCs/>
          <w:sz w:val="18"/>
          <w:szCs w:val="18"/>
          <w:highlight w:val="lightGray"/>
          <w:lang w:eastAsia="fr-BE"/>
        </w:rPr>
        <w:t>pas de prix excessifs, n’interdisent pas l’</w:t>
      </w:r>
      <w:r>
        <w:rPr>
          <w:rFonts w:ascii="Segoe UI" w:hAnsi="Segoe UI" w:cs="Segoe UI"/>
          <w:iCs/>
          <w:sz w:val="18"/>
          <w:szCs w:val="18"/>
          <w:highlight w:val="lightGray"/>
          <w:lang w:eastAsia="fr-BE"/>
        </w:rPr>
        <w:t xml:space="preserve">accès </w:t>
      </w:r>
      <w:r w:rsidRPr="00687668">
        <w:rPr>
          <w:rFonts w:ascii="Segoe UI" w:hAnsi="Segoe UI" w:cs="Segoe UI"/>
          <w:iCs/>
          <w:sz w:val="18"/>
          <w:szCs w:val="18"/>
          <w:highlight w:val="lightGray"/>
          <w:lang w:eastAsia="fr-BE"/>
        </w:rPr>
        <w:t xml:space="preserve">au marché ou ne </w:t>
      </w:r>
      <w:r>
        <w:rPr>
          <w:rFonts w:ascii="Segoe UI" w:hAnsi="Segoe UI" w:cs="Segoe UI"/>
          <w:iCs/>
          <w:sz w:val="18"/>
          <w:szCs w:val="18"/>
          <w:highlight w:val="lightGray"/>
          <w:lang w:eastAsia="fr-BE"/>
        </w:rPr>
        <w:t xml:space="preserve">restreignent pas la concurrence </w:t>
      </w:r>
      <w:r w:rsidRPr="00687668">
        <w:rPr>
          <w:rFonts w:ascii="Segoe UI" w:hAnsi="Segoe UI" w:cs="Segoe UI"/>
          <w:iCs/>
          <w:sz w:val="18"/>
          <w:szCs w:val="18"/>
          <w:highlight w:val="lightGray"/>
          <w:lang w:eastAsia="fr-BE"/>
        </w:rPr>
        <w:t>en fixant des prix d’éviction,</w:t>
      </w:r>
      <w:r>
        <w:rPr>
          <w:rFonts w:ascii="Segoe UI" w:hAnsi="Segoe UI" w:cs="Segoe UI"/>
          <w:iCs/>
          <w:sz w:val="18"/>
          <w:szCs w:val="18"/>
          <w:highlight w:val="lightGray"/>
          <w:lang w:eastAsia="fr-BE"/>
        </w:rPr>
        <w:t xml:space="preserve"> ni ne privilégient </w:t>
      </w:r>
      <w:r w:rsidRPr="00687668">
        <w:rPr>
          <w:rFonts w:ascii="Segoe UI" w:hAnsi="Segoe UI" w:cs="Segoe UI"/>
          <w:iCs/>
          <w:sz w:val="18"/>
          <w:szCs w:val="18"/>
          <w:highlight w:val="lightGray"/>
          <w:lang w:eastAsia="fr-BE"/>
        </w:rPr>
        <w:t>de manière abusi</w:t>
      </w:r>
      <w:r>
        <w:rPr>
          <w:rFonts w:ascii="Segoe UI" w:hAnsi="Segoe UI" w:cs="Segoe UI"/>
          <w:iCs/>
          <w:sz w:val="18"/>
          <w:szCs w:val="18"/>
          <w:highlight w:val="lightGray"/>
          <w:lang w:eastAsia="fr-BE"/>
        </w:rPr>
        <w:t xml:space="preserve">ve certains utilisateurs finals </w:t>
      </w:r>
      <w:r w:rsidRPr="00687668">
        <w:rPr>
          <w:rFonts w:ascii="Segoe UI" w:hAnsi="Segoe UI" w:cs="Segoe UI"/>
          <w:iCs/>
          <w:sz w:val="18"/>
          <w:szCs w:val="18"/>
          <w:highlight w:val="lightGray"/>
          <w:lang w:eastAsia="fr-BE"/>
        </w:rPr>
        <w:t>ou groupent leurs s</w:t>
      </w:r>
      <w:r>
        <w:rPr>
          <w:rFonts w:ascii="Segoe UI" w:hAnsi="Segoe UI" w:cs="Segoe UI"/>
          <w:iCs/>
          <w:sz w:val="18"/>
          <w:szCs w:val="18"/>
          <w:highlight w:val="lightGray"/>
          <w:lang w:eastAsia="fr-BE"/>
        </w:rPr>
        <w:t xml:space="preserve">ervices de façon déraisonnable. </w:t>
      </w:r>
      <w:r w:rsidRPr="00687668">
        <w:rPr>
          <w:rFonts w:ascii="Segoe UI" w:hAnsi="Segoe UI" w:cs="Segoe UI"/>
          <w:iCs/>
          <w:sz w:val="18"/>
          <w:szCs w:val="18"/>
          <w:highlight w:val="lightGray"/>
          <w:lang w:eastAsia="fr-BE"/>
        </w:rPr>
        <w:t>Le Collège d’autorisatio</w:t>
      </w:r>
      <w:r>
        <w:rPr>
          <w:rFonts w:ascii="Segoe UI" w:hAnsi="Segoe UI" w:cs="Segoe UI"/>
          <w:iCs/>
          <w:sz w:val="18"/>
          <w:szCs w:val="18"/>
          <w:highlight w:val="lightGray"/>
          <w:lang w:eastAsia="fr-BE"/>
        </w:rPr>
        <w:t xml:space="preserve">n et de contrôle peut appliquer </w:t>
      </w:r>
      <w:r w:rsidRPr="00687668">
        <w:rPr>
          <w:rFonts w:ascii="Segoe UI" w:hAnsi="Segoe UI" w:cs="Segoe UI"/>
          <w:iCs/>
          <w:sz w:val="18"/>
          <w:szCs w:val="18"/>
          <w:highlight w:val="lightGray"/>
          <w:lang w:eastAsia="fr-BE"/>
        </w:rPr>
        <w:t>à ces entreprises des mesures d’</w:t>
      </w:r>
      <w:r>
        <w:rPr>
          <w:rFonts w:ascii="Segoe UI" w:hAnsi="Segoe UI" w:cs="Segoe UI"/>
          <w:iCs/>
          <w:sz w:val="18"/>
          <w:szCs w:val="18"/>
          <w:highlight w:val="lightGray"/>
          <w:lang w:eastAsia="fr-BE"/>
        </w:rPr>
        <w:t xml:space="preserve">encadrement </w:t>
      </w:r>
      <w:r w:rsidRPr="00687668">
        <w:rPr>
          <w:rFonts w:ascii="Segoe UI" w:hAnsi="Segoe UI" w:cs="Segoe UI"/>
          <w:iCs/>
          <w:sz w:val="18"/>
          <w:szCs w:val="18"/>
          <w:highlight w:val="lightGray"/>
          <w:lang w:eastAsia="fr-BE"/>
        </w:rPr>
        <w:t>des tarifs de détail,</w:t>
      </w:r>
      <w:r>
        <w:rPr>
          <w:rFonts w:ascii="Segoe UI" w:hAnsi="Segoe UI" w:cs="Segoe UI"/>
          <w:iCs/>
          <w:sz w:val="18"/>
          <w:szCs w:val="18"/>
          <w:highlight w:val="lightGray"/>
          <w:lang w:eastAsia="fr-BE"/>
        </w:rPr>
        <w:t xml:space="preserve"> des mesures visant à maîtriser </w:t>
      </w:r>
      <w:r w:rsidRPr="00687668">
        <w:rPr>
          <w:rFonts w:ascii="Segoe UI" w:hAnsi="Segoe UI" w:cs="Segoe UI"/>
          <w:iCs/>
          <w:sz w:val="18"/>
          <w:szCs w:val="18"/>
          <w:highlight w:val="lightGray"/>
          <w:lang w:eastAsia="fr-BE"/>
        </w:rPr>
        <w:t xml:space="preserve">certains tarifs </w:t>
      </w:r>
      <w:r>
        <w:rPr>
          <w:rFonts w:ascii="Segoe UI" w:hAnsi="Segoe UI" w:cs="Segoe UI"/>
          <w:iCs/>
          <w:sz w:val="18"/>
          <w:szCs w:val="18"/>
          <w:highlight w:val="lightGray"/>
          <w:lang w:eastAsia="fr-BE"/>
        </w:rPr>
        <w:t xml:space="preserve">ou des mesures visant à moduler </w:t>
      </w:r>
      <w:r w:rsidRPr="00687668">
        <w:rPr>
          <w:rFonts w:ascii="Segoe UI" w:hAnsi="Segoe UI" w:cs="Segoe UI"/>
          <w:iCs/>
          <w:sz w:val="18"/>
          <w:szCs w:val="18"/>
          <w:highlight w:val="lightGray"/>
          <w:lang w:eastAsia="fr-BE"/>
        </w:rPr>
        <w:t>les tarifs en fon</w:t>
      </w:r>
      <w:r>
        <w:rPr>
          <w:rFonts w:ascii="Segoe UI" w:hAnsi="Segoe UI" w:cs="Segoe UI"/>
          <w:iCs/>
          <w:sz w:val="18"/>
          <w:szCs w:val="18"/>
          <w:highlight w:val="lightGray"/>
          <w:lang w:eastAsia="fr-BE"/>
        </w:rPr>
        <w:t xml:space="preserve">ction des coûts ou des prix sur </w:t>
      </w:r>
      <w:r w:rsidRPr="00687668">
        <w:rPr>
          <w:rFonts w:ascii="Segoe UI" w:hAnsi="Segoe UI" w:cs="Segoe UI"/>
          <w:iCs/>
          <w:sz w:val="18"/>
          <w:szCs w:val="18"/>
          <w:highlight w:val="lightGray"/>
          <w:lang w:eastAsia="fr-BE"/>
        </w:rPr>
        <w:t>des marchés comparables</w:t>
      </w:r>
      <w:r>
        <w:rPr>
          <w:rFonts w:ascii="Segoe UI" w:hAnsi="Segoe UI" w:cs="Segoe UI"/>
          <w:iCs/>
          <w:sz w:val="18"/>
          <w:szCs w:val="18"/>
          <w:highlight w:val="lightGray"/>
          <w:lang w:eastAsia="fr-BE"/>
        </w:rPr>
        <w:t xml:space="preserve">, afin de protéger les intérêts </w:t>
      </w:r>
      <w:r w:rsidRPr="00687668">
        <w:rPr>
          <w:rFonts w:ascii="Segoe UI" w:hAnsi="Segoe UI" w:cs="Segoe UI"/>
          <w:iCs/>
          <w:sz w:val="18"/>
          <w:szCs w:val="18"/>
          <w:highlight w:val="lightGray"/>
          <w:lang w:eastAsia="fr-BE"/>
        </w:rPr>
        <w:t>des utilisateur</w:t>
      </w:r>
      <w:r>
        <w:rPr>
          <w:rFonts w:ascii="Segoe UI" w:hAnsi="Segoe UI" w:cs="Segoe UI"/>
          <w:iCs/>
          <w:sz w:val="18"/>
          <w:szCs w:val="18"/>
          <w:highlight w:val="lightGray"/>
          <w:lang w:eastAsia="fr-BE"/>
        </w:rPr>
        <w:t xml:space="preserve">s finals tout en favorisant une </w:t>
      </w:r>
      <w:r w:rsidRPr="00687668">
        <w:rPr>
          <w:rFonts w:ascii="Segoe UI" w:hAnsi="Segoe UI" w:cs="Segoe UI"/>
          <w:iCs/>
          <w:sz w:val="18"/>
          <w:szCs w:val="18"/>
          <w:highlight w:val="lightGray"/>
          <w:lang w:eastAsia="fr-BE"/>
        </w:rPr>
        <w:t>concurrence réelle.</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687668">
        <w:rPr>
          <w:rFonts w:ascii="Segoe UI" w:hAnsi="Segoe UI" w:cs="Segoe UI"/>
          <w:iCs/>
          <w:sz w:val="18"/>
          <w:szCs w:val="18"/>
          <w:highlight w:val="lightGray"/>
          <w:lang w:eastAsia="fr-BE"/>
        </w:rPr>
        <w:t>Le Collège d’autorisation et de contrôle veille</w:t>
      </w:r>
      <w:r>
        <w:rPr>
          <w:rFonts w:ascii="Segoe UI" w:hAnsi="Segoe UI" w:cs="Segoe UI"/>
          <w:iCs/>
          <w:sz w:val="18"/>
          <w:szCs w:val="18"/>
          <w:highlight w:val="lightGray"/>
          <w:lang w:eastAsia="fr-BE"/>
        </w:rPr>
        <w:t xml:space="preserve"> </w:t>
      </w:r>
      <w:r w:rsidRPr="00687668">
        <w:rPr>
          <w:rFonts w:ascii="Segoe UI" w:hAnsi="Segoe UI" w:cs="Segoe UI"/>
          <w:iCs/>
          <w:sz w:val="18"/>
          <w:szCs w:val="18"/>
          <w:highlight w:val="lightGray"/>
          <w:lang w:eastAsia="fr-BE"/>
        </w:rPr>
        <w:t>à ce que, lorsqu’u</w:t>
      </w:r>
      <w:r>
        <w:rPr>
          <w:rFonts w:ascii="Segoe UI" w:hAnsi="Segoe UI" w:cs="Segoe UI"/>
          <w:iCs/>
          <w:sz w:val="18"/>
          <w:szCs w:val="18"/>
          <w:highlight w:val="lightGray"/>
          <w:lang w:eastAsia="fr-BE"/>
        </w:rPr>
        <w:t xml:space="preserve">ne entreprise est soumise à une </w:t>
      </w:r>
      <w:r w:rsidRPr="00687668">
        <w:rPr>
          <w:rFonts w:ascii="Segoe UI" w:hAnsi="Segoe UI" w:cs="Segoe UI"/>
          <w:iCs/>
          <w:sz w:val="18"/>
          <w:szCs w:val="18"/>
          <w:highlight w:val="lightGray"/>
          <w:lang w:eastAsia="fr-BE"/>
        </w:rPr>
        <w:t>réglementation rel</w:t>
      </w:r>
      <w:r>
        <w:rPr>
          <w:rFonts w:ascii="Segoe UI" w:hAnsi="Segoe UI" w:cs="Segoe UI"/>
          <w:iCs/>
          <w:sz w:val="18"/>
          <w:szCs w:val="18"/>
          <w:highlight w:val="lightGray"/>
          <w:lang w:eastAsia="fr-BE"/>
        </w:rPr>
        <w:t xml:space="preserve">ative aux tarifs de détail ou à </w:t>
      </w:r>
      <w:r w:rsidRPr="00687668">
        <w:rPr>
          <w:rFonts w:ascii="Segoe UI" w:hAnsi="Segoe UI" w:cs="Segoe UI"/>
          <w:iCs/>
          <w:sz w:val="18"/>
          <w:szCs w:val="18"/>
          <w:highlight w:val="lightGray"/>
          <w:lang w:eastAsia="fr-BE"/>
        </w:rPr>
        <w:t xml:space="preserve">d’autres contrôles </w:t>
      </w:r>
      <w:r>
        <w:rPr>
          <w:rFonts w:ascii="Segoe UI" w:hAnsi="Segoe UI" w:cs="Segoe UI"/>
          <w:iCs/>
          <w:sz w:val="18"/>
          <w:szCs w:val="18"/>
          <w:highlight w:val="lightGray"/>
          <w:lang w:eastAsia="fr-BE"/>
        </w:rPr>
        <w:t xml:space="preserve">concernant le marché de détail, </w:t>
      </w:r>
      <w:r w:rsidRPr="00687668">
        <w:rPr>
          <w:rFonts w:ascii="Segoe UI" w:hAnsi="Segoe UI" w:cs="Segoe UI"/>
          <w:iCs/>
          <w:sz w:val="18"/>
          <w:szCs w:val="18"/>
          <w:highlight w:val="lightGray"/>
          <w:lang w:eastAsia="fr-BE"/>
        </w:rPr>
        <w:t>les systèmes nécessaires et appropriés de</w:t>
      </w:r>
      <w:r>
        <w:rPr>
          <w:rFonts w:ascii="Segoe UI" w:hAnsi="Segoe UI" w:cs="Segoe UI"/>
          <w:iCs/>
          <w:sz w:val="18"/>
          <w:szCs w:val="18"/>
          <w:highlight w:val="lightGray"/>
          <w:lang w:eastAsia="fr-BE"/>
        </w:rPr>
        <w:t xml:space="preserve"> comptabilité </w:t>
      </w:r>
      <w:r w:rsidRPr="00687668">
        <w:rPr>
          <w:rFonts w:ascii="Segoe UI" w:hAnsi="Segoe UI" w:cs="Segoe UI"/>
          <w:iCs/>
          <w:sz w:val="18"/>
          <w:szCs w:val="18"/>
          <w:highlight w:val="lightGray"/>
          <w:lang w:eastAsia="fr-BE"/>
        </w:rPr>
        <w:t>des coûts s</w:t>
      </w:r>
      <w:r>
        <w:rPr>
          <w:rFonts w:ascii="Segoe UI" w:hAnsi="Segoe UI" w:cs="Segoe UI"/>
          <w:iCs/>
          <w:sz w:val="18"/>
          <w:szCs w:val="18"/>
          <w:highlight w:val="lightGray"/>
          <w:lang w:eastAsia="fr-BE"/>
        </w:rPr>
        <w:t xml:space="preserve">oient mis en œuvre. Le Collège </w:t>
      </w:r>
      <w:r w:rsidRPr="00687668">
        <w:rPr>
          <w:rFonts w:ascii="Segoe UI" w:hAnsi="Segoe UI" w:cs="Segoe UI"/>
          <w:iCs/>
          <w:sz w:val="18"/>
          <w:szCs w:val="18"/>
          <w:highlight w:val="lightGray"/>
          <w:lang w:eastAsia="fr-BE"/>
        </w:rPr>
        <w:t>d’autorisation e</w:t>
      </w:r>
      <w:r>
        <w:rPr>
          <w:rFonts w:ascii="Segoe UI" w:hAnsi="Segoe UI" w:cs="Segoe UI"/>
          <w:iCs/>
          <w:sz w:val="18"/>
          <w:szCs w:val="18"/>
          <w:highlight w:val="lightGray"/>
          <w:lang w:eastAsia="fr-BE"/>
        </w:rPr>
        <w:t xml:space="preserve">t de contrôle peut spécifier le </w:t>
      </w:r>
      <w:r w:rsidRPr="00687668">
        <w:rPr>
          <w:rFonts w:ascii="Segoe UI" w:hAnsi="Segoe UI" w:cs="Segoe UI"/>
          <w:iCs/>
          <w:sz w:val="18"/>
          <w:szCs w:val="18"/>
          <w:highlight w:val="lightGray"/>
          <w:lang w:eastAsia="fr-BE"/>
        </w:rPr>
        <w:t>format et les méthodologies comptables à utiliser.</w:t>
      </w:r>
      <w:r>
        <w:rPr>
          <w:rFonts w:ascii="Segoe UI" w:hAnsi="Segoe UI" w:cs="Segoe UI"/>
          <w:iCs/>
          <w:sz w:val="18"/>
          <w:szCs w:val="18"/>
          <w:highlight w:val="lightGray"/>
          <w:lang w:eastAsia="fr-BE"/>
        </w:rPr>
        <w:t xml:space="preserve"> </w:t>
      </w:r>
      <w:r w:rsidRPr="00687668">
        <w:rPr>
          <w:rFonts w:ascii="Segoe UI" w:hAnsi="Segoe UI" w:cs="Segoe UI"/>
          <w:iCs/>
          <w:sz w:val="18"/>
          <w:szCs w:val="18"/>
          <w:highlight w:val="lightGray"/>
          <w:lang w:eastAsia="fr-BE"/>
        </w:rPr>
        <w:t xml:space="preserve">La conformité </w:t>
      </w:r>
      <w:r>
        <w:rPr>
          <w:rFonts w:ascii="Segoe UI" w:hAnsi="Segoe UI" w:cs="Segoe UI"/>
          <w:iCs/>
          <w:sz w:val="18"/>
          <w:szCs w:val="18"/>
          <w:highlight w:val="lightGray"/>
          <w:lang w:eastAsia="fr-BE"/>
        </w:rPr>
        <w:t xml:space="preserve">avec le système de comptabilité </w:t>
      </w:r>
      <w:r w:rsidRPr="00687668">
        <w:rPr>
          <w:rFonts w:ascii="Segoe UI" w:hAnsi="Segoe UI" w:cs="Segoe UI"/>
          <w:iCs/>
          <w:sz w:val="18"/>
          <w:szCs w:val="18"/>
          <w:highlight w:val="lightGray"/>
          <w:lang w:eastAsia="fr-BE"/>
        </w:rPr>
        <w:t>des coûts est véri</w:t>
      </w:r>
      <w:r>
        <w:rPr>
          <w:rFonts w:ascii="Segoe UI" w:hAnsi="Segoe UI" w:cs="Segoe UI"/>
          <w:iCs/>
          <w:sz w:val="18"/>
          <w:szCs w:val="18"/>
          <w:highlight w:val="lightGray"/>
          <w:lang w:eastAsia="fr-BE"/>
        </w:rPr>
        <w:t xml:space="preserve">fiée par un organisme compétent </w:t>
      </w:r>
      <w:r w:rsidRPr="00687668">
        <w:rPr>
          <w:rFonts w:ascii="Segoe UI" w:hAnsi="Segoe UI" w:cs="Segoe UI"/>
          <w:iCs/>
          <w:sz w:val="18"/>
          <w:szCs w:val="18"/>
          <w:highlight w:val="lightGray"/>
          <w:lang w:eastAsia="fr-BE"/>
        </w:rPr>
        <w:t>indépendant. Le Collège d’</w:t>
      </w:r>
      <w:r>
        <w:rPr>
          <w:rFonts w:ascii="Segoe UI" w:hAnsi="Segoe UI" w:cs="Segoe UI"/>
          <w:iCs/>
          <w:sz w:val="18"/>
          <w:szCs w:val="18"/>
          <w:highlight w:val="lightGray"/>
          <w:lang w:eastAsia="fr-BE"/>
        </w:rPr>
        <w:t xml:space="preserve">autorisation et de </w:t>
      </w:r>
      <w:r w:rsidRPr="00687668">
        <w:rPr>
          <w:rFonts w:ascii="Segoe UI" w:hAnsi="Segoe UI" w:cs="Segoe UI"/>
          <w:iCs/>
          <w:sz w:val="18"/>
          <w:szCs w:val="18"/>
          <w:highlight w:val="lightGray"/>
          <w:lang w:eastAsia="fr-BE"/>
        </w:rPr>
        <w:t>contrôle veille à ce qu’</w:t>
      </w:r>
      <w:r>
        <w:rPr>
          <w:rFonts w:ascii="Segoe UI" w:hAnsi="Segoe UI" w:cs="Segoe UI"/>
          <w:iCs/>
          <w:sz w:val="18"/>
          <w:szCs w:val="18"/>
          <w:highlight w:val="lightGray"/>
          <w:lang w:eastAsia="fr-BE"/>
        </w:rPr>
        <w:t xml:space="preserve">une déclaration de conformité </w:t>
      </w:r>
      <w:r w:rsidRPr="00687668">
        <w:rPr>
          <w:rFonts w:ascii="Segoe UI" w:hAnsi="Segoe UI" w:cs="Segoe UI"/>
          <w:iCs/>
          <w:sz w:val="18"/>
          <w:szCs w:val="18"/>
          <w:highlight w:val="lightGray"/>
          <w:lang w:eastAsia="fr-BE"/>
        </w:rPr>
        <w:t>soit publiée annuellement.</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941CD3" w:rsidRDefault="008B6AE6" w:rsidP="008B6AE6">
      <w:pPr>
        <w:pStyle w:val="4"/>
        <w:jc w:val="center"/>
        <w:outlineLvl w:val="0"/>
        <w:rPr>
          <w:rFonts w:ascii="Segoe UI" w:hAnsi="Segoe UI" w:cs="Segoe UI"/>
          <w:i/>
          <w:color w:val="000000"/>
          <w:sz w:val="18"/>
          <w:u w:val="none"/>
        </w:rPr>
      </w:pPr>
      <w:r>
        <w:rPr>
          <w:rFonts w:ascii="Segoe UI" w:hAnsi="Segoe UI" w:cs="Segoe UI"/>
          <w:i/>
          <w:color w:val="000000"/>
          <w:sz w:val="18"/>
          <w:u w:val="none"/>
        </w:rPr>
        <w:t>Section IV</w:t>
      </w:r>
      <w:r w:rsidRPr="00941CD3">
        <w:rPr>
          <w:rFonts w:ascii="Segoe UI" w:hAnsi="Segoe UI" w:cs="Segoe UI"/>
          <w:i/>
          <w:color w:val="000000"/>
          <w:sz w:val="18"/>
          <w:u w:val="none"/>
        </w:rPr>
        <w:t xml:space="preserve"> – Des </w:t>
      </w:r>
      <w:r>
        <w:rPr>
          <w:rFonts w:ascii="Segoe UI" w:hAnsi="Segoe UI" w:cs="Segoe UI"/>
          <w:i/>
          <w:color w:val="000000"/>
          <w:sz w:val="18"/>
          <w:u w:val="none"/>
        </w:rPr>
        <w:t>litiges</w:t>
      </w:r>
      <w:r w:rsidRPr="00941CD3">
        <w:rPr>
          <w:rStyle w:val="Appelnotedebasdep"/>
          <w:rFonts w:ascii="Segoe UI" w:hAnsi="Segoe UI" w:cs="Segoe UI"/>
          <w:b w:val="0"/>
          <w:sz w:val="18"/>
          <w:u w:val="none"/>
        </w:rPr>
        <w:footnoteReference w:id="244"/>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68766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534DFA" w:rsidRDefault="008B6AE6" w:rsidP="008B6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rPr>
          <w:rFonts w:ascii="Segoe UI" w:hAnsi="Segoe UI" w:cs="Segoe UI"/>
          <w:b/>
          <w:sz w:val="18"/>
        </w:rPr>
      </w:pPr>
      <w:r w:rsidRPr="00534DFA">
        <w:rPr>
          <w:rFonts w:ascii="Segoe UI" w:hAnsi="Segoe UI" w:cs="Segoe UI"/>
          <w:b/>
          <w:sz w:val="18"/>
        </w:rPr>
        <w:t>Art. 96</w:t>
      </w:r>
      <w:r w:rsidRPr="00534DFA">
        <w:rPr>
          <w:rFonts w:ascii="Segoe UI" w:hAnsi="Segoe UI" w:cs="Segoe UI"/>
          <w:b/>
          <w:i/>
          <w:sz w:val="18"/>
        </w:rPr>
        <w:t>bis</w:t>
      </w:r>
      <w:r w:rsidRPr="00534DFA">
        <w:rPr>
          <w:rFonts w:ascii="Segoe UI" w:hAnsi="Segoe UI" w:cs="Segoe UI"/>
          <w:b/>
          <w:sz w:val="18"/>
        </w:rPr>
        <w:t>.</w:t>
      </w:r>
      <w:r w:rsidRPr="003B1DB7">
        <w:rPr>
          <w:rStyle w:val="Appelnotedebasdep"/>
          <w:rFonts w:ascii="Segoe UI" w:hAnsi="Segoe UI" w:cs="Segoe UI"/>
          <w:sz w:val="18"/>
        </w:rPr>
        <w:footnoteReference w:id="245"/>
      </w:r>
    </w:p>
    <w:p w:rsidR="008B6AE6" w:rsidRDefault="008B6AE6" w:rsidP="008B6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rPr>
          <w:rFonts w:ascii="Segoe UI" w:hAnsi="Segoe UI" w:cs="Segoe UI"/>
          <w:sz w:val="18"/>
        </w:rPr>
      </w:pPr>
    </w:p>
    <w:p w:rsidR="008B6AE6" w:rsidRPr="00534DFA"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534DFA">
        <w:rPr>
          <w:rFonts w:ascii="Segoe UI" w:hAnsi="Segoe UI" w:cs="Segoe UI"/>
          <w:iCs/>
          <w:sz w:val="18"/>
          <w:szCs w:val="18"/>
          <w:highlight w:val="lightGray"/>
          <w:lang w:eastAsia="fr-BE"/>
        </w:rPr>
        <w:t>Lorsqu’un litige survient entre des entreprises</w:t>
      </w:r>
      <w:r>
        <w:rPr>
          <w:rFonts w:ascii="Segoe UI" w:hAnsi="Segoe UI" w:cs="Segoe UI"/>
          <w:iCs/>
          <w:sz w:val="18"/>
          <w:szCs w:val="18"/>
          <w:highlight w:val="lightGray"/>
          <w:lang w:eastAsia="fr-BE"/>
        </w:rPr>
        <w:t xml:space="preserve"> </w:t>
      </w:r>
      <w:r w:rsidRPr="00534DFA">
        <w:rPr>
          <w:rFonts w:ascii="Segoe UI" w:hAnsi="Segoe UI" w:cs="Segoe UI"/>
          <w:iCs/>
          <w:sz w:val="18"/>
          <w:szCs w:val="18"/>
          <w:highlight w:val="lightGray"/>
          <w:lang w:eastAsia="fr-BE"/>
        </w:rPr>
        <w:t>assurant la fournitu</w:t>
      </w:r>
      <w:r>
        <w:rPr>
          <w:rFonts w:ascii="Segoe UI" w:hAnsi="Segoe UI" w:cs="Segoe UI"/>
          <w:iCs/>
          <w:sz w:val="18"/>
          <w:szCs w:val="18"/>
          <w:highlight w:val="lightGray"/>
          <w:lang w:eastAsia="fr-BE"/>
        </w:rPr>
        <w:t xml:space="preserve">re de réseaux ou de services de </w:t>
      </w:r>
      <w:r w:rsidRPr="00534DFA">
        <w:rPr>
          <w:rFonts w:ascii="Segoe UI" w:hAnsi="Segoe UI" w:cs="Segoe UI"/>
          <w:iCs/>
          <w:sz w:val="18"/>
          <w:szCs w:val="18"/>
          <w:highlight w:val="lightGray"/>
          <w:lang w:eastAsia="fr-BE"/>
        </w:rPr>
        <w:t>communications é</w:t>
      </w:r>
      <w:r>
        <w:rPr>
          <w:rFonts w:ascii="Segoe UI" w:hAnsi="Segoe UI" w:cs="Segoe UI"/>
          <w:iCs/>
          <w:sz w:val="18"/>
          <w:szCs w:val="18"/>
          <w:highlight w:val="lightGray"/>
          <w:lang w:eastAsia="fr-BE"/>
        </w:rPr>
        <w:t xml:space="preserve">lectroniques en ce qui concerne </w:t>
      </w:r>
      <w:r w:rsidRPr="00534DFA">
        <w:rPr>
          <w:rFonts w:ascii="Segoe UI" w:hAnsi="Segoe UI" w:cs="Segoe UI"/>
          <w:iCs/>
          <w:sz w:val="18"/>
          <w:szCs w:val="18"/>
          <w:highlight w:val="lightGray"/>
          <w:lang w:eastAsia="fr-BE"/>
        </w:rPr>
        <w:t xml:space="preserve">des obligations visées </w:t>
      </w:r>
      <w:r>
        <w:rPr>
          <w:rFonts w:ascii="Segoe UI" w:hAnsi="Segoe UI" w:cs="Segoe UI"/>
          <w:iCs/>
          <w:sz w:val="18"/>
          <w:szCs w:val="18"/>
          <w:highlight w:val="lightGray"/>
          <w:lang w:eastAsia="fr-BE"/>
        </w:rPr>
        <w:t>au présent chapitre</w:t>
      </w:r>
      <w:r w:rsidR="004223EC">
        <w:rPr>
          <w:rFonts w:ascii="Segoe UI" w:hAnsi="Segoe UI" w:cs="Segoe UI"/>
          <w:iCs/>
          <w:sz w:val="18"/>
          <w:szCs w:val="18"/>
          <w:highlight w:val="lightGray"/>
          <w:lang w:eastAsia="fr-BE"/>
        </w:rPr>
        <w:t xml:space="preserve"> </w:t>
      </w:r>
      <w:r w:rsidR="004223EC" w:rsidRPr="004223EC">
        <w:rPr>
          <w:rFonts w:ascii="Segoe UI" w:hAnsi="Segoe UI" w:cs="Segoe UI"/>
          <w:color w:val="FFFFFF" w:themeColor="background1"/>
          <w:sz w:val="18"/>
          <w:szCs w:val="18"/>
          <w:highlight w:val="blue"/>
        </w:rPr>
        <w:t>ou entre ces entreprises et d'autres entreprises bénéficiant de ces obligations</w:t>
      </w:r>
      <w:r>
        <w:rPr>
          <w:rFonts w:ascii="Segoe UI" w:hAnsi="Segoe UI" w:cs="Segoe UI"/>
          <w:iCs/>
          <w:sz w:val="18"/>
          <w:szCs w:val="18"/>
          <w:highlight w:val="lightGray"/>
          <w:lang w:eastAsia="fr-BE"/>
        </w:rPr>
        <w:t xml:space="preserve">, le Collège </w:t>
      </w:r>
      <w:r w:rsidRPr="00534DFA">
        <w:rPr>
          <w:rFonts w:ascii="Segoe UI" w:hAnsi="Segoe UI" w:cs="Segoe UI"/>
          <w:iCs/>
          <w:sz w:val="18"/>
          <w:szCs w:val="18"/>
          <w:highlight w:val="lightGray"/>
          <w:lang w:eastAsia="fr-BE"/>
        </w:rPr>
        <w:t xml:space="preserve">d’autorisation et </w:t>
      </w:r>
      <w:r>
        <w:rPr>
          <w:rFonts w:ascii="Segoe UI" w:hAnsi="Segoe UI" w:cs="Segoe UI"/>
          <w:iCs/>
          <w:sz w:val="18"/>
          <w:szCs w:val="18"/>
          <w:highlight w:val="lightGray"/>
          <w:lang w:eastAsia="fr-BE"/>
        </w:rPr>
        <w:t xml:space="preserve">de contrôle prend, à la demande </w:t>
      </w:r>
      <w:r w:rsidRPr="00534DFA">
        <w:rPr>
          <w:rFonts w:ascii="Segoe UI" w:hAnsi="Segoe UI" w:cs="Segoe UI"/>
          <w:iCs/>
          <w:sz w:val="18"/>
          <w:szCs w:val="18"/>
          <w:highlight w:val="lightGray"/>
          <w:lang w:eastAsia="fr-BE"/>
        </w:rPr>
        <w:t>d’une des part</w:t>
      </w:r>
      <w:r>
        <w:rPr>
          <w:rFonts w:ascii="Segoe UI" w:hAnsi="Segoe UI" w:cs="Segoe UI"/>
          <w:iCs/>
          <w:sz w:val="18"/>
          <w:szCs w:val="18"/>
          <w:highlight w:val="lightGray"/>
          <w:lang w:eastAsia="fr-BE"/>
        </w:rPr>
        <w:t xml:space="preserve">ies, une décision contraignante </w:t>
      </w:r>
      <w:r w:rsidRPr="00534DFA">
        <w:rPr>
          <w:rFonts w:ascii="Segoe UI" w:hAnsi="Segoe UI" w:cs="Segoe UI"/>
          <w:iCs/>
          <w:sz w:val="18"/>
          <w:szCs w:val="18"/>
          <w:highlight w:val="lightGray"/>
          <w:lang w:eastAsia="fr-BE"/>
        </w:rPr>
        <w:t>afin de résoudre le litige dans les meilleurs</w:t>
      </w:r>
      <w:r>
        <w:rPr>
          <w:rFonts w:ascii="Segoe UI" w:hAnsi="Segoe UI" w:cs="Segoe UI"/>
          <w:iCs/>
          <w:sz w:val="18"/>
          <w:szCs w:val="18"/>
          <w:highlight w:val="lightGray"/>
          <w:lang w:eastAsia="fr-BE"/>
        </w:rPr>
        <w:t xml:space="preserve"> </w:t>
      </w:r>
      <w:r w:rsidRPr="00534DFA">
        <w:rPr>
          <w:rFonts w:ascii="Segoe UI" w:hAnsi="Segoe UI" w:cs="Segoe UI"/>
          <w:iCs/>
          <w:sz w:val="18"/>
          <w:szCs w:val="18"/>
          <w:highlight w:val="lightGray"/>
          <w:lang w:eastAsia="fr-BE"/>
        </w:rPr>
        <w:t>délais et au maximum dans un délai de quatre</w:t>
      </w:r>
      <w:r>
        <w:rPr>
          <w:rFonts w:ascii="Segoe UI" w:hAnsi="Segoe UI" w:cs="Segoe UI"/>
          <w:iCs/>
          <w:sz w:val="18"/>
          <w:szCs w:val="18"/>
          <w:highlight w:val="lightGray"/>
          <w:lang w:eastAsia="fr-BE"/>
        </w:rPr>
        <w:t xml:space="preserve"> </w:t>
      </w:r>
      <w:r w:rsidRPr="00534DFA">
        <w:rPr>
          <w:rFonts w:ascii="Segoe UI" w:hAnsi="Segoe UI" w:cs="Segoe UI"/>
          <w:iCs/>
          <w:sz w:val="18"/>
          <w:szCs w:val="18"/>
          <w:highlight w:val="lightGray"/>
          <w:lang w:eastAsia="fr-BE"/>
        </w:rPr>
        <w:t>mois, sauf</w:t>
      </w:r>
      <w:r>
        <w:rPr>
          <w:rFonts w:ascii="Segoe UI" w:hAnsi="Segoe UI" w:cs="Segoe UI"/>
          <w:iCs/>
          <w:sz w:val="18"/>
          <w:szCs w:val="18"/>
          <w:highlight w:val="lightGray"/>
          <w:lang w:eastAsia="fr-BE"/>
        </w:rPr>
        <w:t xml:space="preserve"> circonstances exceptionnelles. </w:t>
      </w:r>
      <w:r w:rsidRPr="00534DFA">
        <w:rPr>
          <w:rFonts w:ascii="Segoe UI" w:hAnsi="Segoe UI" w:cs="Segoe UI"/>
          <w:iCs/>
          <w:sz w:val="18"/>
          <w:szCs w:val="18"/>
          <w:highlight w:val="lightGray"/>
          <w:lang w:eastAsia="fr-BE"/>
        </w:rPr>
        <w:t>Au cours</w:t>
      </w:r>
      <w:r>
        <w:rPr>
          <w:rFonts w:ascii="Segoe UI" w:hAnsi="Segoe UI" w:cs="Segoe UI"/>
          <w:iCs/>
          <w:sz w:val="18"/>
          <w:szCs w:val="18"/>
          <w:highlight w:val="lightGray"/>
          <w:lang w:eastAsia="fr-BE"/>
        </w:rPr>
        <w:t xml:space="preserve"> </w:t>
      </w:r>
      <w:r w:rsidRPr="00534DFA">
        <w:rPr>
          <w:rFonts w:ascii="Segoe UI" w:hAnsi="Segoe UI" w:cs="Segoe UI"/>
          <w:iCs/>
          <w:sz w:val="18"/>
          <w:szCs w:val="18"/>
          <w:highlight w:val="lightGray"/>
          <w:lang w:eastAsia="fr-BE"/>
        </w:rPr>
        <w:t>de la procédure, les parties doivent coopérer</w:t>
      </w:r>
      <w:r>
        <w:rPr>
          <w:rFonts w:ascii="Segoe UI" w:hAnsi="Segoe UI" w:cs="Segoe UI"/>
          <w:iCs/>
          <w:sz w:val="18"/>
          <w:szCs w:val="18"/>
          <w:highlight w:val="lightGray"/>
          <w:lang w:eastAsia="fr-BE"/>
        </w:rPr>
        <w:t xml:space="preserve"> </w:t>
      </w:r>
      <w:r w:rsidRPr="00534DFA">
        <w:rPr>
          <w:rFonts w:ascii="Segoe UI" w:hAnsi="Segoe UI" w:cs="Segoe UI"/>
          <w:iCs/>
          <w:sz w:val="18"/>
          <w:szCs w:val="18"/>
          <w:highlight w:val="lightGray"/>
          <w:lang w:eastAsia="fr-BE"/>
        </w:rPr>
        <w:t>pleinement avec le Collège d’autorisat</w:t>
      </w:r>
      <w:r>
        <w:rPr>
          <w:rFonts w:ascii="Segoe UI" w:hAnsi="Segoe UI" w:cs="Segoe UI"/>
          <w:iCs/>
          <w:sz w:val="18"/>
          <w:szCs w:val="18"/>
          <w:highlight w:val="lightGray"/>
          <w:lang w:eastAsia="fr-BE"/>
        </w:rPr>
        <w:t xml:space="preserve">ion et de </w:t>
      </w:r>
      <w:r w:rsidRPr="00534DFA">
        <w:rPr>
          <w:rFonts w:ascii="Segoe UI" w:hAnsi="Segoe UI" w:cs="Segoe UI"/>
          <w:iCs/>
          <w:sz w:val="18"/>
          <w:szCs w:val="18"/>
          <w:highlight w:val="lightGray"/>
          <w:lang w:eastAsia="fr-BE"/>
        </w:rPr>
        <w:t>contrôle.</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534DFA"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534DFA">
        <w:rPr>
          <w:rFonts w:ascii="Segoe UI" w:hAnsi="Segoe UI" w:cs="Segoe UI"/>
          <w:iCs/>
          <w:sz w:val="18"/>
          <w:szCs w:val="18"/>
          <w:highlight w:val="lightGray"/>
          <w:lang w:eastAsia="fr-BE"/>
        </w:rPr>
        <w:t>La décision du Collège d’autorisation et de</w:t>
      </w:r>
      <w:r>
        <w:rPr>
          <w:rFonts w:ascii="Segoe UI" w:hAnsi="Segoe UI" w:cs="Segoe UI"/>
          <w:iCs/>
          <w:sz w:val="18"/>
          <w:szCs w:val="18"/>
          <w:highlight w:val="lightGray"/>
          <w:lang w:eastAsia="fr-BE"/>
        </w:rPr>
        <w:t xml:space="preserve"> </w:t>
      </w:r>
      <w:r w:rsidRPr="00534DFA">
        <w:rPr>
          <w:rFonts w:ascii="Segoe UI" w:hAnsi="Segoe UI" w:cs="Segoe UI"/>
          <w:iCs/>
          <w:sz w:val="18"/>
          <w:szCs w:val="18"/>
          <w:highlight w:val="lightGray"/>
          <w:lang w:eastAsia="fr-BE"/>
        </w:rPr>
        <w:t>contrôle est transmise aux</w:t>
      </w:r>
      <w:r>
        <w:rPr>
          <w:rFonts w:ascii="Segoe UI" w:hAnsi="Segoe UI" w:cs="Segoe UI"/>
          <w:iCs/>
          <w:sz w:val="18"/>
          <w:szCs w:val="18"/>
          <w:highlight w:val="lightGray"/>
          <w:lang w:eastAsia="fr-BE"/>
        </w:rPr>
        <w:t xml:space="preserve"> parties et est rendue publique </w:t>
      </w:r>
      <w:r w:rsidRPr="00534DFA">
        <w:rPr>
          <w:rFonts w:ascii="Segoe UI" w:hAnsi="Segoe UI" w:cs="Segoe UI"/>
          <w:iCs/>
          <w:sz w:val="18"/>
          <w:szCs w:val="18"/>
          <w:highlight w:val="lightGray"/>
          <w:lang w:eastAsia="fr-BE"/>
        </w:rPr>
        <w:t>en y retirant les éventuelles informations.</w:t>
      </w:r>
    </w:p>
    <w:p w:rsidR="008B6AE6" w:rsidRPr="00941CD3" w:rsidRDefault="008B6AE6" w:rsidP="008B6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rPr>
          <w:rFonts w:ascii="Segoe UI" w:hAnsi="Segoe UI" w:cs="Segoe UI"/>
          <w:sz w:val="18"/>
        </w:rPr>
      </w:pPr>
    </w:p>
    <w:p w:rsidR="008B6AE6" w:rsidRPr="00941CD3"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t>Chapitre II – Des réseaux de télédistribution</w:t>
      </w:r>
      <w:r w:rsidRPr="00941CD3">
        <w:rPr>
          <w:rStyle w:val="Appelnotedebasdep"/>
          <w:rFonts w:ascii="Segoe UI" w:hAnsi="Segoe UI" w:cs="Segoe UI"/>
          <w:b w:val="0"/>
          <w:sz w:val="18"/>
          <w:u w:val="none"/>
        </w:rPr>
        <w:footnoteReference w:id="246"/>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lang w:val="fr-BE"/>
        </w:rPr>
      </w:pPr>
      <w:r w:rsidRPr="00941CD3">
        <w:rPr>
          <w:rFonts w:ascii="Segoe UI" w:hAnsi="Segoe UI" w:cs="Segoe UI"/>
          <w:color w:val="000000"/>
          <w:sz w:val="18"/>
          <w:u w:val="none"/>
          <w:lang w:val="fr-BE"/>
        </w:rPr>
        <w:t>Art. 97.</w:t>
      </w:r>
      <w:r w:rsidRPr="00941CD3">
        <w:rPr>
          <w:rStyle w:val="Appelnotedebasdep"/>
          <w:rFonts w:ascii="Segoe UI" w:hAnsi="Segoe UI" w:cs="Segoe UI"/>
          <w:b w:val="0"/>
          <w:sz w:val="18"/>
          <w:u w:val="none"/>
          <w:lang w:val="fr-BE"/>
        </w:rPr>
        <w:footnoteReference w:id="247"/>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w:t>
      </w:r>
      <w:r w:rsidRPr="00941CD3">
        <w:rPr>
          <w:rFonts w:ascii="Segoe UI" w:hAnsi="Segoe UI" w:cs="Segoe UI"/>
          <w:sz w:val="18"/>
        </w:rPr>
        <w:tab/>
        <w:t xml:space="preserve">Toute personne morale souhaitant exercer l’activité d’opérateur de réseau de télédistribution doit, dans le mois à dater du lancement de son activité, en faire la déclaration </w:t>
      </w:r>
      <w:r w:rsidRPr="007E0120">
        <w:rPr>
          <w:rFonts w:ascii="Segoe UI" w:hAnsi="Segoe UI" w:cs="Segoe UI"/>
          <w:sz w:val="18"/>
          <w:szCs w:val="18"/>
          <w:highlight w:val="lightGray"/>
        </w:rPr>
        <w:t>par envoi postal et recommandé</w:t>
      </w:r>
      <w:r w:rsidRPr="00941CD3">
        <w:rPr>
          <w:rFonts w:ascii="Segoe UI" w:hAnsi="Segoe UI" w:cs="Segoe UI"/>
          <w:color w:val="0000FF"/>
          <w:sz w:val="18"/>
        </w:rPr>
        <w:t xml:space="preserve"> </w:t>
      </w:r>
      <w:r w:rsidRPr="00941CD3">
        <w:rPr>
          <w:rFonts w:ascii="Segoe UI" w:hAnsi="Segoe UI" w:cs="Segoe UI"/>
          <w:sz w:val="18"/>
        </w:rPr>
        <w:t>auprès du Collège d’autorisation et de contrôle.</w:t>
      </w: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ab/>
      </w:r>
    </w:p>
    <w:p w:rsidR="008B6AE6" w:rsidRPr="00941CD3" w:rsidRDefault="008B6AE6" w:rsidP="008B6AE6">
      <w:pPr>
        <w:pStyle w:val="a"/>
        <w:ind w:left="567" w:hanging="567"/>
        <w:rPr>
          <w:rFonts w:ascii="Segoe UI" w:hAnsi="Segoe UI" w:cs="Segoe UI"/>
          <w:b w:val="0"/>
          <w:color w:val="000000"/>
          <w:sz w:val="18"/>
          <w:u w:val="none"/>
        </w:rPr>
      </w:pPr>
      <w:r w:rsidRPr="00941CD3">
        <w:rPr>
          <w:rFonts w:ascii="Segoe UI" w:hAnsi="Segoe UI" w:cs="Segoe UI"/>
          <w:b w:val="0"/>
          <w:color w:val="000000"/>
          <w:sz w:val="18"/>
          <w:u w:val="none"/>
        </w:rPr>
        <w:t>§ 2.</w:t>
      </w:r>
      <w:r w:rsidRPr="00941CD3">
        <w:rPr>
          <w:rFonts w:ascii="Segoe UI" w:hAnsi="Segoe UI" w:cs="Segoe UI"/>
          <w:b w:val="0"/>
          <w:color w:val="000000"/>
          <w:sz w:val="18"/>
          <w:u w:val="none"/>
        </w:rPr>
        <w:tab/>
        <w:t>La déclaration comporte les éléments suivants :</w:t>
      </w:r>
    </w:p>
    <w:p w:rsidR="008B6AE6" w:rsidRPr="00941CD3" w:rsidRDefault="008B6AE6" w:rsidP="008B6AE6">
      <w:pPr>
        <w:pStyle w:val="a"/>
        <w:rPr>
          <w:rFonts w:ascii="Segoe UI" w:hAnsi="Segoe UI" w:cs="Segoe UI"/>
          <w:b w:val="0"/>
          <w:color w:val="000000"/>
          <w:sz w:val="18"/>
          <w:u w:val="none"/>
        </w:rPr>
      </w:pPr>
    </w:p>
    <w:p w:rsidR="008B6AE6" w:rsidRPr="00941CD3" w:rsidRDefault="008B6AE6" w:rsidP="008B6AE6">
      <w:pPr>
        <w:pStyle w:val="a"/>
        <w:ind w:left="567"/>
        <w:rPr>
          <w:rFonts w:ascii="Segoe UI" w:hAnsi="Segoe UI" w:cs="Segoe UI"/>
          <w:b w:val="0"/>
          <w:color w:val="000000"/>
          <w:sz w:val="18"/>
          <w:u w:val="none"/>
        </w:rPr>
      </w:pPr>
      <w:r w:rsidRPr="00941CD3">
        <w:rPr>
          <w:rFonts w:ascii="Segoe UI" w:hAnsi="Segoe UI" w:cs="Segoe UI"/>
          <w:b w:val="0"/>
          <w:color w:val="000000"/>
          <w:sz w:val="18"/>
          <w:u w:val="none"/>
        </w:rPr>
        <w:t>1° les données d’identification de la personne morale ainsi que son adresse ;</w:t>
      </w:r>
    </w:p>
    <w:p w:rsidR="008B6AE6" w:rsidRPr="00941CD3" w:rsidRDefault="008B6AE6" w:rsidP="008B6AE6">
      <w:pPr>
        <w:pStyle w:val="a"/>
        <w:ind w:left="567"/>
        <w:rPr>
          <w:rFonts w:ascii="Segoe UI" w:hAnsi="Segoe UI" w:cs="Segoe UI"/>
          <w:b w:val="0"/>
          <w:color w:val="000000"/>
          <w:sz w:val="18"/>
          <w:u w:val="none"/>
        </w:rPr>
      </w:pPr>
      <w:r w:rsidRPr="00941CD3">
        <w:rPr>
          <w:rFonts w:ascii="Segoe UI" w:hAnsi="Segoe UI" w:cs="Segoe UI"/>
          <w:b w:val="0"/>
          <w:color w:val="000000"/>
          <w:sz w:val="18"/>
          <w:u w:val="none"/>
        </w:rPr>
        <w:t>2° la description du ou des réseaux de télédistribution ;</w:t>
      </w:r>
    </w:p>
    <w:p w:rsidR="008B6AE6" w:rsidRPr="00941CD3" w:rsidRDefault="008B6AE6" w:rsidP="008B6AE6">
      <w:pPr>
        <w:pStyle w:val="a"/>
        <w:ind w:left="567"/>
        <w:rPr>
          <w:rFonts w:ascii="Segoe UI" w:hAnsi="Segoe UI" w:cs="Segoe UI"/>
          <w:b w:val="0"/>
          <w:color w:val="000000"/>
          <w:sz w:val="18"/>
          <w:u w:val="none"/>
        </w:rPr>
      </w:pPr>
      <w:r w:rsidRPr="00941CD3">
        <w:rPr>
          <w:rFonts w:ascii="Segoe UI" w:hAnsi="Segoe UI" w:cs="Segoe UI"/>
          <w:b w:val="0"/>
          <w:color w:val="000000"/>
          <w:sz w:val="18"/>
          <w:u w:val="none"/>
        </w:rPr>
        <w:t>3° la date du lancement de l’activité.</w:t>
      </w:r>
    </w:p>
    <w:p w:rsidR="008B6AE6" w:rsidRPr="00941CD3" w:rsidRDefault="008B6AE6" w:rsidP="008B6AE6">
      <w:pPr>
        <w:pStyle w:val="a"/>
        <w:rPr>
          <w:rFonts w:ascii="Segoe UI" w:hAnsi="Segoe UI" w:cs="Segoe UI"/>
          <w:b w:val="0"/>
          <w:color w:val="000000"/>
          <w:sz w:val="18"/>
          <w:u w:val="none"/>
        </w:rPr>
      </w:pPr>
    </w:p>
    <w:p w:rsidR="008B6AE6" w:rsidRPr="00941CD3" w:rsidRDefault="008B6AE6" w:rsidP="008B6AE6">
      <w:pPr>
        <w:pStyle w:val="a"/>
        <w:ind w:left="567"/>
        <w:rPr>
          <w:rFonts w:ascii="Segoe UI" w:hAnsi="Segoe UI" w:cs="Segoe UI"/>
          <w:b w:val="0"/>
          <w:color w:val="000000"/>
          <w:sz w:val="18"/>
          <w:u w:val="none"/>
        </w:rPr>
      </w:pPr>
      <w:r w:rsidRPr="00941CD3">
        <w:rPr>
          <w:rFonts w:ascii="Segoe UI" w:hAnsi="Segoe UI" w:cs="Segoe UI"/>
          <w:b w:val="0"/>
          <w:color w:val="000000"/>
          <w:sz w:val="18"/>
          <w:u w:val="none"/>
        </w:rPr>
        <w:t>Toute modification de ces éléments doit être notifiée au Collège d’autorisation et de contrôle.</w:t>
      </w:r>
    </w:p>
    <w:p w:rsidR="008B6AE6" w:rsidRPr="00941CD3" w:rsidRDefault="008B6AE6" w:rsidP="008B6AE6">
      <w:pPr>
        <w:pStyle w:val="a"/>
        <w:rPr>
          <w:rFonts w:ascii="Segoe UI" w:hAnsi="Segoe UI" w:cs="Segoe UI"/>
          <w:b w:val="0"/>
          <w:color w:val="000000"/>
          <w:sz w:val="18"/>
          <w:u w:val="none"/>
        </w:rPr>
      </w:pPr>
    </w:p>
    <w:p w:rsidR="008B6AE6" w:rsidRPr="00941CD3" w:rsidRDefault="008B6AE6" w:rsidP="008B6AE6">
      <w:pPr>
        <w:pStyle w:val="a"/>
        <w:ind w:left="567" w:hanging="567"/>
        <w:rPr>
          <w:rFonts w:ascii="Segoe UI" w:hAnsi="Segoe UI" w:cs="Segoe UI"/>
          <w:b w:val="0"/>
          <w:color w:val="000000"/>
          <w:sz w:val="18"/>
          <w:u w:val="none"/>
        </w:rPr>
      </w:pPr>
      <w:r w:rsidRPr="00941CD3">
        <w:rPr>
          <w:rFonts w:ascii="Segoe UI" w:hAnsi="Segoe UI" w:cs="Segoe UI"/>
          <w:b w:val="0"/>
          <w:color w:val="000000"/>
          <w:sz w:val="18"/>
          <w:u w:val="none"/>
        </w:rPr>
        <w:t>§ 3.</w:t>
      </w:r>
      <w:r w:rsidRPr="00941CD3">
        <w:rPr>
          <w:rFonts w:ascii="Segoe UI" w:hAnsi="Segoe UI" w:cs="Segoe UI"/>
          <w:b w:val="0"/>
          <w:color w:val="000000"/>
          <w:sz w:val="18"/>
          <w:u w:val="none"/>
        </w:rPr>
        <w:tab/>
        <w:t>Le Gouvernement arrête le modèle de la déclaration.</w:t>
      </w:r>
    </w:p>
    <w:p w:rsidR="008B6AE6" w:rsidRPr="00941CD3" w:rsidRDefault="008B6AE6" w:rsidP="008B6AE6">
      <w:pPr>
        <w:pStyle w:val="a"/>
        <w:ind w:left="567" w:hanging="567"/>
        <w:rPr>
          <w:rFonts w:ascii="Segoe UI" w:hAnsi="Segoe UI" w:cs="Segoe UI"/>
          <w:b w:val="0"/>
          <w:color w:val="000000"/>
          <w:sz w:val="18"/>
          <w:u w:val="none"/>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4. </w:t>
      </w:r>
      <w:r w:rsidRPr="00941CD3">
        <w:rPr>
          <w:rFonts w:ascii="Segoe UI" w:hAnsi="Segoe UI" w:cs="Segoe UI"/>
          <w:sz w:val="18"/>
        </w:rPr>
        <w:tab/>
        <w:t>Dans le mois de la réception de la déclaration, le Collège d’autorisation et de contrôle accuse réception de la déclaration.</w:t>
      </w:r>
    </w:p>
    <w:p w:rsidR="008B6AE6" w:rsidRPr="00941CD3" w:rsidRDefault="008B6AE6" w:rsidP="008B6AE6">
      <w:pPr>
        <w:rPr>
          <w:rFonts w:ascii="Segoe UI" w:hAnsi="Segoe UI" w:cs="Segoe UI"/>
          <w:sz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Dans les huit jours ouvrables qui suivent l’accusé de réception, le Collège d’autorisation et de contrôle transmet copie de la déclaration et de l’accusé de réception au Ministre ayant l’audiovisuel dans ses attributions ainsi qu’au secrétariat général du Ministère de la Communauté française.  Toute modification des éléments de la déclaration que le Collège d’autorisation et de contrôle a reçu en application du dernier alinéa du §2 est également transmise en copie, dans le même délai, au Ministre ayant l’audiovisuel dans ses attributions ainsi qu’au secrétariat général du Ministère de la Communauté française.</w:t>
      </w: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98.</w:t>
      </w:r>
      <w:r w:rsidRPr="00941CD3">
        <w:rPr>
          <w:rStyle w:val="Appelnotedebasdep"/>
          <w:rFonts w:ascii="Segoe UI" w:hAnsi="Segoe UI" w:cs="Segoe UI"/>
          <w:b w:val="0"/>
          <w:sz w:val="18"/>
          <w:u w:val="none"/>
        </w:rPr>
        <w:footnoteReference w:id="248"/>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pStyle w:val="Retraitcorpsdetexte21"/>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Les opérateurs de réseau ont le droit de faire exécuter, à leurs frais, sur ou sous les places, routes, rues, sentiers, cours d’eau et canaux faisant partie du domaine public tous travaux inhérents à l’établissement et à l’entretien de câbles et équipements connexes de leurs réseaux de télédistribution, à condition de se conformer aux lois et arrêtés relatifs à l’utilisation du domaine public et de respecter l’usage auquel il est affecté.</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Avant d’user de ce droit, l’opérateur intéressé devra soumettre à l'approbation de l'autorité dont relève le domaine public, le tracé de l’emplacement et les détails d’installation des conducteurs.</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Cette autorité devra statuer dans les trois mois de la date d’envoi du tracé et donner notification de sa décision à l’opérateur intéressé.  Passé ce délai, le silence de l’autorité vaut approbation.</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En cas de contestation persistante, il est statué en l’affaire par arrêté du Gouvernement.</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Les autorités publiques ont, en tout cas, sur leur domaine respectif, le droit de faire modifier ultérieurement les dispositions ou le tracé d’une installation, ainsi que les ouvrages qui s’y rapportent. Si les modifications sont imposées soit pour un motif de sécurité publique, soit pour préserver un site, soit dans l’intérêt de la voirie, des cours d’eau, des canaux ou d’un service public, soit comme conséquence d’un changement apporté par les riverains aux accès des propriétés en bordure des voies empruntées, les frais de travaux sont à charge de l’opérateur ; dans les autres cas, ils sont à charge de l’autorité qui impose les modifications. Celle-ci peut exiger un devis préalable et en cas de désaccord, faire exécuter elle-même les travaux.</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21"/>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Les opérateurs ont également le droit d’établir à demeure des supports et des ancrages pour les câbles et équipements connexes de leurs réseaux de télédistribution sur les murs et façades donnant sur la voie publique et d’établir leurs câbles dans un terrain ouvert et non bâti ou de les faire passer sans attache ni contact au-dessus des propriétés privées.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Les travaux ne pourront commencer qu’après une notification dûment établie, faite par écrit aux propriétaires suivant les données du cadastre, aux locataires et aux habitants.  L’exécution de ces travaux n’entraîne aucune dépossession.</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La fixation de supports et d’ancrages sur les murs ou façades ne peut faire obstacle au droit du propriétaire de démolir ou de réparer son bien.</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Les câbles souterrains et supports établis dans un terrain ouvert et non bâti devront être enlevés à la demande du propriétaire, si celui-ci use de son droit de construire ou de se clore ; les frais d’enlèvement seront à charge de l’opérateur.</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 xml:space="preserve">Le propriétaire devra toutefois prévenir l’opérateur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au moins trois mois avant d’entreprendre les travaux visés aux alinéas 3 et 4.</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21"/>
        <w:ind w:left="567" w:hanging="567"/>
        <w:rPr>
          <w:rFonts w:ascii="Segoe UI" w:hAnsi="Segoe UI" w:cs="Segoe UI"/>
          <w:color w:val="000000"/>
          <w:sz w:val="18"/>
        </w:rPr>
      </w:pPr>
      <w:r w:rsidRPr="00941CD3">
        <w:rPr>
          <w:rFonts w:ascii="Segoe UI" w:hAnsi="Segoe UI" w:cs="Segoe UI"/>
          <w:color w:val="000000"/>
          <w:sz w:val="18"/>
        </w:rPr>
        <w:t>§ 3.</w:t>
      </w:r>
      <w:r w:rsidRPr="00941CD3">
        <w:rPr>
          <w:rFonts w:ascii="Segoe UI" w:hAnsi="Segoe UI" w:cs="Segoe UI"/>
          <w:color w:val="000000"/>
          <w:sz w:val="18"/>
        </w:rPr>
        <w:tab/>
        <w:t>Les indemnités pour dommages résultant de l’établissement ou de l’exploitation d’un réseau de télédistribution sont entièrement à charge de l’opérateur qui reste responsable de toutes les conséquences dommageables envers les tiers.</w:t>
      </w:r>
    </w:p>
    <w:p w:rsidR="008B6AE6" w:rsidRPr="00941CD3" w:rsidRDefault="008B6AE6" w:rsidP="008B6AE6">
      <w:pPr>
        <w:rPr>
          <w:rFonts w:ascii="Segoe UI" w:hAnsi="Segoe UI" w:cs="Segoe UI"/>
          <w:color w:val="000000"/>
          <w:sz w:val="18"/>
        </w:rPr>
      </w:pPr>
    </w:p>
    <w:p w:rsidR="008B6AE6" w:rsidRDefault="008B6AE6" w:rsidP="008B6AE6">
      <w:pPr>
        <w:pStyle w:val="Retraitcorpsdetexte21"/>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t>L’opérateur de réseau est tenu de donner une suite immédiate à toute réquisition de l’</w:t>
      </w:r>
      <w:smartTag w:uri="urn:schemas-microsoft-com:office:smarttags" w:element="PersonName">
        <w:smartTagPr>
          <w:attr w:name="ProductID" w:val="Institut Belge"/>
        </w:smartTagPr>
        <w:r w:rsidRPr="00941CD3">
          <w:rPr>
            <w:rFonts w:ascii="Segoe UI" w:hAnsi="Segoe UI" w:cs="Segoe UI"/>
            <w:color w:val="000000"/>
            <w:sz w:val="18"/>
          </w:rPr>
          <w:t>Institut Belge</w:t>
        </w:r>
      </w:smartTag>
      <w:r w:rsidRPr="00941CD3">
        <w:rPr>
          <w:rFonts w:ascii="Segoe UI" w:hAnsi="Segoe UI" w:cs="Segoe UI"/>
          <w:color w:val="000000"/>
          <w:sz w:val="18"/>
        </w:rPr>
        <w:t xml:space="preserve"> des services postaux et de télécommunication ou de tout service ou entreprise de distribution d’énergie électrique, en vue de faire cesser sur-le-champ toute perturbation ou influence nuisible dans le fonctionnement des installations téléphoniques, télégraphiques ou de distribution d’énergie électrique. Faute de satisfaire à cette réquisition, les mesures jugées nécessaires, y compris le déplacement des câbles et équipements connexes seront ordonnées par les services ou entreprises intéressés, aux frais, risques et périls de l’opérateur.</w:t>
      </w:r>
    </w:p>
    <w:p w:rsidR="008B6AE6" w:rsidRPr="00941CD3" w:rsidRDefault="008B6AE6" w:rsidP="008B6AE6">
      <w:pPr>
        <w:pStyle w:val="Retraitcorpsdetexte21"/>
        <w:ind w:left="567" w:hanging="567"/>
        <w:rPr>
          <w:rFonts w:ascii="Segoe UI" w:hAnsi="Segoe UI" w:cs="Segoe UI"/>
          <w:color w:val="000000"/>
          <w:sz w:val="18"/>
        </w:rPr>
      </w:pPr>
    </w:p>
    <w:p w:rsidR="008B6AE6" w:rsidRPr="00941CD3" w:rsidRDefault="008B6AE6" w:rsidP="008B6AE6">
      <w:pPr>
        <w:pStyle w:val="Retraitcorpsdetexte21"/>
        <w:ind w:left="567" w:hanging="567"/>
        <w:rPr>
          <w:rFonts w:ascii="Segoe UI" w:hAnsi="Segoe UI" w:cs="Segoe UI"/>
          <w:color w:val="000000"/>
          <w:sz w:val="18"/>
        </w:rPr>
      </w:pPr>
    </w:p>
    <w:p w:rsidR="008B6AE6" w:rsidRPr="00941CD3"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t xml:space="preserve">Chapitre III – Des réseaux </w:t>
      </w:r>
      <w:r w:rsidRPr="00941CD3">
        <w:rPr>
          <w:rFonts w:ascii="Segoe UI" w:hAnsi="Segoe UI" w:cs="Segoe UI"/>
          <w:sz w:val="18"/>
          <w:u w:val="none"/>
        </w:rPr>
        <w:t>de communications électroniques</w:t>
      </w:r>
      <w:r w:rsidRPr="00941CD3">
        <w:rPr>
          <w:rFonts w:ascii="Segoe UI" w:hAnsi="Segoe UI" w:cs="Segoe UI"/>
          <w:color w:val="000000"/>
          <w:sz w:val="18"/>
          <w:u w:val="none"/>
        </w:rPr>
        <w:t xml:space="preserve"> par l’éther</w:t>
      </w:r>
      <w:r w:rsidRPr="00941CD3">
        <w:rPr>
          <w:rStyle w:val="Appelnotedebasdep"/>
          <w:rFonts w:ascii="Segoe UI" w:hAnsi="Segoe UI" w:cs="Segoe UI"/>
          <w:b w:val="0"/>
          <w:sz w:val="18"/>
          <w:u w:val="none"/>
        </w:rPr>
        <w:footnoteReference w:id="249"/>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keepNext w:val="0"/>
        <w:widowControl/>
        <w:spacing w:before="0" w:after="0"/>
        <w:jc w:val="center"/>
        <w:outlineLvl w:val="0"/>
        <w:rPr>
          <w:rFonts w:ascii="Segoe UI" w:hAnsi="Segoe UI" w:cs="Segoe UI"/>
          <w:i/>
          <w:sz w:val="18"/>
        </w:rPr>
      </w:pPr>
      <w:r w:rsidRPr="00941CD3">
        <w:rPr>
          <w:rFonts w:ascii="Segoe UI" w:hAnsi="Segoe UI" w:cs="Segoe UI"/>
          <w:i/>
          <w:sz w:val="18"/>
        </w:rPr>
        <w:t>Section première – L’assignation de radiofréquences pour la diffusion par voie hertzienne terrestre</w:t>
      </w:r>
      <w:r w:rsidRPr="00941CD3">
        <w:rPr>
          <w:rStyle w:val="Appelnotedebasdep"/>
          <w:rFonts w:ascii="Segoe UI" w:hAnsi="Segoe UI" w:cs="Segoe UI"/>
          <w:b w:val="0"/>
          <w:sz w:val="18"/>
        </w:rPr>
        <w:footnoteReference w:id="250"/>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En-tte"/>
        <w:jc w:val="center"/>
        <w:outlineLvl w:val="0"/>
        <w:rPr>
          <w:rFonts w:ascii="Segoe UI" w:hAnsi="Segoe UI" w:cs="Segoe UI"/>
          <w:i/>
          <w:sz w:val="18"/>
        </w:rPr>
      </w:pPr>
      <w:r w:rsidRPr="00941CD3">
        <w:rPr>
          <w:rFonts w:ascii="Segoe UI" w:hAnsi="Segoe UI" w:cs="Segoe UI"/>
          <w:i/>
          <w:sz w:val="18"/>
        </w:rPr>
        <w:t>Sous-section première – Règles communes</w:t>
      </w:r>
      <w:r w:rsidRPr="00941CD3">
        <w:rPr>
          <w:rStyle w:val="Appelnotedebasdep"/>
          <w:rFonts w:ascii="Segoe UI" w:hAnsi="Segoe UI" w:cs="Segoe UI"/>
          <w:sz w:val="18"/>
        </w:rPr>
        <w:footnoteReference w:id="251"/>
      </w:r>
    </w:p>
    <w:p w:rsidR="008B6AE6" w:rsidRPr="00941CD3" w:rsidRDefault="008B6AE6" w:rsidP="008B6AE6">
      <w:pPr>
        <w:jc w:val="center"/>
        <w:rPr>
          <w:rFonts w:ascii="Segoe UI" w:hAnsi="Segoe UI" w:cs="Segoe UI"/>
          <w:sz w:val="18"/>
        </w:rPr>
      </w:pP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99.</w:t>
      </w:r>
      <w:r w:rsidRPr="00941CD3">
        <w:rPr>
          <w:rStyle w:val="Appelnotedebasdep"/>
          <w:rFonts w:ascii="Segoe UI" w:hAnsi="Segoe UI" w:cs="Segoe UI"/>
          <w:b w:val="0"/>
          <w:sz w:val="18"/>
          <w:u w:val="none"/>
        </w:rPr>
        <w:footnoteReference w:id="252"/>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noProof/>
          <w:lang w:eastAsia="fr-BE"/>
        </w:rPr>
        <mc:AlternateContent>
          <mc:Choice Requires="wps">
            <w:drawing>
              <wp:anchor distT="0" distB="0" distL="0" distR="0" simplePos="0" relativeHeight="251673600"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6" o:spid="_x0000_s1040" type="#_x0000_t202" style="position:absolute;left:0;text-align:left;margin-left:522.1pt;margin-top:0;width:1.1pt;height:10.4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g8kQIAACkFAAAOAAAAZHJzL2Uyb0RvYy54bWysVE1v3CAQvVfqf0DcN7Y3zmZtxRvlo1tV&#10;Sj+ktJfeWMBrVAwU2LWTqv+9A6y3SXqpqvqABxgeb2becHE59hLtuXVCqwYXJzlGXFHNhNo2+Mvn&#10;9WyJkfNEMSK14g1+4A5frl6/uhhMzee605JxiwBEuXowDe68N3WWOdrxnrgTbbiCzVbbnniY2m3G&#10;LBkAvZfZPM8X2aAtM1ZT7hys3qZNvIr4bcup/9i2jnskGwzcfBxtHDdhzFYXpN5aYjpBDzTIP7Do&#10;iVBw6RHqlniCdlb8AdULarXTrT+hus902wrKYwwQTZG/iOa+I4bHWCA5zhzT5P4fLP2w/2SRYFC7&#10;BUaK9FCjr1ApxDjyfPQcwTokaTCuBt97A95+vNYjHIgBO3On6TeHlL7piNryK2v10HHCgGQRTmZP&#10;jiYcF0A2w3vN4DKy8zoCja3tQwYhJwjQoVgPxwIBEUTDlafVOWxQ2ClO5/ky1i8j9XTWWOffct2j&#10;YDTYQvkjNtnfOR+4kHpyCVc5LQVbCynjxG43N9KiPQGprOOXzkrTkbQ6XeeSa8R7hiFVQFI6YKbr&#10;0grwBwJhL0QSdfGjKuZlfj2vZuvF8nxWrsuzGQS3nOVFdV0t8rIqb9c/A4OirDvBGFd3AuqSWgUW&#10;/04Dh25J6ooqRUODq7P5WQzuGftDWIdY8/DFAr5IVC88tKwUfYOXRydSh5q/UQzCJrUnQiY7e04/&#10;pgxyMP1jVqJCgiiSPPy4GZMiy0l5G80eQDNWQ1Gh/vDegNFp+4jRAL3bYPd9RyzHSL5ToLvQ6JNh&#10;J2MzGURRONpgj1Eyb3x6EHbGim0HyEnZSl+BNlsRhRNEnFgA9TCBfoxBHN6O0PBP59Hr9wu3+gU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2SwoPJ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xml:space="preserve">Sauf ce qui est prévu pour la </w:t>
      </w:r>
      <w:r w:rsidRPr="00941CD3">
        <w:rPr>
          <w:rFonts w:ascii="Segoe UI" w:hAnsi="Segoe UI" w:cs="Segoe UI"/>
          <w:sz w:val="18"/>
        </w:rPr>
        <w:t xml:space="preserve">diffusion de services télévisuels en mode analogique, le Gouvernement arrête les listes des radiofréquences attribuables à chaque catégorie de services de médias audiovisuels visées dans la présente section. </w:t>
      </w:r>
      <w:r w:rsidRPr="009640AE">
        <w:rPr>
          <w:rFonts w:ascii="Segoe UI" w:hAnsi="Segoe UI" w:cs="Segoe UI"/>
          <w:strike/>
          <w:color w:val="FFFFFF" w:themeColor="background1"/>
          <w:sz w:val="18"/>
          <w:highlight w:val="blue"/>
        </w:rPr>
        <w:t>Chaque liste comprend pour chaque radiofréquence les coordonnées géographiques, la hauteur d'antenne par rapport au sol, la valeur maximale de la puissance apparente rayonnée et les atténuations imposées</w:t>
      </w:r>
      <w:r w:rsidR="009640AE" w:rsidRPr="009640AE">
        <w:rPr>
          <w:rFonts w:ascii="Segoe UI" w:hAnsi="Segoe UI" w:cs="Segoe UI"/>
          <w:strike/>
          <w:color w:val="FFFFFF" w:themeColor="background1"/>
          <w:sz w:val="18"/>
          <w:highlight w:val="blue"/>
        </w:rPr>
        <w:t>.</w:t>
      </w:r>
    </w:p>
    <w:p w:rsidR="008B6AE6" w:rsidRPr="00941CD3" w:rsidRDefault="008B6AE6" w:rsidP="008B6AE6">
      <w:pPr>
        <w:rPr>
          <w:rFonts w:ascii="Segoe UI" w:hAnsi="Segoe UI" w:cs="Segoe UI"/>
          <w:b/>
          <w:sz w:val="18"/>
        </w:rPr>
      </w:pPr>
    </w:p>
    <w:p w:rsidR="008B6AE6" w:rsidRPr="00941CD3" w:rsidRDefault="008B6AE6" w:rsidP="008B6AE6">
      <w:pPr>
        <w:rPr>
          <w:rFonts w:ascii="Segoe UI" w:hAnsi="Segoe UI" w:cs="Segoe UI"/>
          <w:sz w:val="18"/>
        </w:rPr>
      </w:pPr>
      <w:r w:rsidRPr="00941CD3">
        <w:rPr>
          <w:rFonts w:ascii="Segoe UI" w:hAnsi="Segoe UI" w:cs="Segoe UI"/>
          <w:sz w:val="18"/>
        </w:rPr>
        <w:t xml:space="preserve">Le Gouvernement arrête les listes des radiofréquences dans le respect des normes techniques fédérales en </w:t>
      </w:r>
      <w:smartTag w:uri="urn:schemas-microsoft-com:office:smarttags" w:element="PersonName">
        <w:smartTagPr>
          <w:attr w:name="ProductID" w:val="la mati￨re. A"/>
        </w:smartTagPr>
        <w:r w:rsidRPr="00941CD3">
          <w:rPr>
            <w:rFonts w:ascii="Segoe UI" w:hAnsi="Segoe UI" w:cs="Segoe UI"/>
            <w:sz w:val="18"/>
          </w:rPr>
          <w:t>la matière. A</w:t>
        </w:r>
      </w:smartTag>
      <w:r w:rsidRPr="00941CD3">
        <w:rPr>
          <w:rFonts w:ascii="Segoe UI" w:hAnsi="Segoe UI" w:cs="Segoe UI"/>
          <w:sz w:val="18"/>
        </w:rPr>
        <w:t xml:space="preserve"> défaut, le Gouvernement se conforme aux normes internationales en </w:t>
      </w:r>
      <w:smartTag w:uri="urn:schemas-microsoft-com:office:smarttags" w:element="PersonName">
        <w:smartTagPr>
          <w:attr w:name="ProductID" w:val="la mati￨re. Le Gouvernement"/>
        </w:smartTagPr>
        <w:r w:rsidRPr="00941CD3">
          <w:rPr>
            <w:rFonts w:ascii="Segoe UI" w:hAnsi="Segoe UI" w:cs="Segoe UI"/>
            <w:sz w:val="18"/>
          </w:rPr>
          <w:t>la matière. Le Gouvernement</w:t>
        </w:r>
      </w:smartTag>
      <w:r w:rsidRPr="00941CD3">
        <w:rPr>
          <w:rFonts w:ascii="Segoe UI" w:hAnsi="Segoe UI" w:cs="Segoe UI"/>
          <w:sz w:val="18"/>
        </w:rPr>
        <w:t xml:space="preserve"> peut fixer des normes dans le respect des normes précitées.</w:t>
      </w:r>
    </w:p>
    <w:p w:rsidR="008B6AE6" w:rsidRPr="00941CD3" w:rsidRDefault="008B6AE6" w:rsidP="008B6AE6">
      <w:pPr>
        <w:rPr>
          <w:rFonts w:ascii="Segoe UI" w:hAnsi="Segoe UI" w:cs="Segoe UI"/>
          <w:b/>
          <w:sz w:val="18"/>
        </w:rPr>
      </w:pPr>
    </w:p>
    <w:p w:rsidR="008B6AE6" w:rsidRPr="00941CD3" w:rsidRDefault="008B6AE6" w:rsidP="008B6AE6">
      <w:pPr>
        <w:rPr>
          <w:rFonts w:ascii="Segoe UI" w:hAnsi="Segoe UI" w:cs="Segoe UI"/>
          <w:color w:val="000000"/>
          <w:sz w:val="18"/>
        </w:rPr>
      </w:pPr>
      <w:r w:rsidRPr="00941CD3">
        <w:rPr>
          <w:rFonts w:ascii="Segoe UI" w:hAnsi="Segoe UI" w:cs="Segoe UI"/>
          <w:sz w:val="18"/>
        </w:rPr>
        <w:t>Les émissions des services de médias audiovisuels sont protégées dans leurs zones de service respectives contre les brouillages provenant des émissions d’autres services de médias audiovisuels</w:t>
      </w:r>
      <w:r w:rsidRPr="00941CD3">
        <w:rPr>
          <w:rFonts w:ascii="Segoe UI" w:hAnsi="Segoe UI" w:cs="Segoe UI"/>
          <w:color w:val="000000"/>
          <w:sz w:val="18"/>
        </w:rPr>
        <w:t xml:space="preserve"> suivant les normes visées à l’alinéa précédent.</w:t>
      </w:r>
    </w:p>
    <w:p w:rsidR="008B6AE6" w:rsidRPr="00941CD3" w:rsidRDefault="008B6AE6" w:rsidP="008B6AE6">
      <w:pPr>
        <w:rPr>
          <w:rFonts w:ascii="Segoe UI" w:hAnsi="Segoe UI" w:cs="Segoe UI"/>
          <w:b/>
          <w:color w:val="000000"/>
          <w:sz w:val="18"/>
        </w:rPr>
      </w:pPr>
    </w:p>
    <w:p w:rsidR="008B6AE6" w:rsidRPr="00941CD3" w:rsidRDefault="008B6AE6" w:rsidP="008B6AE6">
      <w:pPr>
        <w:rPr>
          <w:rFonts w:ascii="Segoe UI" w:hAnsi="Segoe UI" w:cs="Segoe UI"/>
          <w:b/>
          <w:color w:val="000000"/>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100.</w:t>
      </w:r>
      <w:r w:rsidRPr="00941CD3">
        <w:rPr>
          <w:rStyle w:val="Appelnotedebasdep"/>
          <w:rFonts w:ascii="Segoe UI" w:hAnsi="Segoe UI" w:cs="Segoe UI"/>
          <w:sz w:val="18"/>
        </w:rPr>
        <w:footnoteReference w:id="253"/>
      </w:r>
    </w:p>
    <w:p w:rsidR="008B6AE6" w:rsidRPr="00941CD3" w:rsidRDefault="008B6AE6" w:rsidP="008B6AE6">
      <w:pPr>
        <w:rPr>
          <w:rFonts w:ascii="Segoe UI" w:hAnsi="Segoe UI" w:cs="Segoe UI"/>
          <w:i/>
          <w:strike/>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sz w:val="18"/>
          <w:szCs w:val="18"/>
        </w:rPr>
        <w:tab/>
        <w:t>Selon les cas, le Collège d’autorisation et contrôle autorise l’usage et assigne les radiofréquences selon la liste arrêtée par le Gouvernement.</w:t>
      </w:r>
    </w:p>
    <w:p w:rsidR="008B6AE6" w:rsidRPr="00941CD3" w:rsidRDefault="008B6AE6" w:rsidP="008B6AE6">
      <w:pPr>
        <w:rPr>
          <w:rFonts w:ascii="Segoe UI" w:hAnsi="Segoe UI" w:cs="Segoe UI"/>
          <w:sz w:val="18"/>
          <w:szCs w:val="18"/>
        </w:rPr>
      </w:pPr>
    </w:p>
    <w:p w:rsidR="008B6AE6" w:rsidRPr="00233CE3" w:rsidRDefault="008B6AE6" w:rsidP="008B6AE6">
      <w:pPr>
        <w:suppressAutoHyphens w:val="0"/>
        <w:autoSpaceDE w:val="0"/>
        <w:autoSpaceDN w:val="0"/>
        <w:adjustRightInd w:val="0"/>
        <w:ind w:left="567"/>
        <w:rPr>
          <w:rFonts w:ascii="Segoe UI" w:hAnsi="Segoe UI" w:cs="Segoe UI"/>
          <w:iCs/>
          <w:sz w:val="18"/>
          <w:szCs w:val="18"/>
          <w:lang w:eastAsia="fr-BE"/>
        </w:rPr>
      </w:pPr>
      <w:r w:rsidRPr="00233CE3">
        <w:rPr>
          <w:rFonts w:ascii="Segoe UI" w:hAnsi="Segoe UI" w:cs="Segoe UI"/>
          <w:sz w:val="18"/>
          <w:szCs w:val="18"/>
        </w:rPr>
        <w:t xml:space="preserve">L'assignation de la radiofréquence fait l’objet d’une autorisation délivrée pour une durée de neuf ans et emporte l'usage de toutes les caractéristiques techniques y afférentes. </w:t>
      </w:r>
      <w:r w:rsidRPr="005A264A">
        <w:rPr>
          <w:rFonts w:ascii="Segoe UI" w:hAnsi="Segoe UI" w:cs="Segoe UI"/>
          <w:iCs/>
          <w:strike/>
          <w:color w:val="FFFFFF" w:themeColor="background1"/>
          <w:sz w:val="18"/>
          <w:szCs w:val="18"/>
          <w:highlight w:val="blue"/>
          <w:lang w:eastAsia="fr-BE"/>
        </w:rPr>
        <w:t>Cette autorisation est automatiquement frappée de caducité si la radiofréquence n’a pas été utilisée pendant une durée de six mois consécutifs.</w:t>
      </w:r>
      <w:r w:rsidR="005A264A">
        <w:rPr>
          <w:rFonts w:ascii="Segoe UI" w:hAnsi="Segoe UI" w:cs="Segoe UI"/>
          <w:iCs/>
          <w:strike/>
          <w:color w:val="FFFFFF" w:themeColor="background1"/>
          <w:sz w:val="18"/>
          <w:szCs w:val="18"/>
          <w:lang w:eastAsia="fr-BE"/>
        </w:rPr>
        <w:t xml:space="preserve"> </w:t>
      </w:r>
      <w:r w:rsidR="005A264A" w:rsidRPr="005A264A">
        <w:rPr>
          <w:rFonts w:ascii="Segoe UI" w:hAnsi="Segoe UI" w:cs="Segoe UI"/>
          <w:iCs/>
          <w:color w:val="FFFFFF" w:themeColor="background1"/>
          <w:sz w:val="18"/>
          <w:szCs w:val="18"/>
          <w:highlight w:val="blue"/>
          <w:lang w:eastAsia="fr-BE"/>
        </w:rPr>
        <w:t>L’autorisation est incessible.</w:t>
      </w:r>
    </w:p>
    <w:p w:rsidR="008B6AE6" w:rsidRPr="00941CD3" w:rsidRDefault="008B6AE6" w:rsidP="008B6AE6">
      <w:pPr>
        <w:ind w:left="567"/>
        <w:rPr>
          <w:rFonts w:ascii="Segoe UI" w:hAnsi="Segoe UI" w:cs="Segoe UI"/>
          <w:sz w:val="18"/>
          <w:szCs w:val="18"/>
        </w:rPr>
      </w:pPr>
    </w:p>
    <w:p w:rsidR="008B6AE6" w:rsidRPr="005A264A" w:rsidRDefault="008B6AE6" w:rsidP="008B6AE6">
      <w:pPr>
        <w:pStyle w:val="Retraitcorpsdetexte"/>
        <w:widowControl/>
        <w:autoSpaceDE/>
        <w:ind w:left="567" w:hanging="6"/>
        <w:rPr>
          <w:rFonts w:ascii="Segoe UI" w:hAnsi="Segoe UI" w:cs="Segoe UI"/>
          <w:strike/>
          <w:color w:val="auto"/>
          <w:sz w:val="18"/>
          <w:szCs w:val="18"/>
        </w:rPr>
      </w:pPr>
      <w:r w:rsidRPr="005A264A">
        <w:rPr>
          <w:rFonts w:ascii="Segoe UI" w:hAnsi="Segoe UI" w:cs="Segoe UI"/>
          <w:strike/>
          <w:color w:val="FFFFFF" w:themeColor="background1"/>
          <w:sz w:val="18"/>
          <w:szCs w:val="18"/>
          <w:highlight w:val="blue"/>
        </w:rPr>
        <w:t>Par dérogation au premier alinéa, le Gouvernement peut assigner des radiofréquences à des personnes morales en vue d’une utilisation temporaire. L’acte d’assignation comporte les caractéristiques techniques d’utilisation de la radiofréquence, l’objet pour lequel la radiofréquence est assignée à titre provisoire, ainsi que la durée maximale d’utilisation de la radiofréquence qui ne peut en aucun cas dépasser neuf mois.</w:t>
      </w:r>
      <w:r w:rsidRPr="005A264A">
        <w:rPr>
          <w:rFonts w:ascii="Segoe UI" w:hAnsi="Segoe UI" w:cs="Segoe UI"/>
          <w:strike/>
          <w:color w:val="FFFFFF" w:themeColor="background1"/>
          <w:sz w:val="18"/>
          <w:szCs w:val="18"/>
        </w:rPr>
        <w:t> </w:t>
      </w:r>
    </w:p>
    <w:p w:rsidR="008B6AE6" w:rsidRDefault="008B6AE6" w:rsidP="008B6AE6">
      <w:pPr>
        <w:pStyle w:val="Retraitcorpsdetexte"/>
        <w:widowControl/>
        <w:autoSpaceDE/>
        <w:ind w:left="567" w:hanging="6"/>
        <w:rPr>
          <w:rFonts w:ascii="Segoe UI" w:hAnsi="Segoe UI" w:cs="Segoe UI"/>
          <w:color w:val="FF0000"/>
          <w:sz w:val="18"/>
          <w:szCs w:val="18"/>
        </w:rPr>
      </w:pPr>
      <w:r w:rsidRPr="00941CD3">
        <w:rPr>
          <w:rFonts w:ascii="Segoe UI" w:hAnsi="Segoe UI" w:cs="Segoe UI"/>
          <w:color w:val="FF0000"/>
          <w:sz w:val="18"/>
          <w:szCs w:val="18"/>
        </w:rPr>
        <w:t xml:space="preserve"> </w:t>
      </w:r>
    </w:p>
    <w:p w:rsidR="005A264A" w:rsidRPr="005A264A" w:rsidRDefault="005A264A" w:rsidP="005A264A">
      <w:pPr>
        <w:ind w:left="567"/>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Par dérogation à l’alinéa précédent, dans le cas d’assignation de radiofréquences pour la diffusion de services sonores privés, l’échéance de cette autorisation correspond à l’échéance des autorisations du ou des services sonores que l’opérateur de réseau diffusent.</w:t>
      </w:r>
    </w:p>
    <w:p w:rsidR="005A264A" w:rsidRPr="005A264A" w:rsidRDefault="005A264A" w:rsidP="005A264A">
      <w:pPr>
        <w:ind w:left="567"/>
        <w:rPr>
          <w:rFonts w:ascii="Segoe UI" w:hAnsi="Segoe UI" w:cs="Segoe UI"/>
          <w:color w:val="FFFFFF" w:themeColor="background1"/>
          <w:sz w:val="18"/>
          <w:szCs w:val="18"/>
          <w:highlight w:val="blue"/>
        </w:rPr>
      </w:pPr>
    </w:p>
    <w:p w:rsidR="005A264A" w:rsidRPr="005A264A" w:rsidRDefault="005A264A" w:rsidP="005A264A">
      <w:pPr>
        <w:ind w:left="567"/>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Toute autorisation est automatiquement frappée de caducité si la radiofréquence n'a pas été utilisée pendant une durée de six mois consécutifs.</w:t>
      </w:r>
    </w:p>
    <w:p w:rsidR="005A264A" w:rsidRPr="005A264A" w:rsidRDefault="005A264A" w:rsidP="005A264A">
      <w:pPr>
        <w:ind w:left="567"/>
        <w:rPr>
          <w:rFonts w:ascii="Segoe UI" w:hAnsi="Segoe UI" w:cs="Segoe UI"/>
          <w:color w:val="FFFFFF" w:themeColor="background1"/>
          <w:sz w:val="18"/>
          <w:szCs w:val="18"/>
          <w:highlight w:val="blue"/>
        </w:rPr>
      </w:pPr>
    </w:p>
    <w:p w:rsidR="005A264A" w:rsidRPr="005A264A" w:rsidRDefault="005A264A" w:rsidP="005A264A">
      <w:pPr>
        <w:pStyle w:val="Retraitcorpsdetexte"/>
        <w:widowControl/>
        <w:autoSpaceDE/>
        <w:ind w:left="567" w:hanging="6"/>
        <w:rPr>
          <w:rFonts w:ascii="Segoe UI" w:hAnsi="Segoe UI" w:cs="Segoe UI"/>
          <w:color w:val="FFFFFF" w:themeColor="background1"/>
          <w:sz w:val="18"/>
          <w:szCs w:val="18"/>
        </w:rPr>
      </w:pPr>
      <w:r w:rsidRPr="005A264A">
        <w:rPr>
          <w:rFonts w:ascii="Segoe UI" w:hAnsi="Segoe UI" w:cs="Segoe UI"/>
          <w:color w:val="FFFFFF" w:themeColor="background1"/>
          <w:sz w:val="18"/>
          <w:szCs w:val="18"/>
          <w:highlight w:val="blue"/>
        </w:rPr>
        <w:t>Par dérogation au premier alinéa, le Collège d’autorisation et de contrôle peut assigner des radiofréquences à titre provisoire à des personnes physiques ou morales, après examen des possibilités techniques par les services du Gouvernement. Seules les radiofréquences examinées et proposées par les services du Gouvernement peuvent être assignées. Les radiofréquences ne peuvent être assignées qu’à des fins de couverture, par un service spécifique, d’un événement à caractère culturel, sportif, scientifique ou d’intérêt général. L’acte d’assignation comporte les caractéristiques techniques d’utilisation de la radiofréquence, l’objet pour lequel la radiofréquence est assignée à titre provisoire ainsi que la durée maximale d’utilisation de la radiofréquence qui ne peut en aucun cas dépasser neuf mois.</w:t>
      </w:r>
    </w:p>
    <w:p w:rsidR="005A264A" w:rsidRPr="005A264A" w:rsidRDefault="005A264A" w:rsidP="005A264A">
      <w:pPr>
        <w:pStyle w:val="Retraitcorpsdetexte"/>
        <w:widowControl/>
        <w:autoSpaceDE/>
        <w:ind w:left="567" w:hanging="6"/>
        <w:rPr>
          <w:rFonts w:ascii="Segoe UI" w:hAnsi="Segoe UI" w:cs="Segoe UI"/>
          <w:color w:val="FF0000"/>
          <w:sz w:val="18"/>
          <w:szCs w:val="18"/>
        </w:rPr>
      </w:pPr>
    </w:p>
    <w:p w:rsidR="008B6AE6"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2. </w:t>
      </w:r>
      <w:r w:rsidRPr="00941CD3">
        <w:rPr>
          <w:rFonts w:ascii="Segoe UI" w:hAnsi="Segoe UI" w:cs="Segoe UI"/>
          <w:color w:val="auto"/>
          <w:sz w:val="18"/>
        </w:rPr>
        <w:tab/>
        <w:t xml:space="preserve">En rémunération de la concession par la Communauté française de l'usage de ses radiofréquences et des services liés à la gestion de cet usage, une redevance annuelle </w:t>
      </w:r>
      <w:r w:rsidRPr="005A264A">
        <w:rPr>
          <w:rFonts w:ascii="Segoe UI" w:hAnsi="Segoe UI" w:cs="Segoe UI"/>
          <w:strike/>
          <w:color w:val="FFFFFF" w:themeColor="background1"/>
          <w:sz w:val="18"/>
          <w:highlight w:val="blue"/>
        </w:rPr>
        <w:t>est due par</w:t>
      </w:r>
      <w:r w:rsidRPr="00941CD3">
        <w:rPr>
          <w:rFonts w:ascii="Segoe UI" w:hAnsi="Segoe UI" w:cs="Segoe UI"/>
          <w:color w:val="auto"/>
          <w:sz w:val="18"/>
        </w:rPr>
        <w:t xml:space="preserve"> </w:t>
      </w:r>
      <w:r w:rsidR="005A264A" w:rsidRPr="005A264A">
        <w:rPr>
          <w:rFonts w:ascii="Segoe UI" w:hAnsi="Segoe UI" w:cs="Segoe UI"/>
          <w:color w:val="FFFFFF" w:themeColor="background1"/>
          <w:sz w:val="18"/>
          <w:highlight w:val="blue"/>
        </w:rPr>
        <w:t>peut être perçue par le Gouvernement auprès de</w:t>
      </w:r>
      <w:r w:rsidR="005A264A">
        <w:rPr>
          <w:rFonts w:ascii="Segoe UI" w:hAnsi="Segoe UI" w:cs="Segoe UI"/>
          <w:color w:val="auto"/>
          <w:sz w:val="18"/>
        </w:rPr>
        <w:t xml:space="preserve"> </w:t>
      </w:r>
      <w:r w:rsidRPr="00941CD3">
        <w:rPr>
          <w:rFonts w:ascii="Segoe UI" w:hAnsi="Segoe UI" w:cs="Segoe UI"/>
          <w:color w:val="auto"/>
          <w:sz w:val="18"/>
        </w:rPr>
        <w:t>chaque opérateur de réseau</w:t>
      </w:r>
      <w:r w:rsidR="005A264A" w:rsidRPr="005A264A">
        <w:rPr>
          <w:rFonts w:ascii="Segoe UI" w:hAnsi="Segoe UI" w:cs="Segoe UI"/>
          <w:color w:val="FFFFFF" w:themeColor="background1"/>
          <w:sz w:val="18"/>
          <w:highlight w:val="blue"/>
        </w:rPr>
        <w:t>.</w:t>
      </w:r>
      <w:r w:rsidRPr="005A264A">
        <w:rPr>
          <w:rFonts w:ascii="Segoe UI" w:hAnsi="Segoe UI" w:cs="Segoe UI"/>
          <w:color w:val="FFFFFF" w:themeColor="background1"/>
          <w:sz w:val="18"/>
          <w:highlight w:val="blue"/>
        </w:rPr>
        <w:t xml:space="preserve"> </w:t>
      </w:r>
      <w:r w:rsidRPr="005A264A">
        <w:rPr>
          <w:rFonts w:ascii="Segoe UI" w:hAnsi="Segoe UI" w:cs="Segoe UI"/>
          <w:strike/>
          <w:color w:val="FFFFFF" w:themeColor="background1"/>
          <w:sz w:val="18"/>
          <w:highlight w:val="blue"/>
        </w:rPr>
        <w:t>dont</w:t>
      </w:r>
      <w:r w:rsidRPr="005A264A">
        <w:rPr>
          <w:rFonts w:ascii="Segoe UI" w:hAnsi="Segoe UI" w:cs="Segoe UI"/>
          <w:color w:val="FFFFFF" w:themeColor="background1"/>
          <w:sz w:val="18"/>
        </w:rPr>
        <w:t xml:space="preserve"> </w:t>
      </w:r>
      <w:r w:rsidR="005A264A">
        <w:rPr>
          <w:rFonts w:ascii="Segoe UI" w:hAnsi="Segoe UI" w:cs="Segoe UI"/>
          <w:color w:val="auto"/>
          <w:sz w:val="18"/>
        </w:rPr>
        <w:t>L</w:t>
      </w:r>
      <w:r w:rsidRPr="00941CD3">
        <w:rPr>
          <w:rFonts w:ascii="Segoe UI" w:hAnsi="Segoe UI" w:cs="Segoe UI"/>
          <w:color w:val="auto"/>
          <w:sz w:val="18"/>
        </w:rPr>
        <w:t>e Gouvernement fixe le montant</w:t>
      </w:r>
      <w:r w:rsidR="005A264A">
        <w:rPr>
          <w:rFonts w:ascii="Segoe UI" w:hAnsi="Segoe UI" w:cs="Segoe UI"/>
          <w:color w:val="auto"/>
          <w:sz w:val="18"/>
        </w:rPr>
        <w:t xml:space="preserve"> </w:t>
      </w:r>
      <w:r w:rsidR="005A264A" w:rsidRPr="005A264A">
        <w:rPr>
          <w:rFonts w:ascii="Segoe UI" w:hAnsi="Segoe UI" w:cs="Segoe UI"/>
          <w:color w:val="FFFFFF" w:themeColor="background1"/>
          <w:sz w:val="18"/>
          <w:highlight w:val="blue"/>
        </w:rPr>
        <w:t xml:space="preserve">de la </w:t>
      </w:r>
      <w:r w:rsidR="005A264A" w:rsidRPr="00B15485">
        <w:rPr>
          <w:rFonts w:ascii="Segoe UI" w:hAnsi="Segoe UI" w:cs="Segoe UI"/>
          <w:color w:val="FFFFFF" w:themeColor="background1"/>
          <w:sz w:val="18"/>
          <w:szCs w:val="18"/>
          <w:highlight w:val="blue"/>
        </w:rPr>
        <w:t>redevance</w:t>
      </w:r>
      <w:r w:rsidR="00B15485" w:rsidRPr="00B15485">
        <w:rPr>
          <w:rFonts w:ascii="Segoe UI" w:hAnsi="Segoe UI" w:cs="Segoe UI"/>
          <w:color w:val="FFFFFF" w:themeColor="background1"/>
          <w:sz w:val="18"/>
          <w:szCs w:val="18"/>
          <w:highlight w:val="blue"/>
        </w:rPr>
        <w:t xml:space="preserve"> qui doit avoir un caractère indemnitaire de sorte qu’un rapport raisonnable doit exister entre la valeur du service fourni et le montant de celle-ci</w:t>
      </w:r>
      <w:r w:rsidRPr="00941CD3">
        <w:rPr>
          <w:rFonts w:ascii="Segoe UI" w:hAnsi="Segoe UI" w:cs="Segoe UI"/>
          <w:color w:val="auto"/>
          <w:sz w:val="18"/>
        </w:rPr>
        <w:t>.</w:t>
      </w:r>
    </w:p>
    <w:p w:rsidR="005A264A" w:rsidRDefault="005A264A" w:rsidP="008B6AE6">
      <w:pPr>
        <w:pStyle w:val="Retraitcorpsdetexte"/>
        <w:widowControl/>
        <w:autoSpaceDE/>
        <w:ind w:left="567" w:hanging="567"/>
        <w:rPr>
          <w:rFonts w:ascii="Segoe UI" w:hAnsi="Segoe UI" w:cs="Segoe UI"/>
          <w:color w:val="auto"/>
          <w:sz w:val="18"/>
        </w:rPr>
      </w:pPr>
    </w:p>
    <w:p w:rsidR="005A264A" w:rsidRPr="005A264A" w:rsidRDefault="005A264A" w:rsidP="005A264A">
      <w:pPr>
        <w:ind w:left="567" w:hanging="567"/>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 3.</w:t>
      </w:r>
      <w:r w:rsidRPr="005A264A">
        <w:rPr>
          <w:rFonts w:ascii="Segoe UI" w:hAnsi="Segoe UI" w:cs="Segoe UI"/>
          <w:color w:val="FFFFFF" w:themeColor="background1"/>
          <w:sz w:val="18"/>
          <w:szCs w:val="18"/>
          <w:highlight w:val="blue"/>
        </w:rPr>
        <w:tab/>
        <w:t xml:space="preserve">L’opérateur de réseau doit garantir la conformité de ses installations techniques avec les caractéristiques techniques des radiofréquences qui lui sont assignées.  </w:t>
      </w:r>
    </w:p>
    <w:p w:rsidR="005A264A" w:rsidRPr="005A264A" w:rsidRDefault="005A264A" w:rsidP="005A264A">
      <w:pPr>
        <w:ind w:left="567" w:hanging="567"/>
        <w:rPr>
          <w:rFonts w:ascii="Segoe UI" w:hAnsi="Segoe UI" w:cs="Segoe UI"/>
          <w:color w:val="FFFFFF" w:themeColor="background1"/>
          <w:sz w:val="18"/>
          <w:szCs w:val="18"/>
          <w:highlight w:val="blue"/>
        </w:rPr>
      </w:pPr>
    </w:p>
    <w:p w:rsidR="005A264A" w:rsidRPr="005A264A" w:rsidRDefault="005A264A" w:rsidP="005A264A">
      <w:pPr>
        <w:ind w:left="567"/>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Lorsque l’opérateur de réseau reçoit son autorisation, il complète une fiche technique qui mentionne les éléments suivants :</w:t>
      </w:r>
    </w:p>
    <w:p w:rsidR="005A264A" w:rsidRPr="005A264A" w:rsidRDefault="005A264A" w:rsidP="005A264A">
      <w:pPr>
        <w:ind w:left="567" w:hanging="567"/>
        <w:rPr>
          <w:rFonts w:ascii="Segoe UI" w:hAnsi="Segoe UI" w:cs="Segoe UI"/>
          <w:color w:val="FFFFFF" w:themeColor="background1"/>
          <w:sz w:val="18"/>
          <w:szCs w:val="18"/>
          <w:highlight w:val="blue"/>
        </w:rPr>
      </w:pPr>
    </w:p>
    <w:p w:rsidR="005A264A" w:rsidRPr="005A264A" w:rsidRDefault="005A264A" w:rsidP="005A264A">
      <w:pPr>
        <w:ind w:left="993" w:hanging="426"/>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1°</w:t>
      </w:r>
      <w:r w:rsidRPr="005A264A">
        <w:rPr>
          <w:rFonts w:ascii="Segoe UI" w:hAnsi="Segoe UI" w:cs="Segoe UI"/>
          <w:color w:val="FFFFFF" w:themeColor="background1"/>
          <w:sz w:val="18"/>
          <w:szCs w:val="18"/>
          <w:highlight w:val="blue"/>
        </w:rPr>
        <w:tab/>
        <w:t>la puissance  à la sortie du ou des appareils émetteurs ;</w:t>
      </w:r>
    </w:p>
    <w:p w:rsidR="005A264A" w:rsidRPr="005A264A" w:rsidRDefault="005A264A" w:rsidP="005A264A">
      <w:pPr>
        <w:ind w:left="993" w:hanging="426"/>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2°</w:t>
      </w:r>
      <w:r w:rsidRPr="005A264A">
        <w:rPr>
          <w:rFonts w:ascii="Segoe UI" w:hAnsi="Segoe UI" w:cs="Segoe UI"/>
          <w:color w:val="FFFFFF" w:themeColor="background1"/>
          <w:sz w:val="18"/>
          <w:szCs w:val="18"/>
          <w:highlight w:val="blue"/>
        </w:rPr>
        <w:tab/>
        <w:t>le type et les caractéristiques de la ou des antennes, en ce compris l'orientation, le gain, le diagramme directionnel ainsi que le détail de sa composition (nombre et nature des éléments) ;</w:t>
      </w:r>
    </w:p>
    <w:p w:rsidR="005A264A" w:rsidRPr="005A264A" w:rsidRDefault="005A264A" w:rsidP="005A264A">
      <w:pPr>
        <w:ind w:left="993" w:hanging="426"/>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3°</w:t>
      </w:r>
      <w:r w:rsidRPr="005A264A">
        <w:rPr>
          <w:rFonts w:ascii="Segoe UI" w:hAnsi="Segoe UI" w:cs="Segoe UI"/>
          <w:color w:val="FFFFFF" w:themeColor="background1"/>
          <w:sz w:val="18"/>
          <w:szCs w:val="18"/>
          <w:highlight w:val="blue"/>
        </w:rPr>
        <w:tab/>
        <w:t>le type et la longueur du câble utilisé ;</w:t>
      </w:r>
    </w:p>
    <w:p w:rsidR="005A264A" w:rsidRPr="005A264A" w:rsidRDefault="005A264A" w:rsidP="005A264A">
      <w:pPr>
        <w:ind w:left="993" w:hanging="426"/>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4°</w:t>
      </w:r>
      <w:r w:rsidRPr="005A264A">
        <w:rPr>
          <w:rFonts w:ascii="Segoe UI" w:hAnsi="Segoe UI" w:cs="Segoe UI"/>
          <w:color w:val="FFFFFF" w:themeColor="background1"/>
          <w:sz w:val="18"/>
          <w:szCs w:val="18"/>
          <w:highlight w:val="blue"/>
        </w:rPr>
        <w:tab/>
        <w:t>le type de tout équipement inséré entre l'émetteur et l'antenne ;</w:t>
      </w:r>
    </w:p>
    <w:p w:rsidR="005A264A" w:rsidRDefault="005A264A" w:rsidP="005A264A">
      <w:pPr>
        <w:ind w:left="993" w:hanging="426"/>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5°</w:t>
      </w:r>
      <w:r w:rsidRPr="005A264A">
        <w:rPr>
          <w:rFonts w:ascii="Segoe UI" w:hAnsi="Segoe UI" w:cs="Segoe UI"/>
          <w:color w:val="FFFFFF" w:themeColor="background1"/>
          <w:sz w:val="18"/>
          <w:szCs w:val="18"/>
          <w:highlight w:val="blue"/>
        </w:rPr>
        <w:tab/>
        <w:t>la perte de puissance globale dans le syst</w:t>
      </w:r>
      <w:r w:rsidR="00B15485">
        <w:rPr>
          <w:rFonts w:ascii="Segoe UI" w:hAnsi="Segoe UI" w:cs="Segoe UI"/>
          <w:color w:val="FFFFFF" w:themeColor="background1"/>
          <w:sz w:val="18"/>
          <w:szCs w:val="18"/>
          <w:highlight w:val="blue"/>
        </w:rPr>
        <w:t>ème d'alimentation de l'antenne ;</w:t>
      </w:r>
    </w:p>
    <w:p w:rsidR="00B15485" w:rsidRPr="005A264A" w:rsidRDefault="00B15485" w:rsidP="00B15485">
      <w:pPr>
        <w:ind w:left="993" w:hanging="426"/>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6° </w:t>
      </w:r>
      <w:r>
        <w:rPr>
          <w:rFonts w:ascii="Segoe UI" w:hAnsi="Segoe UI" w:cs="Segoe UI"/>
          <w:color w:val="FFFFFF" w:themeColor="background1"/>
          <w:sz w:val="18"/>
          <w:szCs w:val="18"/>
          <w:highlight w:val="blue"/>
        </w:rPr>
        <w:tab/>
        <w:t>le code PI (Program Identification) utilisé.</w:t>
      </w:r>
    </w:p>
    <w:p w:rsidR="005A264A" w:rsidRPr="005A264A" w:rsidRDefault="005A264A" w:rsidP="005A264A">
      <w:pPr>
        <w:ind w:left="567"/>
        <w:rPr>
          <w:rFonts w:ascii="Segoe UI" w:hAnsi="Segoe UI" w:cs="Segoe UI"/>
          <w:color w:val="FFFFFF" w:themeColor="background1"/>
          <w:sz w:val="18"/>
          <w:szCs w:val="18"/>
          <w:highlight w:val="blue"/>
        </w:rPr>
      </w:pPr>
    </w:p>
    <w:p w:rsidR="005A264A" w:rsidRPr="005A264A" w:rsidRDefault="005A264A" w:rsidP="005A264A">
      <w:pPr>
        <w:ind w:left="567"/>
        <w:rPr>
          <w:rFonts w:ascii="Segoe UI" w:hAnsi="Segoe UI" w:cs="Segoe UI"/>
          <w:strike/>
          <w:color w:val="FFFFFF" w:themeColor="background1"/>
          <w:sz w:val="18"/>
          <w:szCs w:val="18"/>
          <w:highlight w:val="blue"/>
        </w:rPr>
      </w:pPr>
      <w:r w:rsidRPr="005A264A">
        <w:rPr>
          <w:rFonts w:ascii="Segoe UI" w:hAnsi="Segoe UI" w:cs="Segoe UI"/>
          <w:color w:val="FFFFFF" w:themeColor="background1"/>
          <w:sz w:val="18"/>
          <w:szCs w:val="18"/>
          <w:highlight w:val="blue"/>
        </w:rPr>
        <w:t>La fiche technique est transmise au Collège d’autorisation et de contrôle pour vérification du respect des caractéristiques de l’autorisation. Au besoin, le Collège d’autorisation et de contrôle impose des modifications aux éléments mentionnés dans la fiche technique.</w:t>
      </w:r>
    </w:p>
    <w:p w:rsidR="005A264A" w:rsidRPr="005A264A" w:rsidRDefault="005A264A" w:rsidP="005A264A">
      <w:pPr>
        <w:ind w:left="567"/>
        <w:rPr>
          <w:rFonts w:ascii="Segoe UI" w:hAnsi="Segoe UI" w:cs="Segoe UI"/>
          <w:strike/>
          <w:color w:val="FFFFFF" w:themeColor="background1"/>
          <w:sz w:val="18"/>
          <w:szCs w:val="18"/>
          <w:highlight w:val="blue"/>
        </w:rPr>
      </w:pPr>
    </w:p>
    <w:p w:rsidR="005A264A" w:rsidRPr="005A264A" w:rsidRDefault="005A264A" w:rsidP="005A264A">
      <w:pPr>
        <w:ind w:left="567"/>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Lorsque l’opérateur de réseau souhaite modifier un ou des éléments de la fiche technique, il en informe préalablement le Collège d’autorisation et de contrôle pour vérification.</w:t>
      </w:r>
    </w:p>
    <w:p w:rsidR="005A264A" w:rsidRPr="005A264A" w:rsidRDefault="005A264A" w:rsidP="005A264A">
      <w:pPr>
        <w:ind w:left="567"/>
        <w:rPr>
          <w:rFonts w:ascii="Segoe UI" w:hAnsi="Segoe UI" w:cs="Segoe UI"/>
          <w:color w:val="FFFFFF" w:themeColor="background1"/>
          <w:sz w:val="18"/>
          <w:szCs w:val="18"/>
          <w:highlight w:val="blue"/>
        </w:rPr>
      </w:pPr>
    </w:p>
    <w:p w:rsidR="005A264A" w:rsidRPr="005A264A" w:rsidRDefault="005A264A" w:rsidP="005A264A">
      <w:pPr>
        <w:ind w:left="567"/>
        <w:rPr>
          <w:rFonts w:ascii="Segoe UI" w:hAnsi="Segoe UI" w:cs="Segoe UI"/>
          <w:color w:val="FFFFFF" w:themeColor="background1"/>
          <w:sz w:val="18"/>
          <w:szCs w:val="18"/>
        </w:rPr>
      </w:pPr>
      <w:r w:rsidRPr="005A264A">
        <w:rPr>
          <w:rFonts w:ascii="Segoe UI" w:hAnsi="Segoe UI" w:cs="Segoe UI"/>
          <w:noProof/>
          <w:color w:val="FFFFFF" w:themeColor="background1"/>
          <w:sz w:val="18"/>
          <w:szCs w:val="18"/>
          <w:highlight w:val="blue"/>
          <w:lang w:eastAsia="fr-BE"/>
        </w:rPr>
        <mc:AlternateContent>
          <mc:Choice Requires="wps">
            <w:drawing>
              <wp:anchor distT="0" distB="0" distL="0" distR="0" simplePos="0" relativeHeight="251691008" behindDoc="0" locked="0" layoutInCell="1" allowOverlap="1" wp14:anchorId="629432DA" wp14:editId="6A6FB746">
                <wp:simplePos x="0" y="0"/>
                <wp:positionH relativeFrom="page">
                  <wp:posOffset>6630670</wp:posOffset>
                </wp:positionH>
                <wp:positionV relativeFrom="paragraph">
                  <wp:posOffset>0</wp:posOffset>
                </wp:positionV>
                <wp:extent cx="13970" cy="132080"/>
                <wp:effectExtent l="0" t="0" r="0" b="0"/>
                <wp:wrapSquare wrapText="larges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6B12DF" w:rsidRDefault="006B12DF" w:rsidP="005A264A">
                            <w:pPr>
                              <w:pStyle w:val="En-tte"/>
                              <w:ind w:left="567" w:hanging="567"/>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432DA" id="Text Box 2" o:spid="_x0000_s1041" type="#_x0000_t202" style="position:absolute;left:0;text-align:left;margin-left:522.1pt;margin-top:0;width:1.1pt;height:10.4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PQIAAE0EAAAOAAAAZHJzL2Uyb0RvYy54bWysVNtu2zAMfR+wfxD0nthO0jQx4hRNggwD&#10;ugvQ7gNkWb5gtqhJSuxs6L+PkuKu296G+UGgLjwkzyG9uRu6lpyFNg3IjCbTmBIhORSNrDL65ek4&#10;WVFiLJMFa0GKjF6EoXfbt282vUrFDGpoC6EJgkiT9iqjtbUqjSLDa9ExMwUlJF6WoDtmcaurqNCs&#10;R/SujWZxvIx60IXSwIUxeHoIl3Tr8ctScPupLI2wpM0o5mb9qv2auzXablhaaabqhl/TYP+QRcca&#10;iUFfoA7MMnLSzV9QXcM1GCjtlEMXQVk2XPgasJok/qOax5op4WtBcox6ocn8P1j+8fxZk6bI6Dyh&#10;RLIONXoSgyU7GMjM0dMrk+KrR4Xv7IDHKLMv1agH4F8NkbCvmazEvdbQ14IVmF7iPKNXrgHHOJC8&#10;/wAFhmEnCx5oKHXnuEM2CKKjTJcXaVwq3IWcr2/xguNNMp/FK69cxNLRV2lj3wnoiDMyqlF4j83O&#10;D8a6XFg6PnGhDLRNcWza1m90le9bTc4Mm+Tov+DbqpqF0zGcCU893m8YrXRIEhxmCBdOMH9MwN25&#10;SnxH/Fgns0W8m60nx+XqdrIoFzcTLG41iZP1br2MF+vF4fjsCfRe3t9z6egLRNohH7xqyc2oUQ7F&#10;BdnVEHocZxKNGvR3Snrs74yabyemBSXte4kKuWEYDT0a+WgwydE1o5aSYO5tGJqT0k1VI3LoAQn3&#10;qGLZeIqd3CGLq/bYs56p63y5oXi9969+/QW2PwEAAP//AwBQSwMEFAAGAAgAAAAhAJQq3RncAAAA&#10;CQEAAA8AAABkcnMvZG93bnJldi54bWxMj8FOwzAQRO9I/IO1SNyo3RCVkMapoAiuqAGpVzfZxlHi&#10;dRS7bfh7tic4jmY086bYzG4QZ5xC50nDcqFAINW+6ajV8P31/pCBCNFQYwZPqOEHA2zK25vC5I2/&#10;0A7PVWwFl1DIjQYb45hLGWqLzoSFH5HYO/rJmchyamUzmQuXu0EmSq2kMx3xgjUjbi3WfXVyGh4/&#10;k6d9+KjetuMen/ssvPZHslrf380vaxAR5/gXhis+o0PJTAd/oiaIgbVK04SzGvjS1VfpKgVx0JCo&#10;DGRZyP8Pyl8AAAD//wMAUEsBAi0AFAAGAAgAAAAhALaDOJL+AAAA4QEAABMAAAAAAAAAAAAAAAAA&#10;AAAAAFtDb250ZW50X1R5cGVzXS54bWxQSwECLQAUAAYACAAAACEAOP0h/9YAAACUAQAACwAAAAAA&#10;AAAAAAAAAAAvAQAAX3JlbHMvLnJlbHNQSwECLQAUAAYACAAAACEAqviJ/z0CAABNBAAADgAAAAAA&#10;AAAAAAAAAAAuAgAAZHJzL2Uyb0RvYy54bWxQSwECLQAUAAYACAAAACEAlCrdGdwAAAAJAQAADwAA&#10;AAAAAAAAAAAAAACXBAAAZHJzL2Rvd25yZXYueG1sUEsFBgAAAAAEAAQA8wAAAKAFAAAAAA==&#10;" stroked="f">
                <v:fill opacity="0"/>
                <v:textbox inset="0,0,0,0">
                  <w:txbxContent>
                    <w:p w:rsidR="006B12DF" w:rsidRDefault="006B12DF" w:rsidP="005A264A">
                      <w:pPr>
                        <w:pStyle w:val="En-tte"/>
                        <w:ind w:left="567" w:hanging="567"/>
                        <w:jc w:val="both"/>
                        <w:rPr>
                          <w:rFonts w:ascii="Arial" w:hAnsi="Arial"/>
                          <w:color w:val="000000"/>
                          <w:sz w:val="18"/>
                        </w:rPr>
                      </w:pPr>
                    </w:p>
                  </w:txbxContent>
                </v:textbox>
                <w10:wrap type="square" side="largest" anchorx="page"/>
              </v:shape>
            </w:pict>
          </mc:Fallback>
        </mc:AlternateContent>
      </w:r>
      <w:r w:rsidRPr="005A264A">
        <w:rPr>
          <w:rFonts w:ascii="Segoe UI" w:hAnsi="Segoe UI" w:cs="Segoe UI"/>
          <w:color w:val="FFFFFF" w:themeColor="background1"/>
          <w:sz w:val="18"/>
          <w:szCs w:val="18"/>
          <w:highlight w:val="blue"/>
        </w:rPr>
        <w:t xml:space="preserve">Le CSA transmet une copie de la fiche technique au Ministre ayant </w:t>
      </w:r>
      <w:r w:rsidR="00B15485">
        <w:rPr>
          <w:rFonts w:ascii="Segoe UI" w:hAnsi="Segoe UI" w:cs="Segoe UI"/>
          <w:color w:val="FFFFFF" w:themeColor="background1"/>
          <w:sz w:val="18"/>
          <w:szCs w:val="18"/>
          <w:highlight w:val="blue"/>
        </w:rPr>
        <w:t>les médias</w:t>
      </w:r>
      <w:r w:rsidRPr="005A264A">
        <w:rPr>
          <w:rFonts w:ascii="Segoe UI" w:hAnsi="Segoe UI" w:cs="Segoe UI"/>
          <w:color w:val="FFFFFF" w:themeColor="background1"/>
          <w:sz w:val="18"/>
          <w:szCs w:val="18"/>
          <w:highlight w:val="blue"/>
        </w:rPr>
        <w:t xml:space="preserve"> dans ses attributions ainsi qu’au secrétariat général du Ministère de la Communauté française et</w:t>
      </w:r>
      <w:r w:rsidRPr="005A264A">
        <w:rPr>
          <w:rFonts w:ascii="Segoe UI" w:hAnsi="Segoe UI" w:cs="Segoe UI"/>
          <w:b/>
          <w:color w:val="FFFFFF" w:themeColor="background1"/>
          <w:sz w:val="18"/>
          <w:szCs w:val="18"/>
          <w:highlight w:val="blue"/>
        </w:rPr>
        <w:t xml:space="preserve"> </w:t>
      </w:r>
      <w:r w:rsidRPr="005A264A">
        <w:rPr>
          <w:rFonts w:ascii="Segoe UI" w:hAnsi="Segoe UI" w:cs="Segoe UI"/>
          <w:color w:val="FFFFFF" w:themeColor="background1"/>
          <w:sz w:val="18"/>
          <w:szCs w:val="18"/>
          <w:highlight w:val="blue"/>
        </w:rPr>
        <w:t xml:space="preserve">à l'Institut belge des services postaux et des </w:t>
      </w:r>
      <w:r w:rsidR="00B15485">
        <w:rPr>
          <w:rFonts w:ascii="Segoe UI" w:hAnsi="Segoe UI" w:cs="Segoe UI"/>
          <w:color w:val="FFFFFF" w:themeColor="background1"/>
          <w:sz w:val="18"/>
          <w:szCs w:val="18"/>
          <w:highlight w:val="blue"/>
        </w:rPr>
        <w:t>télécommunications</w:t>
      </w:r>
      <w:r w:rsidRPr="005A264A">
        <w:rPr>
          <w:rFonts w:ascii="Segoe UI" w:hAnsi="Segoe UI" w:cs="Segoe UI"/>
          <w:color w:val="FFFFFF" w:themeColor="background1"/>
          <w:sz w:val="18"/>
          <w:szCs w:val="18"/>
          <w:highlight w:val="blue"/>
        </w:rPr>
        <w:t>.</w:t>
      </w:r>
    </w:p>
    <w:p w:rsidR="008B6AE6" w:rsidRPr="00941CD3" w:rsidRDefault="008B6AE6" w:rsidP="005A264A">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101.</w:t>
      </w:r>
      <w:r w:rsidRPr="00941CD3">
        <w:rPr>
          <w:rStyle w:val="Appelnotedebasdep"/>
          <w:rFonts w:ascii="Segoe UI" w:hAnsi="Segoe UI" w:cs="Segoe UI"/>
          <w:b w:val="0"/>
          <w:sz w:val="18"/>
          <w:u w:val="none"/>
        </w:rPr>
        <w:footnoteReference w:id="254"/>
      </w:r>
    </w:p>
    <w:p w:rsidR="008B6AE6" w:rsidRPr="00941CD3" w:rsidRDefault="008B6AE6" w:rsidP="008B6AE6">
      <w:pPr>
        <w:rPr>
          <w:rFonts w:ascii="Segoe UI" w:hAnsi="Segoe UI" w:cs="Segoe UI"/>
          <w:color w:val="000000"/>
          <w:sz w:val="18"/>
        </w:rPr>
      </w:pPr>
    </w:p>
    <w:p w:rsidR="008B6AE6" w:rsidRPr="00C12F8A" w:rsidRDefault="008B6AE6" w:rsidP="008B6AE6">
      <w:pPr>
        <w:rPr>
          <w:rFonts w:ascii="Segoe UI" w:hAnsi="Segoe UI" w:cs="Segoe UI"/>
          <w:strike/>
          <w:color w:val="FFFFFF" w:themeColor="background1"/>
          <w:sz w:val="18"/>
          <w:highlight w:val="blue"/>
        </w:rPr>
      </w:pPr>
      <w:r w:rsidRPr="00C12F8A">
        <w:rPr>
          <w:rFonts w:ascii="Segoe UI" w:hAnsi="Segoe UI" w:cs="Segoe UI"/>
          <w:strike/>
          <w:color w:val="FFFFFF" w:themeColor="background1"/>
          <w:sz w:val="18"/>
          <w:highlight w:val="blue"/>
        </w:rPr>
        <w:t>Toute demande de changement de site d’émission, de changement de radiofréquence, d'augmentation de la puissance apparente rayonnée ou de la hauteur d'antenne est introduite auprès du CSA et doit être autorisée par le Collège d'autorisation et de contrôle après vérification de la compatibilité technique de la demande par les services du Gouvernement.  Si cette compatibilité n’est pas avérée, la demande ne peut être acceptée.</w:t>
      </w:r>
    </w:p>
    <w:p w:rsidR="008B6AE6" w:rsidRPr="00C12F8A" w:rsidRDefault="008B6AE6" w:rsidP="008B6AE6">
      <w:pPr>
        <w:rPr>
          <w:rFonts w:ascii="Segoe UI" w:hAnsi="Segoe UI" w:cs="Segoe UI"/>
          <w:strike/>
          <w:color w:val="FFFFFF" w:themeColor="background1"/>
          <w:sz w:val="18"/>
          <w:highlight w:val="blue"/>
        </w:rPr>
      </w:pPr>
      <w:r w:rsidRPr="00C12F8A">
        <w:rPr>
          <w:rFonts w:ascii="Segoe UI" w:hAnsi="Segoe UI" w:cs="Segoe UI"/>
          <w:strike/>
          <w:noProof/>
          <w:color w:val="FFFFFF" w:themeColor="background1"/>
          <w:highlight w:val="blue"/>
          <w:lang w:eastAsia="fr-BE"/>
        </w:rPr>
        <mc:AlternateContent>
          <mc:Choice Requires="wps">
            <w:drawing>
              <wp:anchor distT="0" distB="0" distL="0" distR="0" simplePos="0" relativeHeight="251674624"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5" o:spid="_x0000_s1042" type="#_x0000_t202" style="position:absolute;left:0;text-align:left;margin-left:522.1pt;margin-top:0;width:1.1pt;height:10.4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RZkQIAACkFAAAOAAAAZHJzL2Uyb0RvYy54bWysVE2P2yAQvVfqf0Dcs7azSTa21lntR1NV&#10;2n5I2156I4BjVAwUSOzdqv+9A8TpZnupqvqABxgeb2becHk1dBLtuXVCqxoXZzlGXFHNhNrW+Mvn&#10;9WSJkfNEMSK14jV+5A5frV6/uuxNxae61ZJxiwBEuao3NW69N1WWOdryjrgzbbiCzUbbjniY2m3G&#10;LOkBvZPZNM8XWa8tM1ZT7hys3qVNvIr4TcOp/9g0jnskawzcfBxtHDdhzFaXpNpaYlpBDzTIP7Do&#10;iFBw6RHqjniCdlb8AdUJarXTjT+just00wjKYwwQTZG/iOahJYbHWCA5zhzT5P4fLP2w/2SRYFC7&#10;OUaKdFCjr1ApxDjyfPAcwTokqTeuAt8HA95+uNEDHIgBO3Ov6TeHlL5tidrya2t133LCgGQRTmbP&#10;jiYcF0A2/XvN4DKy8zoCDY3tQgYhJwjQoViPxwIBEUTDleflBWxQ2CnOp/ky1i8j1XjWWOffct2h&#10;YNTYQvkjNtnfOx+4kGp0CVc5LQVbCynjxG43t9KiPQGprOOXzkrTkrQ6XueSa8Q7wZAqICkdMNN1&#10;aQX4A4GwFyKJuvhRFtNZfjMtJ+vF8mIyW8/mEwhuOcmL8qZc5LNydrf+GRgUs6oVjHF1L6AuqVVg&#10;8e80cOiWpK6oUtTXuJxP5zG4E/aHsA6x5uGLBXyRqE54aFkpuhovj06kCjV/oxiETSpPhEx2dko/&#10;pgxyMP5jVqJCgiiSPPywGZIiF6PyNpo9gmashqJC/eG9AaPV9gmjHnq3xu77jliOkXynQHeh0UfD&#10;jsZmNIiicLTGHqNk3vr0IOyMFdsWkJOylb4GbTYiCieIOLEA6mEC/RiDOLwdoeGfz6PX7xdu9Qs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gaKUWZ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C12F8A">
        <w:rPr>
          <w:rFonts w:ascii="Segoe UI" w:hAnsi="Segoe UI" w:cs="Segoe UI"/>
          <w:strike/>
          <w:color w:val="FFFFFF" w:themeColor="background1"/>
          <w:sz w:val="18"/>
          <w:highlight w:val="blue"/>
        </w:rPr>
        <w:t>Pour toute demande, le demandeur doit s'acquitter préalablement auprès des services du Gouvernement d'un droit de calcul d'un montant de 125 euros indexable annuellement sur la base de l'indice général des prix à la consommation.</w:t>
      </w:r>
    </w:p>
    <w:p w:rsidR="008B6AE6" w:rsidRPr="00C12F8A" w:rsidRDefault="008B6AE6" w:rsidP="008B6AE6">
      <w:pPr>
        <w:rPr>
          <w:rFonts w:ascii="Segoe UI" w:hAnsi="Segoe UI" w:cs="Segoe UI"/>
          <w:strike/>
          <w:color w:val="FFFFFF" w:themeColor="background1"/>
          <w:sz w:val="18"/>
          <w:highlight w:val="blue"/>
        </w:rPr>
      </w:pPr>
    </w:p>
    <w:p w:rsidR="008B6AE6" w:rsidRPr="00C12F8A" w:rsidRDefault="008B6AE6" w:rsidP="008B6AE6">
      <w:pPr>
        <w:rPr>
          <w:rFonts w:ascii="Segoe UI" w:hAnsi="Segoe UI" w:cs="Segoe UI"/>
          <w:strike/>
          <w:color w:val="FFFFFF" w:themeColor="background1"/>
          <w:sz w:val="18"/>
          <w:highlight w:val="blue"/>
        </w:rPr>
      </w:pPr>
      <w:r w:rsidRPr="00C12F8A">
        <w:rPr>
          <w:rFonts w:ascii="Segoe UI" w:hAnsi="Segoe UI" w:cs="Segoe UI"/>
          <w:strike/>
          <w:color w:val="FFFFFF" w:themeColor="background1"/>
          <w:sz w:val="18"/>
          <w:highlight w:val="blue"/>
        </w:rPr>
        <w:t>Le droit de calcul n’est pas exigible lorsqu’il résulte de l’obligation faite à un éditeur de services de conformer une station de radiodiffusion existante aux caractéristiques techniques fixées par le Gouvernement ou le Collège d’autorisation et de contrôle. Chaque fois que nécessaire, le droit de calcul ne sera pas appliqué à un second calcul exigé par cette même mise en conformité.</w:t>
      </w:r>
    </w:p>
    <w:p w:rsidR="008B6AE6" w:rsidRPr="00C12F8A" w:rsidRDefault="008B6AE6" w:rsidP="008B6AE6">
      <w:pPr>
        <w:rPr>
          <w:rFonts w:ascii="Segoe UI" w:hAnsi="Segoe UI" w:cs="Segoe UI"/>
          <w:strike/>
          <w:color w:val="FFFFFF" w:themeColor="background1"/>
          <w:sz w:val="18"/>
          <w:highlight w:val="blue"/>
        </w:rPr>
      </w:pPr>
    </w:p>
    <w:p w:rsidR="008B6AE6" w:rsidRDefault="008B6AE6" w:rsidP="008B6AE6">
      <w:pPr>
        <w:outlineLvl w:val="0"/>
        <w:rPr>
          <w:rFonts w:ascii="Segoe UI" w:hAnsi="Segoe UI" w:cs="Segoe UI"/>
          <w:strike/>
          <w:color w:val="FFFFFF" w:themeColor="background1"/>
          <w:sz w:val="18"/>
        </w:rPr>
      </w:pPr>
      <w:r w:rsidRPr="00C12F8A">
        <w:rPr>
          <w:rFonts w:ascii="Segoe UI" w:hAnsi="Segoe UI" w:cs="Segoe UI"/>
          <w:strike/>
          <w:color w:val="FFFFFF" w:themeColor="background1"/>
          <w:sz w:val="18"/>
          <w:highlight w:val="blue"/>
        </w:rPr>
        <w:t>Le Gouvernement peut modifier le montant du droit de calcul.</w:t>
      </w:r>
    </w:p>
    <w:p w:rsidR="00C12F8A" w:rsidRDefault="00C12F8A" w:rsidP="008B6AE6">
      <w:pPr>
        <w:outlineLvl w:val="0"/>
        <w:rPr>
          <w:rFonts w:ascii="Segoe UI" w:hAnsi="Segoe UI" w:cs="Segoe UI"/>
          <w:strike/>
          <w:color w:val="FFFFFF" w:themeColor="background1"/>
          <w:sz w:val="18"/>
        </w:rPr>
      </w:pPr>
    </w:p>
    <w:p w:rsidR="00C12F8A" w:rsidRPr="00C12F8A" w:rsidRDefault="00C12F8A" w:rsidP="00C12F8A">
      <w:pPr>
        <w:rPr>
          <w:rFonts w:ascii="Segoe UI" w:hAnsi="Segoe UI" w:cs="Segoe UI"/>
          <w:color w:val="FFFFFF" w:themeColor="background1"/>
          <w:sz w:val="18"/>
          <w:szCs w:val="18"/>
          <w:highlight w:val="blue"/>
        </w:rPr>
      </w:pPr>
      <w:r w:rsidRPr="00C12F8A">
        <w:rPr>
          <w:rFonts w:ascii="Segoe UI" w:hAnsi="Segoe UI" w:cs="Segoe UI"/>
          <w:color w:val="FFFFFF" w:themeColor="background1"/>
          <w:sz w:val="18"/>
          <w:szCs w:val="18"/>
          <w:highlight w:val="blue"/>
        </w:rPr>
        <w:t>Tout changement</w:t>
      </w:r>
      <w:r w:rsidR="00287FF7">
        <w:rPr>
          <w:rFonts w:ascii="Segoe UI" w:hAnsi="Segoe UI" w:cs="Segoe UI"/>
          <w:color w:val="FFFFFF" w:themeColor="background1"/>
          <w:sz w:val="18"/>
          <w:szCs w:val="18"/>
          <w:highlight w:val="blue"/>
        </w:rPr>
        <w:t>, en ce compris un échange de radiofréquences,</w:t>
      </w:r>
      <w:r w:rsidRPr="00C12F8A">
        <w:rPr>
          <w:rFonts w:ascii="Segoe UI" w:hAnsi="Segoe UI" w:cs="Segoe UI"/>
          <w:color w:val="FFFFFF" w:themeColor="background1"/>
          <w:sz w:val="18"/>
          <w:szCs w:val="18"/>
          <w:highlight w:val="blue"/>
        </w:rPr>
        <w:t xml:space="preserve"> ou toute modification de radiofréquence doit être autorisé par le Collège d'autorisation et de contrôle.</w:t>
      </w:r>
    </w:p>
    <w:p w:rsidR="00C12F8A" w:rsidRPr="00C12F8A" w:rsidRDefault="00C12F8A" w:rsidP="00C12F8A">
      <w:pPr>
        <w:rPr>
          <w:rFonts w:ascii="Segoe UI" w:hAnsi="Segoe UI" w:cs="Segoe UI"/>
          <w:color w:val="FFFFFF" w:themeColor="background1"/>
          <w:sz w:val="18"/>
          <w:szCs w:val="18"/>
          <w:highlight w:val="blue"/>
        </w:rPr>
      </w:pPr>
    </w:p>
    <w:p w:rsidR="00C12F8A" w:rsidRPr="00C12F8A" w:rsidRDefault="00C12F8A" w:rsidP="00C12F8A">
      <w:pPr>
        <w:spacing w:after="120"/>
        <w:rPr>
          <w:rFonts w:ascii="Segoe UI" w:hAnsi="Segoe UI" w:cs="Segoe UI"/>
          <w:color w:val="FFFFFF" w:themeColor="background1"/>
          <w:sz w:val="18"/>
          <w:szCs w:val="18"/>
          <w:highlight w:val="blue"/>
        </w:rPr>
      </w:pPr>
      <w:r w:rsidRPr="00C12F8A">
        <w:rPr>
          <w:rFonts w:ascii="Segoe UI" w:hAnsi="Segoe UI" w:cs="Segoe UI"/>
          <w:color w:val="FFFFFF" w:themeColor="background1"/>
          <w:sz w:val="18"/>
          <w:szCs w:val="18"/>
          <w:highlight w:val="blue"/>
        </w:rPr>
        <w:t>Lorsqu’il est saisi d’une demande en ce sens et après vérification de la compatibilité technique de cette demande par les services du Gouvernement, le Collège d’autorisation et de contrôle lance une consultation publique sur la demande. Tout opérateur de réseau autorisé ainsi que toute personne justifiant d'un intérêt à agir peut communiquer, dans le mois,  au Collège d'autorisation et de contrôle tout motif pouvant justifier le refus de la demande.</w:t>
      </w:r>
    </w:p>
    <w:p w:rsidR="00C12F8A" w:rsidRPr="00C12F8A" w:rsidRDefault="00C12F8A" w:rsidP="00C12F8A">
      <w:pPr>
        <w:rPr>
          <w:rFonts w:ascii="Segoe UI" w:hAnsi="Segoe UI" w:cs="Segoe UI"/>
          <w:color w:val="FFFFFF" w:themeColor="background1"/>
          <w:sz w:val="18"/>
          <w:szCs w:val="18"/>
        </w:rPr>
      </w:pPr>
      <w:r w:rsidRPr="00C12F8A">
        <w:rPr>
          <w:rFonts w:ascii="Segoe UI" w:hAnsi="Segoe UI" w:cs="Segoe UI"/>
          <w:color w:val="FFFFFF" w:themeColor="background1"/>
          <w:sz w:val="18"/>
          <w:szCs w:val="18"/>
          <w:highlight w:val="blue"/>
        </w:rPr>
        <w:t>En cas de décision positive du Collège d’autorisation et de contrôle, le ti</w:t>
      </w:r>
      <w:r>
        <w:rPr>
          <w:rFonts w:ascii="Segoe UI" w:hAnsi="Segoe UI" w:cs="Segoe UI"/>
          <w:color w:val="FFFFFF" w:themeColor="background1"/>
          <w:sz w:val="18"/>
          <w:szCs w:val="18"/>
          <w:highlight w:val="blue"/>
        </w:rPr>
        <w:t>tre d’autorisation est adapté</w:t>
      </w:r>
      <w:r w:rsidRPr="00C12F8A">
        <w:rPr>
          <w:rFonts w:ascii="Segoe UI" w:hAnsi="Segoe UI" w:cs="Segoe UI"/>
          <w:color w:val="FFFFFF" w:themeColor="background1"/>
          <w:sz w:val="18"/>
          <w:szCs w:val="18"/>
          <w:highlight w:val="blue"/>
        </w:rPr>
        <w:t>.</w:t>
      </w:r>
    </w:p>
    <w:p w:rsidR="00C12F8A" w:rsidRPr="00C12F8A" w:rsidRDefault="00C12F8A" w:rsidP="008B6AE6">
      <w:pPr>
        <w:outlineLvl w:val="0"/>
        <w:rPr>
          <w:rFonts w:ascii="Segoe UI" w:hAnsi="Segoe UI" w:cs="Segoe UI"/>
          <w:strike/>
          <w:color w:val="FFFFFF" w:themeColor="background1"/>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102.</w:t>
      </w:r>
      <w:r w:rsidRPr="00941CD3">
        <w:rPr>
          <w:rStyle w:val="Appelnotedebasdep"/>
          <w:rFonts w:ascii="Segoe UI" w:hAnsi="Segoe UI" w:cs="Segoe UI"/>
          <w:b w:val="0"/>
          <w:sz w:val="18"/>
          <w:u w:val="none"/>
        </w:rPr>
        <w:footnoteReference w:id="255"/>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75648"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 o:spid="_x0000_s1043" type="#_x0000_t202" style="position:absolute;left:0;text-align:left;margin-left:522.1pt;margin-top:0;width:1.1pt;height:10.4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lJkQIAACkFAAAOAAAAZHJzL2Uyb0RvYy54bWysVE1v3CAQvVfqf0DcN7Y3TrK24o3y0a0q&#10;pR9S2ktvLOA1KgYK7NpJ1f/eAdbbbHqpqvqABxgeb2becHk19hLtuHVCqwYXJzlGXFHNhNo0+Mvn&#10;1WyBkfNEMSK14g1+5A5fLV+/uhxMzee605JxiwBEuXowDe68N3WWOdrxnrgTbbiCzVbbnniY2k3G&#10;LBkAvZfZPM/Ps0FbZqym3DlYvUubeBnx25ZT/7FtHfdINhi4+TjaOK7DmC0vSb2xxHSC7mmQf2DR&#10;E6Hg0gPUHfEEba34A6oX1GqnW39CdZ/pthWUxxggmiJ/Ec1DRwyPsUBynDmkyf0/WPph98kiwaB2&#10;JUaK9FCjr1ApxDjyfPQcwTokaTCuBt8HA95+vNEjHIgBO3Ov6TeHlL7tiNrwa2v10HHCgGQRTmbP&#10;jiYcF0DWw3vN4DKy9ToCja3tQwYhJwjQoViPhwIBEUTDlafVBWxQ2ClO5/ki1i8j9XTWWOffct2j&#10;YDTYQvkjNtndOx+4kHpyCVc5LQVbCSnjxG7Wt9KiHQGprOKXzkrTkbQ6XeeSa8Q7wpAqICkdMNN1&#10;aQX4A4GwFyKJuvhRFfMyv5lXs9X54mJWrsqzGQS3mOVFdVOd52VV3q1+BgZFWXeCMa7uBdQltQos&#10;/p0G9t2S1BVVioYGV2fzsxjcEft9WPtY8/DFAr5IVC88tKwUfYMXBydSh5q/UQzCJrUnQiY7O6Yf&#10;UwY5mP4xK1EhQRRJHn5cj0mRF5Py1po9gmashqJC/eG9AaPT9gmjAXq3we77lliOkXynQHeh0SfD&#10;TsZ6MoiicLTBHqNk3vr0IGyNFZsOkJOylb4GbbYiCieIOLEA6mEC/RiD2L8doeGfz6PX7xdu+Qs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2HaZSZ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Style w:val="Fort"/>
          <w:rFonts w:ascii="Segoe UI" w:hAnsi="Segoe UI" w:cs="Segoe UI"/>
          <w:b w:val="0"/>
          <w:sz w:val="18"/>
        </w:rPr>
        <w:t>§ 1</w:t>
      </w:r>
      <w:r w:rsidRPr="00941CD3">
        <w:rPr>
          <w:rStyle w:val="Fort"/>
          <w:rFonts w:ascii="Segoe UI" w:hAnsi="Segoe UI" w:cs="Segoe UI"/>
          <w:b w:val="0"/>
          <w:sz w:val="18"/>
          <w:vertAlign w:val="superscript"/>
        </w:rPr>
        <w:t>er</w:t>
      </w:r>
      <w:r w:rsidRPr="00941CD3">
        <w:rPr>
          <w:rStyle w:val="Fort"/>
          <w:rFonts w:ascii="Segoe UI" w:hAnsi="Segoe UI" w:cs="Segoe UI"/>
          <w:b w:val="0"/>
          <w:sz w:val="18"/>
        </w:rPr>
        <w:t>.</w:t>
      </w:r>
      <w:r w:rsidRPr="00941CD3">
        <w:rPr>
          <w:rStyle w:val="Fort"/>
          <w:rFonts w:ascii="Segoe UI" w:hAnsi="Segoe UI" w:cs="Segoe UI"/>
          <w:b w:val="0"/>
          <w:i/>
          <w:sz w:val="18"/>
        </w:rPr>
        <w:tab/>
      </w:r>
      <w:r w:rsidRPr="00FA4329">
        <w:rPr>
          <w:rFonts w:ascii="Segoe UI" w:hAnsi="Segoe UI" w:cs="Segoe UI"/>
          <w:strike/>
          <w:color w:val="FFFFFF" w:themeColor="background1"/>
          <w:sz w:val="18"/>
          <w:highlight w:val="blue"/>
        </w:rPr>
        <w:t>Le Collège d’autorisation et de contrôle peut imposer une puissance apparente rayonnée inférieure ou une hauteur d'antenne inférieure aux limites indiquées lors de l'assignation de la radiofréquence, chaque fois qu'il convient</w:t>
      </w:r>
      <w:r w:rsidR="00FA4329">
        <w:rPr>
          <w:rFonts w:ascii="Segoe UI" w:hAnsi="Segoe UI" w:cs="Segoe UI"/>
          <w:strike/>
          <w:color w:val="FFFFFF" w:themeColor="background1"/>
          <w:sz w:val="18"/>
        </w:rPr>
        <w:t xml:space="preserve"> </w:t>
      </w:r>
      <w:r w:rsidR="00FA4329" w:rsidRPr="00FA4329">
        <w:rPr>
          <w:rStyle w:val="Fort"/>
          <w:rFonts w:ascii="Segoe UI" w:hAnsi="Segoe UI" w:cs="Segoe UI"/>
          <w:b w:val="0"/>
          <w:bCs w:val="0"/>
          <w:color w:val="FFFFFF" w:themeColor="background1"/>
          <w:sz w:val="18"/>
          <w:szCs w:val="18"/>
          <w:highlight w:val="blue"/>
        </w:rPr>
        <w:t>A la demande du Gouvernement, l</w:t>
      </w:r>
      <w:r w:rsidR="00FA4329" w:rsidRPr="00FA4329">
        <w:rPr>
          <w:rFonts w:ascii="Segoe UI" w:hAnsi="Segoe UI" w:cs="Segoe UI"/>
          <w:color w:val="FFFFFF" w:themeColor="background1"/>
          <w:sz w:val="18"/>
          <w:szCs w:val="18"/>
          <w:highlight w:val="blue"/>
        </w:rPr>
        <w:t>e Collège d’autorisation et de contrôle peut changer ou modifier une radiofréquence assignée chaque fois qu'il convient</w:t>
      </w:r>
      <w:r w:rsidRPr="00941CD3">
        <w:rPr>
          <w:rFonts w:ascii="Segoe UI" w:hAnsi="Segoe UI" w:cs="Segoe UI"/>
          <w:color w:val="000000"/>
          <w:sz w:val="18"/>
        </w:rPr>
        <w:t>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31"/>
        <w:ind w:left="1418" w:hanging="710"/>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d'assurer une protection efficace contre les interférences possibles avec d’autres services de radiocommunications, notamment dans le voisinage des aérodromes et des voies aériennes;</w:t>
      </w:r>
    </w:p>
    <w:p w:rsidR="008B6AE6" w:rsidRPr="00941CD3" w:rsidRDefault="008B6AE6" w:rsidP="008B6AE6">
      <w:pPr>
        <w:pStyle w:val="Retraitcorpsdetexte31"/>
        <w:ind w:left="1418" w:hanging="710"/>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 xml:space="preserve">d'éviter les perturbations entre différents services </w:t>
      </w:r>
      <w:r w:rsidRPr="00941CD3">
        <w:rPr>
          <w:rFonts w:ascii="Segoe UI" w:hAnsi="Segoe UI" w:cs="Segoe UI"/>
          <w:sz w:val="18"/>
        </w:rPr>
        <w:t>de médias audiovisuels</w:t>
      </w:r>
      <w:r w:rsidRPr="00941CD3">
        <w:rPr>
          <w:rFonts w:ascii="Segoe UI" w:hAnsi="Segoe UI" w:cs="Segoe UI"/>
          <w:color w:val="000000"/>
          <w:sz w:val="18"/>
        </w:rPr>
        <w:t xml:space="preserve"> </w:t>
      </w:r>
      <w:r w:rsidRPr="00FA4329">
        <w:rPr>
          <w:rFonts w:ascii="Segoe UI" w:hAnsi="Segoe UI" w:cs="Segoe UI"/>
          <w:strike/>
          <w:color w:val="FFFFFF" w:themeColor="background1"/>
          <w:sz w:val="18"/>
          <w:highlight w:val="blue"/>
        </w:rPr>
        <w:t>au sein de la Communauté française</w:t>
      </w:r>
      <w:r w:rsidRPr="00941CD3">
        <w:rPr>
          <w:rFonts w:ascii="Segoe UI" w:hAnsi="Segoe UI" w:cs="Segoe UI"/>
          <w:color w:val="000000"/>
          <w:sz w:val="18"/>
        </w:rPr>
        <w: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Style w:val="Fort"/>
          <w:rFonts w:ascii="Segoe UI" w:hAnsi="Segoe UI" w:cs="Segoe UI"/>
          <w:b w:val="0"/>
          <w:sz w:val="18"/>
        </w:rPr>
        <w:t>§ 2.</w:t>
      </w:r>
      <w:r w:rsidRPr="00941CD3">
        <w:rPr>
          <w:rStyle w:val="Fort"/>
          <w:rFonts w:ascii="Segoe UI" w:hAnsi="Segoe UI" w:cs="Segoe UI"/>
          <w:b w:val="0"/>
          <w:sz w:val="18"/>
        </w:rPr>
        <w:tab/>
      </w:r>
      <w:r w:rsidRPr="00941CD3">
        <w:rPr>
          <w:rFonts w:ascii="Segoe UI" w:hAnsi="Segoe UI" w:cs="Segoe UI"/>
          <w:color w:val="000000"/>
          <w:sz w:val="18"/>
        </w:rPr>
        <w:t xml:space="preserve">Cette modification, ainsi que toute autre autorisée en vertu de l'article </w:t>
      </w:r>
      <w:r w:rsidRPr="00941CD3">
        <w:rPr>
          <w:rFonts w:ascii="Segoe UI" w:hAnsi="Segoe UI" w:cs="Segoe UI"/>
          <w:sz w:val="18"/>
          <w:szCs w:val="18"/>
        </w:rPr>
        <w:t>101,</w:t>
      </w:r>
      <w:r w:rsidRPr="00941CD3">
        <w:rPr>
          <w:rFonts w:ascii="Segoe UI" w:hAnsi="Segoe UI" w:cs="Segoe UI"/>
          <w:color w:val="000000"/>
          <w:sz w:val="18"/>
        </w:rPr>
        <w:t xml:space="preserve"> ou toute modification apportée en général aux éléments inscrits sur le titre d'autorisation ou la fiche technique, fait l'objet d'un avenant. Ce dernier est communiqué par le Collège d’autorisation et de contrôle</w:t>
      </w:r>
      <w:r w:rsidRPr="00941CD3">
        <w:rPr>
          <w:rFonts w:ascii="Segoe UI" w:hAnsi="Segoe UI" w:cs="Segoe UI"/>
          <w:b/>
          <w:color w:val="000000"/>
          <w:sz w:val="18"/>
        </w:rPr>
        <w:t xml:space="preserve"> </w:t>
      </w:r>
      <w:r w:rsidRPr="00941CD3">
        <w:rPr>
          <w:rFonts w:ascii="Segoe UI" w:hAnsi="Segoe UI" w:cs="Segoe UI"/>
          <w:color w:val="000000"/>
          <w:sz w:val="18"/>
        </w:rPr>
        <w:t xml:space="preserve">au titulaire de la radiofréquence concernée </w:t>
      </w:r>
      <w:r w:rsidRPr="0034254A">
        <w:rPr>
          <w:rFonts w:ascii="Segoe UI" w:hAnsi="Segoe UI" w:cs="Segoe UI"/>
          <w:strike/>
          <w:color w:val="000000"/>
          <w:sz w:val="18"/>
          <w:highlight w:val="lightGray"/>
        </w:rPr>
        <w:t>par lettre recommandée à la poste avec accusé de réception</w:t>
      </w:r>
      <w:r w:rsidRPr="00941CD3">
        <w:rPr>
          <w:rFonts w:ascii="Segoe UI" w:hAnsi="Segoe UI" w:cs="Segoe UI"/>
          <w:color w:val="000000"/>
          <w:sz w:val="18"/>
        </w:rPr>
        <w:t xml:space="preserve"> ainsi qu'au</w:t>
      </w:r>
      <w:r w:rsidRPr="00941CD3">
        <w:rPr>
          <w:rFonts w:ascii="Segoe UI" w:hAnsi="Segoe UI" w:cs="Segoe UI"/>
          <w:b/>
          <w:color w:val="000000"/>
          <w:sz w:val="18"/>
        </w:rPr>
        <w:t xml:space="preserve"> </w:t>
      </w:r>
      <w:r w:rsidRPr="00941CD3">
        <w:rPr>
          <w:rFonts w:ascii="Segoe UI" w:hAnsi="Segoe UI" w:cs="Segoe UI"/>
          <w:color w:val="000000"/>
          <w:sz w:val="18"/>
        </w:rPr>
        <w:t>Secrétaire général du Ministère de la Communauté française et aux services de l'Institut belge des services postaux et des télécommunications.</w:t>
      </w: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Pieddepage"/>
        <w:tabs>
          <w:tab w:val="clear" w:pos="4320"/>
          <w:tab w:val="clear" w:pos="8640"/>
        </w:tabs>
        <w:rPr>
          <w:rFonts w:ascii="Segoe UI" w:hAnsi="Segoe UI" w:cs="Segoe UI"/>
          <w:sz w:val="18"/>
        </w:rPr>
      </w:pPr>
    </w:p>
    <w:p w:rsidR="008B6AE6" w:rsidRPr="00941CD3" w:rsidRDefault="008B6AE6" w:rsidP="008B6AE6">
      <w:pPr>
        <w:pStyle w:val="4"/>
        <w:jc w:val="center"/>
        <w:outlineLvl w:val="0"/>
        <w:rPr>
          <w:rFonts w:ascii="Segoe UI" w:hAnsi="Segoe UI" w:cs="Segoe UI"/>
          <w:b w:val="0"/>
          <w:i/>
          <w:color w:val="000000"/>
          <w:sz w:val="18"/>
          <w:u w:val="none"/>
        </w:rPr>
      </w:pPr>
      <w:r w:rsidRPr="00941CD3">
        <w:rPr>
          <w:rFonts w:ascii="Segoe UI" w:hAnsi="Segoe UI" w:cs="Segoe UI"/>
          <w:b w:val="0"/>
          <w:i/>
          <w:color w:val="000000"/>
          <w:sz w:val="18"/>
          <w:u w:val="none"/>
        </w:rPr>
        <w:t xml:space="preserve">Sous-section II – Les services </w:t>
      </w:r>
      <w:r w:rsidRPr="00941CD3">
        <w:rPr>
          <w:rFonts w:ascii="Segoe UI" w:hAnsi="Segoe UI" w:cs="Segoe UI"/>
          <w:b w:val="0"/>
          <w:i/>
          <w:sz w:val="18"/>
          <w:u w:val="none"/>
        </w:rPr>
        <w:t xml:space="preserve">sonores </w:t>
      </w:r>
      <w:r w:rsidRPr="00941CD3">
        <w:rPr>
          <w:rFonts w:ascii="Segoe UI" w:hAnsi="Segoe UI" w:cs="Segoe UI"/>
          <w:b w:val="0"/>
          <w:i/>
          <w:color w:val="000000"/>
          <w:sz w:val="18"/>
          <w:u w:val="none"/>
        </w:rPr>
        <w:t>privés en mode analogique</w:t>
      </w:r>
      <w:r w:rsidRPr="00941CD3">
        <w:rPr>
          <w:rStyle w:val="Appelnotedebasdep"/>
          <w:rFonts w:ascii="Segoe UI" w:hAnsi="Segoe UI" w:cs="Segoe UI"/>
          <w:b w:val="0"/>
          <w:sz w:val="18"/>
          <w:u w:val="none"/>
        </w:rPr>
        <w:footnoteReference w:id="256"/>
      </w: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4"/>
        <w:outlineLvl w:val="0"/>
        <w:rPr>
          <w:rFonts w:ascii="Segoe UI" w:hAnsi="Segoe UI" w:cs="Segoe UI"/>
          <w:b w:val="0"/>
          <w:color w:val="000000"/>
          <w:sz w:val="18"/>
          <w:u w:val="none"/>
        </w:rPr>
      </w:pPr>
      <w:r w:rsidRPr="00941CD3">
        <w:rPr>
          <w:rFonts w:ascii="Segoe UI" w:hAnsi="Segoe UI" w:cs="Segoe UI"/>
          <w:color w:val="000000"/>
          <w:sz w:val="18"/>
          <w:u w:val="none"/>
        </w:rPr>
        <w:t>Art. 103</w:t>
      </w:r>
      <w:r w:rsidRPr="00941CD3">
        <w:rPr>
          <w:rFonts w:ascii="Segoe UI" w:hAnsi="Segoe UI" w:cs="Segoe UI"/>
          <w:b w:val="0"/>
          <w:color w:val="000000"/>
          <w:sz w:val="18"/>
          <w:u w:val="none"/>
        </w:rPr>
        <w:t>.</w:t>
      </w:r>
      <w:r w:rsidRPr="00941CD3">
        <w:rPr>
          <w:rStyle w:val="Appelnotedebasdep"/>
          <w:rFonts w:ascii="Segoe UI" w:hAnsi="Segoe UI" w:cs="Segoe UI"/>
          <w:b w:val="0"/>
          <w:sz w:val="18"/>
          <w:u w:val="none"/>
        </w:rPr>
        <w:footnoteReference w:id="257"/>
      </w:r>
    </w:p>
    <w:p w:rsidR="008B6AE6" w:rsidRPr="00941CD3" w:rsidRDefault="008B6AE6" w:rsidP="008B6AE6">
      <w:pPr>
        <w:pStyle w:val="a"/>
        <w:ind w:left="567" w:hanging="567"/>
        <w:rPr>
          <w:rFonts w:ascii="Segoe UI" w:hAnsi="Segoe UI" w:cs="Segoe UI"/>
          <w:b w:val="0"/>
          <w:color w:val="000000"/>
          <w:sz w:val="18"/>
          <w:u w:val="none"/>
        </w:rPr>
      </w:pPr>
      <w:r w:rsidRPr="00941CD3">
        <w:rPr>
          <w:rFonts w:ascii="Segoe UI" w:hAnsi="Segoe UI" w:cs="Segoe UI"/>
          <w:noProof/>
          <w:lang w:val="fr-BE" w:eastAsia="fr-BE"/>
        </w:rPr>
        <mc:AlternateContent>
          <mc:Choice Requires="wps">
            <w:drawing>
              <wp:anchor distT="0" distB="0" distL="0" distR="0" simplePos="0" relativeHeight="251676672"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3" o:spid="_x0000_s1044" type="#_x0000_t202" style="position:absolute;left:0;text-align:left;margin-left:522.1pt;margin-top:0;width:1.1pt;height:10.4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z5kgIAACkFAAAOAAAAZHJzL2Uyb0RvYy54bWysVE1v3CAQvVfqf0DcN7Y3m3RtxRvlo1tV&#10;Sj+ktJfeWIPXqJihwK6dVv3vHWC9TdJLVdUHPMDweDPzhovLsVdkL6yToGtanOSUCN0Al3pb08+f&#10;1rMlJc4zzZkCLWr6IBy9XL18cTGYSsyhA8WFJQiiXTWYmnbemyrLXNOJnrkTMELjZgu2Zx6ndptx&#10;ywZE71U2z/PzbADLjYVGOIert2mTriJ+24rGf2hbJzxRNUVuPo42jpswZqsLVm0tM51sDjTYP7Do&#10;mdR46RHqlnlGdlb+AdXLxoKD1p800GfQtrIRMQaMpsifRXPfMSNiLJgcZ45pcv8Ptnm//2iJ5Fi7&#10;U0o067FGX7BShAvixegFwXVM0mBchb73Br39eA0jHogBO3MHzVdHNNx0TG/FlbUwdIJxJFmEk9mj&#10;ownHBZDN8A44XsZ2HiLQ2No+ZBBzQhAdi/VwLBASIU248rR8hRsN7hSn83wZ65exajprrPNvBPQk&#10;GDW1WP6IzfZ3zgcurJpcwlUOlORrqVSc2O3mRlmyZyiVdfzSWWU6llan61xyjXhPMJQOSBoCZrou&#10;rSB/JBD2QiRRFz/KYr7Ir+flbH2+fDVbrBdnMwxuOcuL8ro8zxfl4nb9MzAoFlUnORf6TmJdUqvg&#10;4t9p4NAtSV1RpWSoaXk2P4vBPWF/COsQax6+WMBnieqlx5ZVsq/p8ujEqlDz15pj2KzyTKpkZ0/p&#10;x5RhDqZ/zEpUSBBFkocfN2NS5HJS3gb4A2rGAhYV64/vDRod2O+UDNi7NXXfdswKStRbjboLjT4Z&#10;djI2k8F0g0dr6ilJ5o1PD8LOWLntEDkpW8MVarOVUThBxIkFUg8T7McYxOHtCA3/eB69fr9wq18A&#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AzEfPmSAgAAKQ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jc w:val="both"/>
                        <w:rPr>
                          <w:rFonts w:ascii="Arial" w:hAnsi="Arial"/>
                          <w:color w:val="000000"/>
                          <w:sz w:val="18"/>
                        </w:rPr>
                      </w:pPr>
                    </w:p>
                  </w:txbxContent>
                </v:textbox>
                <w10:wrap type="square" side="largest" anchorx="page"/>
              </v:shape>
            </w:pict>
          </mc:Fallback>
        </mc:AlternateContent>
      </w:r>
    </w:p>
    <w:p w:rsidR="008B6AE6" w:rsidRPr="00941CD3" w:rsidRDefault="008B6AE6" w:rsidP="008B6AE6">
      <w:pPr>
        <w:pStyle w:val="a"/>
        <w:rPr>
          <w:rFonts w:ascii="Segoe UI" w:hAnsi="Segoe UI" w:cs="Segoe UI"/>
          <w:b w:val="0"/>
          <w:color w:val="000000"/>
          <w:sz w:val="18"/>
          <w:u w:val="none"/>
        </w:rPr>
      </w:pPr>
      <w:r w:rsidRPr="00941CD3">
        <w:rPr>
          <w:rFonts w:ascii="Segoe UI" w:hAnsi="Segoe UI" w:cs="Segoe UI"/>
          <w:b w:val="0"/>
          <w:color w:val="000000"/>
          <w:sz w:val="18"/>
          <w:u w:val="none"/>
        </w:rPr>
        <w:t xml:space="preserve">L’usage de radiofréquences pour la diffusion de </w:t>
      </w:r>
      <w:r w:rsidRPr="00941CD3">
        <w:rPr>
          <w:rFonts w:ascii="Segoe UI" w:hAnsi="Segoe UI" w:cs="Segoe UI"/>
          <w:b w:val="0"/>
          <w:sz w:val="18"/>
          <w:u w:val="none"/>
        </w:rPr>
        <w:t>services sonores en</w:t>
      </w:r>
      <w:r w:rsidRPr="00941CD3">
        <w:rPr>
          <w:rFonts w:ascii="Segoe UI" w:hAnsi="Segoe UI" w:cs="Segoe UI"/>
          <w:b w:val="0"/>
          <w:color w:val="000000"/>
          <w:sz w:val="18"/>
          <w:u w:val="none"/>
        </w:rPr>
        <w:t xml:space="preserve"> mode analogique par voie hertzienne terrestre est autorisé par le Collège d’autorisation et de contrôle dans les conditions prévues à la présente sous-section.</w:t>
      </w:r>
    </w:p>
    <w:p w:rsidR="008B6AE6" w:rsidRPr="00941CD3" w:rsidRDefault="008B6AE6" w:rsidP="008B6AE6">
      <w:pPr>
        <w:pStyle w:val="a"/>
        <w:ind w:left="567" w:hanging="567"/>
        <w:rPr>
          <w:rFonts w:ascii="Segoe UI" w:hAnsi="Segoe UI" w:cs="Segoe UI"/>
          <w:b w:val="0"/>
          <w:color w:val="000000"/>
          <w:sz w:val="18"/>
          <w:u w:val="none"/>
        </w:rPr>
      </w:pPr>
    </w:p>
    <w:p w:rsidR="008B6AE6" w:rsidRPr="00941CD3" w:rsidRDefault="008B6AE6" w:rsidP="008B6AE6">
      <w:pPr>
        <w:pStyle w:val="a"/>
        <w:ind w:left="567" w:hanging="567"/>
        <w:rPr>
          <w:rFonts w:ascii="Segoe UI" w:hAnsi="Segoe UI" w:cs="Segoe UI"/>
          <w:b w:val="0"/>
          <w:color w:val="000000"/>
          <w:sz w:val="18"/>
          <w:u w:val="none"/>
        </w:rPr>
      </w:pPr>
    </w:p>
    <w:p w:rsidR="008B6AE6" w:rsidRPr="00941CD3" w:rsidRDefault="008B6AE6" w:rsidP="008B6AE6">
      <w:pPr>
        <w:pStyle w:val="a"/>
        <w:ind w:left="567" w:hanging="567"/>
        <w:outlineLvl w:val="0"/>
        <w:rPr>
          <w:rFonts w:ascii="Segoe UI" w:hAnsi="Segoe UI" w:cs="Segoe UI"/>
          <w:b w:val="0"/>
          <w:color w:val="000000"/>
          <w:sz w:val="18"/>
          <w:u w:val="none"/>
        </w:rPr>
      </w:pPr>
      <w:r w:rsidRPr="00941CD3">
        <w:rPr>
          <w:rFonts w:ascii="Segoe UI" w:hAnsi="Segoe UI" w:cs="Segoe UI"/>
          <w:color w:val="000000"/>
          <w:sz w:val="18"/>
          <w:u w:val="none"/>
        </w:rPr>
        <w:t>Art. 104</w:t>
      </w:r>
      <w:r w:rsidRPr="00941CD3">
        <w:rPr>
          <w:rFonts w:ascii="Segoe UI" w:hAnsi="Segoe UI" w:cs="Segoe UI"/>
          <w:b w:val="0"/>
          <w:color w:val="000000"/>
          <w:sz w:val="18"/>
          <w:u w:val="none"/>
        </w:rPr>
        <w:t>.</w:t>
      </w:r>
      <w:r w:rsidRPr="00941CD3">
        <w:rPr>
          <w:rStyle w:val="Appelnotedebasdep"/>
          <w:rFonts w:ascii="Segoe UI" w:hAnsi="Segoe UI" w:cs="Segoe UI"/>
          <w:b w:val="0"/>
          <w:sz w:val="18"/>
          <w:u w:val="none"/>
        </w:rPr>
        <w:footnoteReference w:id="258"/>
      </w:r>
    </w:p>
    <w:p w:rsidR="008B6AE6" w:rsidRPr="00941CD3" w:rsidRDefault="008B6AE6" w:rsidP="008B6AE6">
      <w:pPr>
        <w:pStyle w:val="a"/>
        <w:ind w:left="567" w:hanging="567"/>
        <w:rPr>
          <w:rFonts w:ascii="Segoe UI" w:hAnsi="Segoe UI" w:cs="Segoe UI"/>
          <w:b w:val="0"/>
          <w:i/>
          <w:color w:val="000000"/>
          <w:sz w:val="18"/>
          <w:u w:val="none"/>
        </w:rPr>
      </w:pPr>
    </w:p>
    <w:p w:rsidR="008B6AE6" w:rsidRDefault="008B6AE6" w:rsidP="008B6AE6">
      <w:pPr>
        <w:pStyle w:val="a"/>
        <w:rPr>
          <w:rFonts w:ascii="Segoe UI" w:hAnsi="Segoe UI" w:cs="Segoe UI"/>
          <w:b w:val="0"/>
          <w:strike/>
          <w:color w:val="FFFFFF" w:themeColor="background1"/>
          <w:sz w:val="18"/>
          <w:szCs w:val="18"/>
          <w:u w:val="none"/>
        </w:rPr>
      </w:pPr>
      <w:r w:rsidRPr="00FA4329">
        <w:rPr>
          <w:rFonts w:ascii="Segoe UI" w:hAnsi="Segoe UI" w:cs="Segoe UI"/>
          <w:b w:val="0"/>
          <w:strike/>
          <w:color w:val="FFFFFF" w:themeColor="background1"/>
          <w:sz w:val="18"/>
          <w:highlight w:val="blue"/>
          <w:u w:val="none"/>
        </w:rPr>
        <w:t xml:space="preserve">Le Gouvernement arrête le nombre, la structure et la zone de service des réseaux de radiofréquences à insérer dans l’appel d’offres visé à l’article </w:t>
      </w:r>
      <w:r w:rsidRPr="00FA4329">
        <w:rPr>
          <w:rFonts w:ascii="Segoe UI" w:hAnsi="Segoe UI" w:cs="Segoe UI"/>
          <w:b w:val="0"/>
          <w:strike/>
          <w:color w:val="FFFFFF" w:themeColor="background1"/>
          <w:sz w:val="18"/>
          <w:szCs w:val="18"/>
          <w:highlight w:val="blue"/>
          <w:u w:val="none"/>
        </w:rPr>
        <w:t>105.</w:t>
      </w:r>
    </w:p>
    <w:p w:rsidR="00FA4329" w:rsidRDefault="00FA4329" w:rsidP="008B6AE6">
      <w:pPr>
        <w:pStyle w:val="a"/>
        <w:rPr>
          <w:rFonts w:ascii="Segoe UI" w:hAnsi="Segoe UI" w:cs="Segoe UI"/>
          <w:b w:val="0"/>
          <w:strike/>
          <w:color w:val="FFFFFF" w:themeColor="background1"/>
          <w:sz w:val="18"/>
          <w:szCs w:val="18"/>
          <w:u w:val="none"/>
        </w:rPr>
      </w:pPr>
    </w:p>
    <w:p w:rsidR="00FA4329" w:rsidRPr="00FA4329" w:rsidRDefault="00FA4329" w:rsidP="00FA4329">
      <w:pPr>
        <w:pStyle w:val="a"/>
        <w:rPr>
          <w:rFonts w:ascii="Segoe UI" w:hAnsi="Segoe UI" w:cs="Segoe UI"/>
          <w:b w:val="0"/>
          <w:color w:val="FFFFFF" w:themeColor="background1"/>
          <w:sz w:val="18"/>
          <w:szCs w:val="18"/>
          <w:highlight w:val="blue"/>
          <w:u w:val="none"/>
        </w:rPr>
      </w:pPr>
      <w:r w:rsidRPr="00FA4329">
        <w:rPr>
          <w:rFonts w:ascii="Segoe UI" w:hAnsi="Segoe UI" w:cs="Segoe UI"/>
          <w:b w:val="0"/>
          <w:color w:val="FFFFFF" w:themeColor="background1"/>
          <w:sz w:val="18"/>
          <w:szCs w:val="18"/>
          <w:highlight w:val="blue"/>
          <w:u w:val="none"/>
        </w:rPr>
        <w:t>Après avoir arrêté la liste des radiofréquences attribuables à la diffusion de services sonores en mode analogique conformément à l’article 99, le Gouvernement arrête :</w:t>
      </w:r>
    </w:p>
    <w:p w:rsidR="00FA4329" w:rsidRPr="00FA4329" w:rsidRDefault="00FA4329" w:rsidP="00FA4329">
      <w:pPr>
        <w:pStyle w:val="a"/>
        <w:rPr>
          <w:rFonts w:ascii="Segoe UI" w:hAnsi="Segoe UI" w:cs="Segoe UI"/>
          <w:b w:val="0"/>
          <w:color w:val="FFFFFF" w:themeColor="background1"/>
          <w:sz w:val="18"/>
          <w:szCs w:val="18"/>
          <w:highlight w:val="blue"/>
          <w:u w:val="none"/>
        </w:rPr>
      </w:pPr>
    </w:p>
    <w:p w:rsidR="00FA4329" w:rsidRPr="00FA4329" w:rsidRDefault="00FA4329" w:rsidP="00FA4329">
      <w:pPr>
        <w:pStyle w:val="Retraitcorpsdetexte"/>
        <w:ind w:left="425" w:hanging="425"/>
        <w:rPr>
          <w:rFonts w:ascii="Segoe UI" w:hAnsi="Segoe UI" w:cs="Segoe UI"/>
          <w:color w:val="FFFFFF" w:themeColor="background1"/>
          <w:sz w:val="18"/>
          <w:szCs w:val="18"/>
          <w:highlight w:val="blue"/>
        </w:rPr>
      </w:pPr>
      <w:r w:rsidRPr="00FA4329">
        <w:rPr>
          <w:rFonts w:ascii="Segoe UI" w:hAnsi="Segoe UI" w:cs="Segoe UI"/>
          <w:color w:val="FFFFFF" w:themeColor="background1"/>
          <w:sz w:val="18"/>
          <w:szCs w:val="18"/>
          <w:highlight w:val="blue"/>
        </w:rPr>
        <w:t>1°</w:t>
      </w:r>
      <w:r w:rsidRPr="00FA4329">
        <w:rPr>
          <w:rFonts w:ascii="Segoe UI" w:hAnsi="Segoe UI" w:cs="Segoe UI"/>
          <w:color w:val="FFFFFF" w:themeColor="background1"/>
          <w:sz w:val="18"/>
          <w:szCs w:val="18"/>
          <w:highlight w:val="blue"/>
        </w:rPr>
        <w:tab/>
        <w:t>la liste des radiofréquences assignables aux radios indépendantes ;</w:t>
      </w:r>
    </w:p>
    <w:p w:rsidR="00FA4329" w:rsidRPr="00FA4329" w:rsidRDefault="00FA4329" w:rsidP="00FA4329">
      <w:pPr>
        <w:pStyle w:val="a"/>
        <w:ind w:left="426" w:hanging="426"/>
        <w:rPr>
          <w:rFonts w:ascii="Segoe UI" w:hAnsi="Segoe UI" w:cs="Segoe UI"/>
          <w:b w:val="0"/>
          <w:strike/>
          <w:color w:val="FFFFFF" w:themeColor="background1"/>
          <w:sz w:val="18"/>
          <w:szCs w:val="18"/>
          <w:u w:val="none"/>
        </w:rPr>
      </w:pPr>
      <w:r>
        <w:rPr>
          <w:rFonts w:ascii="Segoe UI" w:hAnsi="Segoe UI" w:cs="Segoe UI"/>
          <w:b w:val="0"/>
          <w:color w:val="FFFFFF" w:themeColor="background1"/>
          <w:sz w:val="18"/>
          <w:szCs w:val="18"/>
          <w:highlight w:val="blue"/>
          <w:u w:val="none"/>
        </w:rPr>
        <w:t>2°</w:t>
      </w:r>
      <w:r>
        <w:rPr>
          <w:rFonts w:ascii="Segoe UI" w:hAnsi="Segoe UI" w:cs="Segoe UI"/>
          <w:b w:val="0"/>
          <w:color w:val="FFFFFF" w:themeColor="background1"/>
          <w:sz w:val="18"/>
          <w:szCs w:val="18"/>
          <w:highlight w:val="blue"/>
          <w:u w:val="none"/>
        </w:rPr>
        <w:tab/>
      </w:r>
      <w:r w:rsidRPr="00FA4329">
        <w:rPr>
          <w:rFonts w:ascii="Segoe UI" w:hAnsi="Segoe UI" w:cs="Segoe UI"/>
          <w:b w:val="0"/>
          <w:color w:val="FFFFFF" w:themeColor="background1"/>
          <w:sz w:val="18"/>
          <w:szCs w:val="18"/>
          <w:highlight w:val="blue"/>
          <w:u w:val="none"/>
        </w:rPr>
        <w:t>le nombre de radios en réseau, leurs zones de service théoriques et les radiofréquences assignables qui les composent.</w:t>
      </w:r>
      <w:r w:rsidRPr="00FA4329">
        <w:rPr>
          <w:rFonts w:ascii="Segoe UI" w:hAnsi="Segoe UI" w:cs="Segoe UI"/>
          <w:b w:val="0"/>
          <w:color w:val="FFFFFF" w:themeColor="background1"/>
          <w:sz w:val="18"/>
          <w:szCs w:val="18"/>
          <w:u w:val="none"/>
        </w:rPr>
        <w:t> </w:t>
      </w:r>
    </w:p>
    <w:p w:rsidR="008B6AE6" w:rsidRPr="00941CD3" w:rsidRDefault="008B6AE6" w:rsidP="008B6AE6">
      <w:pPr>
        <w:pStyle w:val="a"/>
        <w:ind w:left="567" w:hanging="567"/>
        <w:rPr>
          <w:rFonts w:ascii="Segoe UI" w:hAnsi="Segoe UI" w:cs="Segoe UI"/>
          <w:b w:val="0"/>
          <w:color w:val="000000"/>
          <w:sz w:val="18"/>
          <w:u w:val="none"/>
        </w:rPr>
      </w:pPr>
    </w:p>
    <w:p w:rsidR="008B6AE6" w:rsidRPr="00941CD3" w:rsidRDefault="008B6AE6" w:rsidP="008B6AE6">
      <w:pPr>
        <w:pStyle w:val="a"/>
        <w:ind w:left="567" w:hanging="567"/>
        <w:rPr>
          <w:rFonts w:ascii="Segoe UI" w:hAnsi="Segoe UI" w:cs="Segoe UI"/>
          <w:b w:val="0"/>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105.</w:t>
      </w:r>
      <w:r w:rsidRPr="00941CD3">
        <w:rPr>
          <w:rStyle w:val="Appelnotedebasdep"/>
          <w:rFonts w:ascii="Segoe UI" w:hAnsi="Segoe UI" w:cs="Segoe UI"/>
          <w:b w:val="0"/>
          <w:sz w:val="18"/>
          <w:u w:val="none"/>
        </w:rPr>
        <w:footnoteReference w:id="259"/>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szCs w:val="18"/>
        </w:rPr>
      </w:pPr>
      <w:r w:rsidRPr="00B67465">
        <w:rPr>
          <w:rFonts w:ascii="Segoe UI" w:hAnsi="Segoe UI" w:cs="Segoe UI"/>
          <w:strike/>
          <w:color w:val="FFFFFF" w:themeColor="background1"/>
          <w:sz w:val="18"/>
          <w:highlight w:val="blue"/>
        </w:rPr>
        <w:t xml:space="preserve">Après avoir arrêté la liste des radiofréquences attribuable à la diffusion de services sonores en mode analogique conformément à l’article </w:t>
      </w:r>
      <w:r w:rsidRPr="00B67465">
        <w:rPr>
          <w:rFonts w:ascii="Segoe UI" w:hAnsi="Segoe UI" w:cs="Segoe UI"/>
          <w:strike/>
          <w:color w:val="FFFFFF" w:themeColor="background1"/>
          <w:sz w:val="18"/>
          <w:szCs w:val="18"/>
          <w:highlight w:val="blue"/>
        </w:rPr>
        <w:t>99,</w:t>
      </w:r>
      <w:r w:rsidR="00B67465">
        <w:rPr>
          <w:rFonts w:ascii="Segoe UI" w:hAnsi="Segoe UI" w:cs="Segoe UI"/>
          <w:sz w:val="18"/>
          <w:szCs w:val="18"/>
        </w:rPr>
        <w:t xml:space="preserve"> L</w:t>
      </w:r>
      <w:r w:rsidRPr="00941CD3">
        <w:rPr>
          <w:rFonts w:ascii="Segoe UI" w:hAnsi="Segoe UI" w:cs="Segoe UI"/>
          <w:sz w:val="18"/>
          <w:szCs w:val="18"/>
        </w:rPr>
        <w:t>e Gouvernement publie un appel d’offre au Moniteur Belge.</w:t>
      </w:r>
    </w:p>
    <w:p w:rsidR="008B6AE6" w:rsidRPr="00941CD3" w:rsidRDefault="008B6AE6" w:rsidP="008B6AE6">
      <w:pPr>
        <w:rPr>
          <w:rFonts w:ascii="Segoe UI" w:hAnsi="Segoe UI" w:cs="Segoe UI"/>
          <w:sz w:val="18"/>
          <w:szCs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L’appel d’offre comprend les éléments suivants :</w:t>
      </w:r>
    </w:p>
    <w:p w:rsidR="008B6AE6" w:rsidRPr="00941CD3" w:rsidRDefault="008B6AE6" w:rsidP="008B6AE6">
      <w:pPr>
        <w:rPr>
          <w:rFonts w:ascii="Segoe UI" w:hAnsi="Segoe UI" w:cs="Segoe UI"/>
          <w:sz w:val="18"/>
          <w:szCs w:val="18"/>
        </w:rPr>
      </w:pPr>
    </w:p>
    <w:p w:rsidR="008B6AE6" w:rsidRPr="00941CD3" w:rsidRDefault="008B6AE6" w:rsidP="008B6AE6">
      <w:pPr>
        <w:pStyle w:val="Retraitcorpsdetexte"/>
        <w:widowControl/>
        <w:autoSpaceDE/>
        <w:ind w:left="426" w:hanging="426"/>
        <w:rPr>
          <w:rFonts w:ascii="Segoe UI" w:hAnsi="Segoe UI" w:cs="Segoe UI"/>
          <w:color w:val="auto"/>
          <w:sz w:val="18"/>
          <w:szCs w:val="18"/>
        </w:rPr>
      </w:pPr>
      <w:r w:rsidRPr="00941CD3">
        <w:rPr>
          <w:rFonts w:ascii="Segoe UI" w:hAnsi="Segoe UI" w:cs="Segoe UI"/>
          <w:color w:val="auto"/>
          <w:sz w:val="18"/>
          <w:szCs w:val="18"/>
        </w:rPr>
        <w:t>1°</w:t>
      </w:r>
      <w:r w:rsidRPr="00941CD3">
        <w:rPr>
          <w:rFonts w:ascii="Segoe UI" w:hAnsi="Segoe UI" w:cs="Segoe UI"/>
          <w:color w:val="auto"/>
          <w:sz w:val="18"/>
          <w:szCs w:val="18"/>
        </w:rPr>
        <w:tab/>
        <w:t xml:space="preserve">la liste des radiofréquences assignables </w:t>
      </w:r>
      <w:r w:rsidRPr="00B67465">
        <w:rPr>
          <w:rFonts w:ascii="Segoe UI" w:hAnsi="Segoe UI" w:cs="Segoe UI"/>
          <w:strike/>
          <w:color w:val="FFFFFF" w:themeColor="background1"/>
          <w:sz w:val="18"/>
          <w:szCs w:val="18"/>
          <w:highlight w:val="blue"/>
        </w:rPr>
        <w:t>aux éditeurs de services. La liste identifie les radiofréquences assignables</w:t>
      </w:r>
      <w:r w:rsidRPr="00941CD3">
        <w:rPr>
          <w:rFonts w:ascii="Segoe UI" w:hAnsi="Segoe UI" w:cs="Segoe UI"/>
          <w:color w:val="auto"/>
          <w:sz w:val="18"/>
          <w:szCs w:val="18"/>
        </w:rPr>
        <w:t xml:space="preserve"> aux radios indépendantes et </w:t>
      </w:r>
      <w:r w:rsidRPr="00B67465">
        <w:rPr>
          <w:rFonts w:ascii="Segoe UI" w:hAnsi="Segoe UI" w:cs="Segoe UI"/>
          <w:strike/>
          <w:color w:val="FFFFFF" w:themeColor="background1"/>
          <w:sz w:val="18"/>
          <w:szCs w:val="18"/>
          <w:highlight w:val="blue"/>
        </w:rPr>
        <w:t>les</w:t>
      </w:r>
      <w:r w:rsidR="00B67465" w:rsidRPr="00B67465">
        <w:rPr>
          <w:rFonts w:ascii="Segoe UI" w:hAnsi="Segoe UI" w:cs="Segoe UI"/>
          <w:strike/>
          <w:color w:val="FFFFFF" w:themeColor="background1"/>
          <w:sz w:val="18"/>
          <w:szCs w:val="18"/>
          <w:highlight w:val="blue"/>
        </w:rPr>
        <w:t xml:space="preserve"> </w:t>
      </w:r>
      <w:r w:rsidRPr="00B67465">
        <w:rPr>
          <w:rFonts w:ascii="Segoe UI" w:hAnsi="Segoe UI" w:cs="Segoe UI"/>
          <w:strike/>
          <w:color w:val="FFFFFF" w:themeColor="background1"/>
          <w:sz w:val="18"/>
          <w:szCs w:val="18"/>
          <w:highlight w:val="blue"/>
        </w:rPr>
        <w:t>réseaux de radiofréquences assignables</w:t>
      </w:r>
      <w:r w:rsidRPr="00B67465">
        <w:rPr>
          <w:rFonts w:ascii="Segoe UI" w:hAnsi="Segoe UI" w:cs="Segoe UI"/>
          <w:strike/>
          <w:color w:val="FFFFFF" w:themeColor="background1"/>
          <w:sz w:val="18"/>
          <w:szCs w:val="18"/>
        </w:rPr>
        <w:t xml:space="preserve"> </w:t>
      </w:r>
      <w:r w:rsidRPr="00941CD3">
        <w:rPr>
          <w:rFonts w:ascii="Segoe UI" w:hAnsi="Segoe UI" w:cs="Segoe UI"/>
          <w:color w:val="auto"/>
          <w:sz w:val="18"/>
          <w:szCs w:val="18"/>
        </w:rPr>
        <w:t xml:space="preserve">aux radios </w:t>
      </w:r>
      <w:r w:rsidRPr="00B67465">
        <w:rPr>
          <w:rFonts w:ascii="Segoe UI" w:hAnsi="Segoe UI" w:cs="Segoe UI"/>
          <w:strike/>
          <w:color w:val="FFFFFF" w:themeColor="background1"/>
          <w:sz w:val="18"/>
          <w:szCs w:val="18"/>
          <w:highlight w:val="blue"/>
        </w:rPr>
        <w:t>de</w:t>
      </w:r>
      <w:r w:rsidRPr="00941CD3">
        <w:rPr>
          <w:rFonts w:ascii="Segoe UI" w:hAnsi="Segoe UI" w:cs="Segoe UI"/>
          <w:color w:val="auto"/>
          <w:sz w:val="18"/>
          <w:szCs w:val="18"/>
        </w:rPr>
        <w:t xml:space="preserve"> </w:t>
      </w:r>
      <w:r w:rsidR="00B67465" w:rsidRPr="00B67465">
        <w:rPr>
          <w:rFonts w:ascii="Segoe UI" w:hAnsi="Segoe UI" w:cs="Segoe UI"/>
          <w:color w:val="FFFFFF" w:themeColor="background1"/>
          <w:sz w:val="18"/>
          <w:szCs w:val="18"/>
          <w:highlight w:val="blue"/>
        </w:rPr>
        <w:t>en</w:t>
      </w:r>
      <w:r w:rsidR="00B67465">
        <w:rPr>
          <w:rFonts w:ascii="Segoe UI" w:hAnsi="Segoe UI" w:cs="Segoe UI"/>
          <w:color w:val="auto"/>
          <w:sz w:val="18"/>
          <w:szCs w:val="18"/>
        </w:rPr>
        <w:t xml:space="preserve"> </w:t>
      </w:r>
      <w:r w:rsidRPr="00941CD3">
        <w:rPr>
          <w:rFonts w:ascii="Segoe UI" w:hAnsi="Segoe UI" w:cs="Segoe UI"/>
          <w:color w:val="auto"/>
          <w:sz w:val="18"/>
          <w:szCs w:val="18"/>
        </w:rPr>
        <w:t>réseau</w:t>
      </w:r>
      <w:r w:rsidR="00B67465">
        <w:rPr>
          <w:rFonts w:ascii="Segoe UI" w:hAnsi="Segoe UI" w:cs="Segoe UI"/>
          <w:color w:val="auto"/>
          <w:sz w:val="18"/>
          <w:szCs w:val="18"/>
        </w:rPr>
        <w:t xml:space="preserve"> </w:t>
      </w:r>
      <w:r w:rsidR="00B67465" w:rsidRPr="00B67465">
        <w:rPr>
          <w:rFonts w:ascii="Segoe UI" w:hAnsi="Segoe UI" w:cs="Segoe UI"/>
          <w:color w:val="FFFFFF" w:themeColor="background1"/>
          <w:sz w:val="18"/>
          <w:szCs w:val="18"/>
          <w:highlight w:val="blue"/>
        </w:rPr>
        <w:t>conformément à la répartition établie par l’arrêté visé à l’article 104</w:t>
      </w:r>
      <w:r w:rsidRPr="00941CD3">
        <w:rPr>
          <w:rFonts w:ascii="Segoe UI" w:hAnsi="Segoe UI" w:cs="Segoe UI"/>
          <w:color w:val="auto"/>
          <w:sz w:val="18"/>
          <w:szCs w:val="18"/>
        </w:rPr>
        <w:t xml:space="preserve"> ; </w:t>
      </w:r>
    </w:p>
    <w:p w:rsidR="008B6AE6" w:rsidRPr="00941CD3" w:rsidRDefault="008B6AE6" w:rsidP="008B6AE6">
      <w:pPr>
        <w:ind w:left="426" w:hanging="426"/>
        <w:rPr>
          <w:rFonts w:ascii="Segoe UI" w:hAnsi="Segoe UI" w:cs="Segoe UI"/>
          <w:sz w:val="18"/>
          <w:szCs w:val="18"/>
        </w:rPr>
      </w:pPr>
    </w:p>
    <w:p w:rsidR="008B6AE6" w:rsidRDefault="008B6AE6" w:rsidP="008B6AE6">
      <w:pPr>
        <w:pStyle w:val="Retraitcorpsdetexte"/>
        <w:widowControl/>
        <w:tabs>
          <w:tab w:val="left" w:pos="567"/>
        </w:tabs>
        <w:autoSpaceDE/>
        <w:ind w:left="426" w:hanging="426"/>
        <w:rPr>
          <w:rFonts w:ascii="Segoe UI" w:hAnsi="Segoe UI" w:cs="Segoe UI"/>
          <w:color w:val="auto"/>
          <w:sz w:val="18"/>
          <w:szCs w:val="18"/>
        </w:rPr>
      </w:pPr>
      <w:r w:rsidRPr="00941CD3">
        <w:rPr>
          <w:rFonts w:ascii="Segoe UI" w:hAnsi="Segoe UI" w:cs="Segoe UI"/>
          <w:color w:val="auto"/>
          <w:sz w:val="18"/>
          <w:szCs w:val="18"/>
        </w:rPr>
        <w:t>2°</w:t>
      </w:r>
      <w:r w:rsidRPr="00941CD3">
        <w:rPr>
          <w:rFonts w:ascii="Segoe UI" w:hAnsi="Segoe UI" w:cs="Segoe UI"/>
          <w:color w:val="auto"/>
          <w:sz w:val="18"/>
          <w:szCs w:val="18"/>
        </w:rPr>
        <w:tab/>
        <w:t xml:space="preserve">les cahiers des charges des radios indépendantes et des </w:t>
      </w:r>
      <w:r w:rsidR="00B67465" w:rsidRPr="00B67465">
        <w:rPr>
          <w:rFonts w:ascii="Segoe UI" w:hAnsi="Segoe UI" w:cs="Segoe UI"/>
          <w:color w:val="FFFFFF" w:themeColor="background1"/>
          <w:sz w:val="18"/>
          <w:szCs w:val="18"/>
          <w:highlight w:val="blue"/>
        </w:rPr>
        <w:t>radios en</w:t>
      </w:r>
      <w:r w:rsidR="00B67465">
        <w:rPr>
          <w:rFonts w:ascii="Segoe UI" w:hAnsi="Segoe UI" w:cs="Segoe UI"/>
          <w:color w:val="auto"/>
          <w:sz w:val="18"/>
          <w:szCs w:val="18"/>
        </w:rPr>
        <w:t xml:space="preserve"> </w:t>
      </w:r>
      <w:r w:rsidRPr="00941CD3">
        <w:rPr>
          <w:rFonts w:ascii="Segoe UI" w:hAnsi="Segoe UI" w:cs="Segoe UI"/>
          <w:color w:val="auto"/>
          <w:sz w:val="18"/>
          <w:szCs w:val="18"/>
        </w:rPr>
        <w:t>réseau</w:t>
      </w:r>
      <w:r w:rsidRPr="00B67465">
        <w:rPr>
          <w:rFonts w:ascii="Segoe UI" w:hAnsi="Segoe UI" w:cs="Segoe UI"/>
          <w:strike/>
          <w:color w:val="FFFFFF" w:themeColor="background1"/>
          <w:sz w:val="18"/>
          <w:szCs w:val="18"/>
          <w:highlight w:val="blue"/>
        </w:rPr>
        <w:t>x</w:t>
      </w:r>
      <w:r w:rsidRPr="00941CD3">
        <w:rPr>
          <w:rFonts w:ascii="Segoe UI" w:hAnsi="Segoe UI" w:cs="Segoe UI"/>
          <w:color w:val="auto"/>
          <w:sz w:val="18"/>
          <w:szCs w:val="18"/>
        </w:rPr>
        <w:t xml:space="preserve"> tel qu’établi</w:t>
      </w:r>
      <w:r w:rsidR="00B67465" w:rsidRPr="00B67465">
        <w:rPr>
          <w:rFonts w:ascii="Segoe UI" w:hAnsi="Segoe UI" w:cs="Segoe UI"/>
          <w:color w:val="FFFFFF" w:themeColor="background1"/>
          <w:sz w:val="18"/>
          <w:szCs w:val="18"/>
          <w:highlight w:val="blue"/>
        </w:rPr>
        <w:t>s</w:t>
      </w:r>
      <w:r w:rsidRPr="00941CD3">
        <w:rPr>
          <w:rFonts w:ascii="Segoe UI" w:hAnsi="Segoe UI" w:cs="Segoe UI"/>
          <w:color w:val="auto"/>
          <w:sz w:val="18"/>
          <w:szCs w:val="18"/>
        </w:rPr>
        <w:t xml:space="preserve"> en vertu de l’article 53.</w:t>
      </w:r>
    </w:p>
    <w:p w:rsidR="00B67465" w:rsidRDefault="00B67465" w:rsidP="008B6AE6">
      <w:pPr>
        <w:pStyle w:val="Retraitcorpsdetexte"/>
        <w:widowControl/>
        <w:tabs>
          <w:tab w:val="left" w:pos="567"/>
        </w:tabs>
        <w:autoSpaceDE/>
        <w:ind w:left="426" w:hanging="426"/>
        <w:rPr>
          <w:rFonts w:ascii="Segoe UI" w:hAnsi="Segoe UI" w:cs="Segoe UI"/>
          <w:color w:val="auto"/>
          <w:sz w:val="18"/>
          <w:szCs w:val="18"/>
        </w:rPr>
      </w:pPr>
    </w:p>
    <w:p w:rsidR="00B67465" w:rsidRDefault="00B67465" w:rsidP="00B67465">
      <w:pPr>
        <w:pStyle w:val="Retraitcorpsdetexte"/>
        <w:tabs>
          <w:tab w:val="left" w:pos="567"/>
        </w:tabs>
        <w:ind w:left="426" w:hanging="426"/>
        <w:rPr>
          <w:rFonts w:ascii="Segoe UI" w:hAnsi="Segoe UI" w:cs="Segoe UI"/>
          <w:color w:val="FFFFFF" w:themeColor="background1"/>
          <w:sz w:val="18"/>
          <w:szCs w:val="18"/>
          <w:highlight w:val="blue"/>
        </w:rPr>
      </w:pPr>
      <w:r w:rsidRPr="00B67465">
        <w:rPr>
          <w:rFonts w:ascii="Segoe UI" w:hAnsi="Segoe UI" w:cs="Segoe UI"/>
          <w:color w:val="FFFFFF" w:themeColor="background1"/>
          <w:sz w:val="18"/>
          <w:szCs w:val="18"/>
          <w:highlight w:val="blue"/>
        </w:rPr>
        <w:t xml:space="preserve">3° </w:t>
      </w:r>
      <w:r>
        <w:rPr>
          <w:rFonts w:ascii="Segoe UI" w:hAnsi="Segoe UI" w:cs="Segoe UI"/>
          <w:color w:val="FFFFFF" w:themeColor="background1"/>
          <w:sz w:val="18"/>
          <w:szCs w:val="18"/>
          <w:highlight w:val="blue"/>
        </w:rPr>
        <w:tab/>
      </w:r>
      <w:r w:rsidRPr="00B67465">
        <w:rPr>
          <w:rFonts w:ascii="Segoe UI" w:hAnsi="Segoe UI" w:cs="Segoe UI"/>
          <w:color w:val="FFFFFF" w:themeColor="background1"/>
          <w:sz w:val="18"/>
          <w:szCs w:val="18"/>
          <w:highlight w:val="blue"/>
        </w:rPr>
        <w:t>le montant de la redevance visée à l’article 100, § 2.  A défaut d’être fixée, aucune redevance n’est due  pour la durée des autorisations qui seront octroyées dans le cadre de l’appel d’offre ;</w:t>
      </w:r>
    </w:p>
    <w:p w:rsidR="00B67465" w:rsidRPr="00B67465" w:rsidRDefault="00B67465" w:rsidP="00B67465">
      <w:pPr>
        <w:pStyle w:val="Retraitcorpsdetexte"/>
        <w:tabs>
          <w:tab w:val="left" w:pos="567"/>
        </w:tabs>
        <w:ind w:left="426" w:hanging="426"/>
        <w:rPr>
          <w:rFonts w:ascii="Segoe UI" w:hAnsi="Segoe UI" w:cs="Segoe UI"/>
          <w:color w:val="FFFFFF" w:themeColor="background1"/>
          <w:sz w:val="18"/>
          <w:szCs w:val="18"/>
          <w:highlight w:val="blue"/>
        </w:rPr>
      </w:pPr>
    </w:p>
    <w:p w:rsidR="00B67465" w:rsidRDefault="00B67465" w:rsidP="00B67465">
      <w:pPr>
        <w:pStyle w:val="Retraitcorpsdetexte"/>
        <w:tabs>
          <w:tab w:val="left" w:pos="426"/>
        </w:tabs>
        <w:ind w:left="426" w:hanging="426"/>
        <w:rPr>
          <w:rFonts w:ascii="Segoe UI" w:hAnsi="Segoe UI" w:cs="Segoe UI"/>
          <w:color w:val="FFFFFF" w:themeColor="background1"/>
          <w:sz w:val="18"/>
          <w:szCs w:val="18"/>
          <w:highlight w:val="blue"/>
        </w:rPr>
      </w:pPr>
      <w:r w:rsidRPr="00B67465">
        <w:rPr>
          <w:rFonts w:ascii="Segoe UI" w:hAnsi="Segoe UI" w:cs="Segoe UI"/>
          <w:color w:val="FFFFFF" w:themeColor="background1"/>
          <w:sz w:val="18"/>
          <w:szCs w:val="18"/>
          <w:highlight w:val="blue"/>
        </w:rPr>
        <w:t>4°</w:t>
      </w:r>
      <w:r w:rsidRPr="00B67465">
        <w:rPr>
          <w:rFonts w:ascii="Segoe UI" w:hAnsi="Segoe UI" w:cs="Segoe UI"/>
          <w:color w:val="FFFFFF" w:themeColor="background1"/>
          <w:sz w:val="18"/>
          <w:szCs w:val="18"/>
          <w:highlight w:val="blue"/>
        </w:rPr>
        <w:tab/>
        <w:t>le délai et les modalités dans lesquels les candidatures doivent être introduites ;</w:t>
      </w:r>
    </w:p>
    <w:p w:rsidR="00B67465" w:rsidRPr="00B67465" w:rsidRDefault="00B67465" w:rsidP="00B67465">
      <w:pPr>
        <w:pStyle w:val="Retraitcorpsdetexte"/>
        <w:tabs>
          <w:tab w:val="left" w:pos="426"/>
        </w:tabs>
        <w:ind w:left="426" w:hanging="426"/>
        <w:rPr>
          <w:rFonts w:ascii="Segoe UI" w:hAnsi="Segoe UI" w:cs="Segoe UI"/>
          <w:color w:val="FFFFFF" w:themeColor="background1"/>
          <w:sz w:val="18"/>
          <w:szCs w:val="18"/>
          <w:highlight w:val="blue"/>
        </w:rPr>
      </w:pPr>
    </w:p>
    <w:p w:rsidR="00B67465" w:rsidRPr="00B67465" w:rsidRDefault="00B67465" w:rsidP="00B67465">
      <w:pPr>
        <w:pStyle w:val="Retraitcorpsdetexte"/>
        <w:tabs>
          <w:tab w:val="left" w:pos="426"/>
        </w:tabs>
        <w:ind w:left="426" w:hanging="426"/>
        <w:rPr>
          <w:rFonts w:ascii="Segoe UI" w:hAnsi="Segoe UI" w:cs="Segoe UI"/>
          <w:color w:val="FFFFFF" w:themeColor="background1"/>
          <w:sz w:val="18"/>
          <w:szCs w:val="18"/>
        </w:rPr>
      </w:pPr>
      <w:r w:rsidRPr="00B67465">
        <w:rPr>
          <w:rFonts w:ascii="Segoe UI" w:hAnsi="Segoe UI" w:cs="Segoe UI"/>
          <w:color w:val="FFFFFF" w:themeColor="background1"/>
          <w:sz w:val="18"/>
          <w:szCs w:val="18"/>
          <w:highlight w:val="blue"/>
        </w:rPr>
        <w:t xml:space="preserve">5° </w:t>
      </w:r>
      <w:r w:rsidRPr="00B67465">
        <w:rPr>
          <w:rFonts w:ascii="Segoe UI" w:hAnsi="Segoe UI" w:cs="Segoe UI"/>
          <w:color w:val="FFFFFF" w:themeColor="background1"/>
          <w:sz w:val="18"/>
          <w:szCs w:val="18"/>
          <w:highlight w:val="blue"/>
        </w:rPr>
        <w:tab/>
        <w:t>sur proposition du Collège d’autorisation et de contrôle, les critères et leur pondération éventuelle à utiliser par le Collège pour apprécier les candidatures conformément à l’article 55.</w:t>
      </w:r>
    </w:p>
    <w:p w:rsidR="00B67465" w:rsidRPr="00941CD3" w:rsidRDefault="00B67465" w:rsidP="008B6AE6">
      <w:pPr>
        <w:pStyle w:val="Retraitcorpsdetexte"/>
        <w:widowControl/>
        <w:tabs>
          <w:tab w:val="left" w:pos="567"/>
        </w:tabs>
        <w:autoSpaceDE/>
        <w:ind w:left="426" w:hanging="426"/>
        <w:rPr>
          <w:rFonts w:ascii="Segoe UI" w:hAnsi="Segoe UI" w:cs="Segoe UI"/>
          <w:color w:val="auto"/>
          <w:sz w:val="18"/>
          <w:szCs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Corpsdetexte21"/>
        <w:rPr>
          <w:rFonts w:ascii="Segoe UI" w:hAnsi="Segoe UI" w:cs="Segoe UI"/>
        </w:rPr>
      </w:pPr>
      <w:r w:rsidRPr="00941CD3">
        <w:rPr>
          <w:rFonts w:ascii="Segoe UI" w:hAnsi="Segoe UI" w:cs="Segoe UI"/>
        </w:rPr>
        <w:t xml:space="preserve">Le Gouvernement peut </w:t>
      </w:r>
      <w:r w:rsidRPr="00B67465">
        <w:rPr>
          <w:rFonts w:ascii="Segoe UI" w:hAnsi="Segoe UI" w:cs="Segoe UI"/>
          <w:strike/>
          <w:color w:val="FFFFFF" w:themeColor="background1"/>
          <w:highlight w:val="blue"/>
        </w:rPr>
        <w:t>imposer</w:t>
      </w:r>
      <w:r w:rsidRPr="00941CD3">
        <w:rPr>
          <w:rFonts w:ascii="Segoe UI" w:hAnsi="Segoe UI" w:cs="Segoe UI"/>
        </w:rPr>
        <w:t xml:space="preserve"> </w:t>
      </w:r>
      <w:r w:rsidR="00B67465" w:rsidRPr="00B67465">
        <w:rPr>
          <w:rFonts w:ascii="Segoe UI" w:hAnsi="Segoe UI" w:cs="Segoe UI"/>
          <w:color w:val="FFFFFF" w:themeColor="background1"/>
          <w:highlight w:val="blue"/>
        </w:rPr>
        <w:t>fixer</w:t>
      </w:r>
      <w:r w:rsidR="00B67465">
        <w:rPr>
          <w:rFonts w:ascii="Segoe UI" w:hAnsi="Segoe UI" w:cs="Segoe UI"/>
        </w:rPr>
        <w:t xml:space="preserve"> </w:t>
      </w:r>
      <w:r w:rsidRPr="00941CD3">
        <w:rPr>
          <w:rFonts w:ascii="Segoe UI" w:hAnsi="Segoe UI" w:cs="Segoe UI"/>
        </w:rPr>
        <w:t>d’autres modalités dans l’appel d’offre sur avis du Collèg</w:t>
      </w:r>
      <w:r w:rsidR="00B67465">
        <w:rPr>
          <w:rFonts w:ascii="Segoe UI" w:hAnsi="Segoe UI" w:cs="Segoe UI"/>
        </w:rPr>
        <w:t xml:space="preserve">e d’autorisation et de contrôle </w:t>
      </w:r>
      <w:r w:rsidR="00B67465" w:rsidRPr="00B67465">
        <w:rPr>
          <w:rFonts w:ascii="Segoe UI" w:hAnsi="Segoe UI" w:cs="Segoe UI"/>
          <w:color w:val="FFFFFF" w:themeColor="background1"/>
          <w:szCs w:val="18"/>
          <w:highlight w:val="blue"/>
        </w:rPr>
        <w:t>ou dispenser les demandeurs du dépôt de certains documents visés à l’article 54, §§ 2 à 4 lorsqu’ils ont déjà répondu à d’autres appel d’offre pour le même service sonore.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106.</w:t>
      </w:r>
      <w:r w:rsidRPr="00941CD3">
        <w:rPr>
          <w:rStyle w:val="Appelnotedebasdep"/>
          <w:rFonts w:ascii="Segoe UI" w:hAnsi="Segoe UI" w:cs="Segoe UI"/>
          <w:b w:val="0"/>
          <w:sz w:val="18"/>
          <w:u w:val="none"/>
        </w:rPr>
        <w:footnoteReference w:id="260"/>
      </w: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color w:val="000000"/>
          <w:sz w:val="18"/>
        </w:rPr>
        <w:t xml:space="preserve">L’instruction des demandes est effectuée conformément aux articles </w:t>
      </w:r>
      <w:r w:rsidRPr="00941CD3">
        <w:rPr>
          <w:rFonts w:ascii="Segoe UI" w:hAnsi="Segoe UI" w:cs="Segoe UI"/>
          <w:sz w:val="18"/>
          <w:szCs w:val="18"/>
        </w:rPr>
        <w:t>54 et 55</w:t>
      </w:r>
      <w:r w:rsidRPr="00941CD3">
        <w:rPr>
          <w:rFonts w:ascii="Segoe UI" w:hAnsi="Segoe UI" w:cs="Segoe UI"/>
          <w:color w:val="000000"/>
          <w:sz w:val="18"/>
        </w:rPr>
        <w:t>.</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 xml:space="preserve">Le Collège d’autorisation et de contrôle assigne une radiofréquence à chaque radio indépendante et un réseau de radiofréquences à chaque radio en réseau. Il peut </w:t>
      </w:r>
      <w:r w:rsidRPr="00AD3657">
        <w:rPr>
          <w:rFonts w:ascii="Segoe UI" w:hAnsi="Segoe UI" w:cs="Segoe UI"/>
          <w:strike/>
          <w:color w:val="FFFFFF" w:themeColor="background1"/>
          <w:sz w:val="18"/>
          <w:highlight w:val="blue"/>
        </w:rPr>
        <w:t>compléter</w:t>
      </w:r>
      <w:r w:rsidRPr="00941CD3">
        <w:rPr>
          <w:rFonts w:ascii="Segoe UI" w:hAnsi="Segoe UI" w:cs="Segoe UI"/>
          <w:sz w:val="18"/>
        </w:rPr>
        <w:t xml:space="preserve"> </w:t>
      </w:r>
      <w:r w:rsidR="00AD3657" w:rsidRPr="00AD3657">
        <w:rPr>
          <w:rFonts w:ascii="Segoe UI" w:hAnsi="Segoe UI" w:cs="Segoe UI"/>
          <w:color w:val="FFFFFF" w:themeColor="background1"/>
          <w:sz w:val="18"/>
          <w:highlight w:val="blue"/>
        </w:rPr>
        <w:t>améliorer</w:t>
      </w:r>
      <w:r w:rsidR="00AD3657">
        <w:rPr>
          <w:rFonts w:ascii="Segoe UI" w:hAnsi="Segoe UI" w:cs="Segoe UI"/>
          <w:sz w:val="18"/>
        </w:rPr>
        <w:t xml:space="preserve"> </w:t>
      </w:r>
      <w:r w:rsidRPr="00941CD3">
        <w:rPr>
          <w:rFonts w:ascii="Segoe UI" w:hAnsi="Segoe UI" w:cs="Segoe UI"/>
          <w:sz w:val="18"/>
        </w:rPr>
        <w:t>la zone de service des radios indépendantes et des radios en réseau par une ou des radiofréquences de réémission sans décrochage, après examen des possibilités techniques par les services du Gouvernement.</w:t>
      </w:r>
    </w:p>
    <w:p w:rsidR="008B6AE6" w:rsidRPr="00941CD3" w:rsidRDefault="008B6AE6" w:rsidP="008B6AE6">
      <w:pPr>
        <w:rPr>
          <w:rFonts w:ascii="Segoe UI" w:hAnsi="Segoe UI" w:cs="Segoe UI"/>
          <w:color w:val="000000"/>
          <w:sz w:val="18"/>
        </w:rPr>
      </w:pPr>
    </w:p>
    <w:p w:rsidR="008B6AE6" w:rsidRPr="00AD3657" w:rsidRDefault="008B6AE6" w:rsidP="008B6AE6">
      <w:pPr>
        <w:rPr>
          <w:rFonts w:ascii="Segoe UI" w:hAnsi="Segoe UI" w:cs="Segoe UI"/>
          <w:strike/>
          <w:color w:val="FFFFFF" w:themeColor="background1"/>
          <w:sz w:val="18"/>
          <w:highlight w:val="blue"/>
        </w:rPr>
      </w:pPr>
      <w:r w:rsidRPr="00AD3657">
        <w:rPr>
          <w:rFonts w:ascii="Segoe UI" w:hAnsi="Segoe UI" w:cs="Segoe UI"/>
          <w:strike/>
          <w:noProof/>
          <w:color w:val="FFFFFF" w:themeColor="background1"/>
          <w:highlight w:val="blue"/>
          <w:lang w:eastAsia="fr-BE"/>
        </w:rPr>
        <mc:AlternateContent>
          <mc:Choice Requires="wps">
            <w:drawing>
              <wp:anchor distT="0" distB="0" distL="0" distR="0" simplePos="0" relativeHeight="251677696"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2" o:spid="_x0000_s1045" type="#_x0000_t202" style="position:absolute;left:0;text-align:left;margin-left:522.1pt;margin-top:0;width:1.1pt;height:10.4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HpkQIAACkFAAAOAAAAZHJzL2Uyb0RvYy54bWysVEtv3CAQvlfqf0DcN35kk6yteKM8ulWl&#10;9CGlvfTGAl6jYqDArp1U/e8dYL3Nppeqqg94gOHjm5lvuLwae4l23DqhVYOLkxwjrqhmQm0a/OXz&#10;arbAyHmiGJFa8QY/coevlq9fXQ6m5qXutGTcIgBRrh5MgzvvTZ1ljna8J+5EG65gs9W2Jx6mdpMx&#10;SwZA72VW5vl5NmjLjNWUOwerd2kTLyN+23LqP7at4x7JBgM3H0cbx3UYs+UlqTeWmE7QPQ3yDyx6&#10;IhRceoC6I56grRV/QPWCWu1060+o7jPdtoLyGANEU+QvonnoiOExFkiOM4c0uf8HSz/sPlkkGNSu&#10;xEiRHmr0FSqFGEeej54jWIckDcbV4PtgwNuPN3qEAzFgZ+41/eaQ0rcdURt+ba0eOk4YkCzCyezZ&#10;0YTjAsh6eK8ZXEa2XkegsbV9yCDkBAE6FOvxUCAggmi48rS6gA0KO8VpmS9i/TJST2eNdf4t1z0K&#10;RoMtlD9ik92984ELqSeXcJXTUrCVkDJO7GZ9Ky3aEZDKKn7prDQdSavTdS65RrwjDKkCktIBM12X&#10;VoA/EAh7IZKoix9VUc7zm7Karc4XF7P5an42g+AWs7yobqrzfF7N71Y/A4NiXneCMa7uBdQltQos&#10;/p0G9t2S1BVVioYGV2flWQzuiP0+rH2sefhiAV8kqhceWlaKvsGLgxOpQ83fKAZhk9oTIZOdHdOP&#10;KYMcTP+YlaiQIIokDz+ux6TIalLeWrNH0IzVUFSoP7w3YHTaPmE0QO822H3fEssxku8U6C40+mTY&#10;yVhPBlEUjjbYY5TMW58ehK2xYtMBclK20tegzVZE4QQRJxZAPUygH2MQ+7cjNPzzefT6/cItfwE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VRBx6Z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AD3657">
        <w:rPr>
          <w:rFonts w:ascii="Segoe UI" w:hAnsi="Segoe UI" w:cs="Segoe UI"/>
          <w:strike/>
          <w:color w:val="FFFFFF" w:themeColor="background1"/>
          <w:sz w:val="18"/>
          <w:highlight w:val="blue"/>
        </w:rPr>
        <w:t>La cession de radiofréquences ou de réseaux de radiofréquences est interdite.</w:t>
      </w:r>
    </w:p>
    <w:p w:rsidR="008B6AE6" w:rsidRPr="00AD3657" w:rsidRDefault="008B6AE6" w:rsidP="008B6AE6">
      <w:pPr>
        <w:rPr>
          <w:rFonts w:ascii="Segoe UI" w:hAnsi="Segoe UI" w:cs="Segoe UI"/>
          <w:strike/>
          <w:color w:val="FFFFFF" w:themeColor="background1"/>
          <w:sz w:val="18"/>
          <w:highlight w:val="blue"/>
        </w:rPr>
      </w:pPr>
    </w:p>
    <w:p w:rsidR="008B6AE6" w:rsidRDefault="008B6AE6" w:rsidP="008B6AE6">
      <w:pPr>
        <w:rPr>
          <w:rFonts w:ascii="Segoe UI" w:hAnsi="Segoe UI" w:cs="Segoe UI"/>
          <w:i/>
          <w:strike/>
          <w:color w:val="FFFFFF" w:themeColor="background1"/>
          <w:sz w:val="18"/>
          <w:szCs w:val="18"/>
        </w:rPr>
      </w:pPr>
      <w:r w:rsidRPr="00AD3657">
        <w:rPr>
          <w:rFonts w:ascii="Segoe UI" w:hAnsi="Segoe UI" w:cs="Segoe UI"/>
          <w:strike/>
          <w:color w:val="FFFFFF" w:themeColor="background1"/>
          <w:sz w:val="18"/>
          <w:szCs w:val="18"/>
          <w:highlight w:val="blue"/>
        </w:rPr>
        <w:t>Lorsqu'il est fait usage des articles 56 et 57, le Collège d'autorisation et de contrôle peut modifier la liste des radiofréquences par rapport aux radiofréquences initialement attribuées aux radios indépendantes ou en réseau fusionnées.</w:t>
      </w:r>
      <w:r w:rsidRPr="00AD3657">
        <w:rPr>
          <w:rFonts w:ascii="Segoe UI" w:hAnsi="Segoe UI" w:cs="Segoe UI"/>
          <w:i/>
          <w:strike/>
          <w:color w:val="FFFFFF" w:themeColor="background1"/>
          <w:sz w:val="18"/>
          <w:szCs w:val="18"/>
        </w:rPr>
        <w:t xml:space="preserve"> </w:t>
      </w:r>
    </w:p>
    <w:p w:rsidR="00AD3657" w:rsidRDefault="00AD3657" w:rsidP="008B6AE6">
      <w:pPr>
        <w:rPr>
          <w:rFonts w:ascii="Segoe UI" w:hAnsi="Segoe UI" w:cs="Segoe UI"/>
          <w:i/>
          <w:strike/>
          <w:color w:val="FFFFFF" w:themeColor="background1"/>
          <w:sz w:val="18"/>
          <w:szCs w:val="18"/>
        </w:rPr>
      </w:pPr>
    </w:p>
    <w:p w:rsidR="00AD3657" w:rsidRPr="00AD3657" w:rsidRDefault="00AD3657" w:rsidP="008B6AE6">
      <w:pPr>
        <w:rPr>
          <w:rFonts w:ascii="Segoe UI" w:hAnsi="Segoe UI" w:cs="Segoe UI"/>
          <w:sz w:val="18"/>
          <w:szCs w:val="18"/>
        </w:rPr>
      </w:pPr>
      <w:r w:rsidRPr="00AD3657">
        <w:rPr>
          <w:rFonts w:ascii="Segoe UI" w:hAnsi="Segoe UI" w:cs="Segoe UI"/>
          <w:color w:val="FFFFFF" w:themeColor="background1"/>
          <w:sz w:val="18"/>
          <w:szCs w:val="18"/>
          <w:highlight w:val="blue"/>
        </w:rPr>
        <w:t>L</w:t>
      </w:r>
      <w:r w:rsidR="00331671">
        <w:rPr>
          <w:rFonts w:ascii="Segoe UI" w:hAnsi="Segoe UI" w:cs="Segoe UI"/>
          <w:color w:val="FFFFFF" w:themeColor="background1"/>
          <w:sz w:val="18"/>
          <w:szCs w:val="18"/>
          <w:highlight w:val="blue"/>
        </w:rPr>
        <w:t>orsqu’il identifie de nouvelles disponibilités de radiofréquences, l</w:t>
      </w:r>
      <w:r w:rsidRPr="00AD3657">
        <w:rPr>
          <w:rFonts w:ascii="Segoe UI" w:hAnsi="Segoe UI" w:cs="Segoe UI"/>
          <w:color w:val="FFFFFF" w:themeColor="background1"/>
          <w:sz w:val="18"/>
          <w:szCs w:val="18"/>
          <w:highlight w:val="blue"/>
        </w:rPr>
        <w:t>e Gouvernement peut modifier l’arrêté visé à l’article 104 afin de compléter la zone de service théorique d’une radio en réseau par de nouvelles radiofréquences.</w:t>
      </w:r>
    </w:p>
    <w:p w:rsidR="008B6AE6" w:rsidRDefault="008B6AE6" w:rsidP="008B6AE6">
      <w:pPr>
        <w:rPr>
          <w:rFonts w:ascii="Segoe UI" w:hAnsi="Segoe UI" w:cs="Segoe UI"/>
          <w:i/>
          <w:sz w:val="18"/>
          <w:szCs w:val="18"/>
        </w:rPr>
      </w:pPr>
    </w:p>
    <w:p w:rsidR="008B6AE6" w:rsidRPr="004E05B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4E05BE">
        <w:rPr>
          <w:rFonts w:ascii="Segoe UI" w:hAnsi="Segoe UI" w:cs="Segoe UI"/>
          <w:iCs/>
          <w:sz w:val="18"/>
          <w:szCs w:val="18"/>
          <w:highlight w:val="lightGray"/>
          <w:lang w:eastAsia="fr-BE"/>
        </w:rPr>
        <w:t>En cas de faillite de l’éditeur de services, la radiofréquence ou le réseau de radiofréquences revient</w:t>
      </w:r>
      <w:r>
        <w:rPr>
          <w:rFonts w:ascii="Segoe UI" w:hAnsi="Segoe UI" w:cs="Segoe UI"/>
          <w:iCs/>
          <w:sz w:val="18"/>
          <w:szCs w:val="18"/>
          <w:highlight w:val="lightGray"/>
          <w:lang w:eastAsia="fr-BE"/>
        </w:rPr>
        <w:t xml:space="preserve"> </w:t>
      </w:r>
      <w:r w:rsidRPr="004E05BE">
        <w:rPr>
          <w:rFonts w:ascii="Segoe UI" w:hAnsi="Segoe UI" w:cs="Segoe UI"/>
          <w:iCs/>
          <w:sz w:val="18"/>
          <w:szCs w:val="18"/>
          <w:highlight w:val="lightGray"/>
          <w:lang w:eastAsia="fr-BE"/>
        </w:rPr>
        <w:t>à la Communauté française dès que le jugement déclaratif de faillite est coulé en force de chose jugée.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AD3657" w:rsidRDefault="008B6AE6" w:rsidP="008B6AE6">
      <w:pPr>
        <w:pStyle w:val="4"/>
        <w:outlineLvl w:val="0"/>
        <w:rPr>
          <w:rFonts w:ascii="Segoe UI" w:hAnsi="Segoe UI" w:cs="Segoe UI"/>
          <w:strike/>
          <w:color w:val="FFFFFF" w:themeColor="background1"/>
          <w:sz w:val="18"/>
          <w:highlight w:val="blue"/>
          <w:u w:val="none"/>
        </w:rPr>
      </w:pPr>
      <w:r w:rsidRPr="00AD3657">
        <w:rPr>
          <w:rFonts w:ascii="Segoe UI" w:hAnsi="Segoe UI" w:cs="Segoe UI"/>
          <w:strike/>
          <w:color w:val="FFFFFF" w:themeColor="background1"/>
          <w:sz w:val="18"/>
          <w:highlight w:val="blue"/>
          <w:u w:val="none"/>
        </w:rPr>
        <w:t>Art. 107.</w:t>
      </w:r>
      <w:r w:rsidRPr="00AD3657">
        <w:rPr>
          <w:rStyle w:val="Appelnotedebasdep"/>
          <w:rFonts w:ascii="Segoe UI" w:hAnsi="Segoe UI" w:cs="Segoe UI"/>
          <w:b w:val="0"/>
          <w:strike/>
          <w:color w:val="FFFFFF" w:themeColor="background1"/>
          <w:sz w:val="18"/>
          <w:highlight w:val="blue"/>
          <w:u w:val="none"/>
        </w:rPr>
        <w:footnoteReference w:id="261"/>
      </w:r>
    </w:p>
    <w:p w:rsidR="008B6AE6" w:rsidRPr="00AD3657" w:rsidRDefault="008B6AE6" w:rsidP="008B6AE6">
      <w:pPr>
        <w:rPr>
          <w:rFonts w:ascii="Segoe UI" w:hAnsi="Segoe UI" w:cs="Segoe UI"/>
          <w:strike/>
          <w:color w:val="FFFFFF" w:themeColor="background1"/>
          <w:sz w:val="18"/>
          <w:highlight w:val="blue"/>
        </w:rPr>
      </w:pPr>
    </w:p>
    <w:p w:rsidR="008B6AE6" w:rsidRPr="00AD3657" w:rsidRDefault="008B6AE6" w:rsidP="008B6AE6">
      <w:pPr>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highlight w:val="blue"/>
        </w:rPr>
        <w:t xml:space="preserve">En dérogation aux articles </w:t>
      </w:r>
      <w:r w:rsidRPr="00AD3657">
        <w:rPr>
          <w:rFonts w:ascii="Segoe UI" w:hAnsi="Segoe UI" w:cs="Segoe UI"/>
          <w:strike/>
          <w:color w:val="FFFFFF" w:themeColor="background1"/>
          <w:sz w:val="18"/>
          <w:szCs w:val="18"/>
          <w:highlight w:val="blue"/>
        </w:rPr>
        <w:t>105 et 106, le Gouvernement peut assigner des radiofréquences à des établissements autorisés à organiser une radio d’école en vertu de l’article 63.</w:t>
      </w:r>
    </w:p>
    <w:p w:rsidR="008B6AE6" w:rsidRPr="00AD3657" w:rsidRDefault="008B6AE6" w:rsidP="008B6AE6">
      <w:pPr>
        <w:pStyle w:val="Notedebasdepage"/>
        <w:rPr>
          <w:rFonts w:ascii="Segoe UI" w:hAnsi="Segoe UI" w:cs="Segoe UI"/>
          <w:strike/>
          <w:color w:val="FFFFFF" w:themeColor="background1"/>
          <w:sz w:val="18"/>
          <w:highlight w:val="blue"/>
        </w:rPr>
      </w:pPr>
    </w:p>
    <w:p w:rsidR="008B6AE6" w:rsidRPr="00AD3657" w:rsidRDefault="008B6AE6" w:rsidP="008B6AE6">
      <w:pPr>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Les radios d'école possèdent les caractéristiques suivantes :</w:t>
      </w:r>
    </w:p>
    <w:p w:rsidR="008B6AE6" w:rsidRPr="00AD3657" w:rsidRDefault="008B6AE6" w:rsidP="008B6AE6">
      <w:pPr>
        <w:rPr>
          <w:rFonts w:ascii="Segoe UI" w:hAnsi="Segoe UI" w:cs="Segoe UI"/>
          <w:strike/>
          <w:color w:val="FFFFFF" w:themeColor="background1"/>
          <w:sz w:val="18"/>
          <w:highlight w:val="blue"/>
        </w:rPr>
      </w:pPr>
    </w:p>
    <w:p w:rsidR="008B6AE6" w:rsidRPr="00AD3657" w:rsidRDefault="008B6AE6" w:rsidP="008B6AE6">
      <w:pPr>
        <w:ind w:left="426" w:hanging="426"/>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1°</w:t>
      </w:r>
      <w:r w:rsidRPr="00AD3657">
        <w:rPr>
          <w:rFonts w:ascii="Segoe UI" w:hAnsi="Segoe UI" w:cs="Segoe UI"/>
          <w:strike/>
          <w:color w:val="FFFFFF" w:themeColor="background1"/>
          <w:sz w:val="18"/>
          <w:highlight w:val="blue"/>
        </w:rPr>
        <w:tab/>
        <w:t>la puissance apparente rayonnée est limitée à 30 watts;</w:t>
      </w:r>
    </w:p>
    <w:p w:rsidR="008B6AE6" w:rsidRPr="00AD3657" w:rsidRDefault="008B6AE6" w:rsidP="008B6AE6">
      <w:pPr>
        <w:ind w:left="426" w:hanging="426"/>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2°</w:t>
      </w:r>
      <w:r w:rsidRPr="00AD3657">
        <w:rPr>
          <w:rFonts w:ascii="Segoe UI" w:hAnsi="Segoe UI" w:cs="Segoe UI"/>
          <w:strike/>
          <w:color w:val="FFFFFF" w:themeColor="background1"/>
          <w:sz w:val="18"/>
          <w:highlight w:val="blue"/>
        </w:rPr>
        <w:tab/>
        <w:t xml:space="preserve">la hauteur de l'antenne ne peut dépasser </w:t>
      </w:r>
      <w:smartTag w:uri="urn:schemas-microsoft-com:office:smarttags" w:element="metricconverter">
        <w:smartTagPr>
          <w:attr w:name="ProductID" w:val="15 m￨tres"/>
        </w:smartTagPr>
        <w:r w:rsidRPr="00AD3657">
          <w:rPr>
            <w:rFonts w:ascii="Segoe UI" w:hAnsi="Segoe UI" w:cs="Segoe UI"/>
            <w:strike/>
            <w:color w:val="FFFFFF" w:themeColor="background1"/>
            <w:sz w:val="18"/>
            <w:highlight w:val="blue"/>
          </w:rPr>
          <w:t>15 mètres</w:t>
        </w:r>
      </w:smartTag>
      <w:r w:rsidRPr="00AD3657">
        <w:rPr>
          <w:rFonts w:ascii="Segoe UI" w:hAnsi="Segoe UI" w:cs="Segoe UI"/>
          <w:strike/>
          <w:color w:val="FFFFFF" w:themeColor="background1"/>
          <w:sz w:val="18"/>
          <w:highlight w:val="blue"/>
        </w:rPr>
        <w:t>, sauf dérogation accordée par le Gouvernement et pour autant que la puissance apparente rayonnée soit réduite de manière à garantir une zone de service analogue ;</w:t>
      </w:r>
    </w:p>
    <w:p w:rsidR="008B6AE6" w:rsidRPr="00AD3657" w:rsidRDefault="008B6AE6" w:rsidP="008B6AE6">
      <w:pPr>
        <w:ind w:left="426" w:hanging="426"/>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3°</w:t>
      </w:r>
      <w:r w:rsidRPr="00AD3657">
        <w:rPr>
          <w:rFonts w:ascii="Segoe UI" w:hAnsi="Segoe UI" w:cs="Segoe UI"/>
          <w:strike/>
          <w:color w:val="FFFFFF" w:themeColor="background1"/>
          <w:sz w:val="18"/>
          <w:highlight w:val="blue"/>
        </w:rPr>
        <w:tab/>
        <w:t>la durée des émissions ne peut excéder 8 heures par jour.</w:t>
      </w:r>
    </w:p>
    <w:p w:rsidR="008B6AE6" w:rsidRPr="00AD3657" w:rsidRDefault="008B6AE6" w:rsidP="008B6AE6">
      <w:pPr>
        <w:ind w:left="426" w:hanging="426"/>
        <w:rPr>
          <w:rFonts w:ascii="Segoe UI" w:hAnsi="Segoe UI" w:cs="Segoe UI"/>
          <w:strike/>
          <w:color w:val="FFFFFF" w:themeColor="background1"/>
          <w:sz w:val="18"/>
          <w:highlight w:val="blue"/>
        </w:rPr>
      </w:pPr>
    </w:p>
    <w:p w:rsidR="008B6AE6" w:rsidRPr="00AD3657" w:rsidRDefault="008B6AE6" w:rsidP="008B6AE6">
      <w:pPr>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Les établissements d'enseignement ne peuvent être autorisés à organiser une radio d'école que dans la mesure où les émissions n'entraînent aucune perturbation pour d'autres éditeurs de services.</w:t>
      </w:r>
    </w:p>
    <w:p w:rsidR="008B6AE6" w:rsidRPr="00AD3657" w:rsidRDefault="008B6AE6" w:rsidP="008B6AE6">
      <w:pPr>
        <w:rPr>
          <w:rFonts w:ascii="Segoe UI" w:hAnsi="Segoe UI" w:cs="Segoe UI"/>
          <w:strike/>
          <w:color w:val="FFFFFF" w:themeColor="background1"/>
          <w:sz w:val="18"/>
          <w:highlight w:val="blue"/>
        </w:rPr>
      </w:pPr>
    </w:p>
    <w:p w:rsidR="008B6AE6" w:rsidRPr="00AD3657" w:rsidRDefault="008B6AE6" w:rsidP="008B6AE6">
      <w:pPr>
        <w:outlineLvl w:val="0"/>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Les radios d'écoles sont exemptées du payement de la redevance annuelle.</w:t>
      </w:r>
    </w:p>
    <w:p w:rsidR="008B6AE6" w:rsidRPr="00AD3657" w:rsidRDefault="008B6AE6" w:rsidP="008B6AE6">
      <w:pPr>
        <w:rPr>
          <w:rFonts w:ascii="Segoe UI" w:hAnsi="Segoe UI" w:cs="Segoe UI"/>
          <w:strike/>
          <w:color w:val="FFFFFF" w:themeColor="background1"/>
          <w:sz w:val="18"/>
          <w:highlight w:val="blue"/>
        </w:rPr>
      </w:pPr>
    </w:p>
    <w:p w:rsidR="008B6AE6" w:rsidRPr="00AD3657" w:rsidRDefault="008B6AE6" w:rsidP="008B6AE6">
      <w:pPr>
        <w:rPr>
          <w:rFonts w:ascii="Segoe UI" w:hAnsi="Segoe UI" w:cs="Segoe UI"/>
          <w:strike/>
          <w:color w:val="FFFFFF" w:themeColor="background1"/>
          <w:sz w:val="18"/>
          <w:highlight w:val="blue"/>
        </w:rPr>
      </w:pPr>
    </w:p>
    <w:p w:rsidR="008B6AE6" w:rsidRPr="00AD3657" w:rsidRDefault="008B6AE6" w:rsidP="008B6AE6">
      <w:pPr>
        <w:pStyle w:val="4"/>
        <w:outlineLvl w:val="0"/>
        <w:rPr>
          <w:rFonts w:ascii="Segoe UI" w:hAnsi="Segoe UI" w:cs="Segoe UI"/>
          <w:strike/>
          <w:color w:val="FFFFFF" w:themeColor="background1"/>
          <w:sz w:val="18"/>
          <w:highlight w:val="blue"/>
          <w:u w:val="none"/>
        </w:rPr>
      </w:pPr>
      <w:r w:rsidRPr="00AD3657">
        <w:rPr>
          <w:rFonts w:ascii="Segoe UI" w:hAnsi="Segoe UI" w:cs="Segoe UI"/>
          <w:strike/>
          <w:color w:val="FFFFFF" w:themeColor="background1"/>
          <w:sz w:val="18"/>
          <w:highlight w:val="blue"/>
          <w:u w:val="none"/>
        </w:rPr>
        <w:t>Art. 108.</w:t>
      </w:r>
      <w:r w:rsidRPr="00AD3657">
        <w:rPr>
          <w:rStyle w:val="Appelnotedebasdep"/>
          <w:rFonts w:ascii="Segoe UI" w:hAnsi="Segoe UI" w:cs="Segoe UI"/>
          <w:b w:val="0"/>
          <w:strike/>
          <w:color w:val="FFFFFF" w:themeColor="background1"/>
          <w:sz w:val="18"/>
          <w:highlight w:val="blue"/>
          <w:u w:val="none"/>
        </w:rPr>
        <w:footnoteReference w:id="262"/>
      </w:r>
    </w:p>
    <w:p w:rsidR="008B6AE6" w:rsidRPr="00AD3657" w:rsidRDefault="008B6AE6" w:rsidP="008B6AE6">
      <w:pPr>
        <w:rPr>
          <w:rFonts w:ascii="Segoe UI" w:hAnsi="Segoe UI" w:cs="Segoe UI"/>
          <w:strike/>
          <w:color w:val="FFFFFF" w:themeColor="background1"/>
          <w:sz w:val="18"/>
          <w:highlight w:val="blue"/>
        </w:rPr>
      </w:pPr>
    </w:p>
    <w:p w:rsidR="008B6AE6" w:rsidRPr="00AD3657" w:rsidRDefault="008B6AE6" w:rsidP="008B6AE6">
      <w:pPr>
        <w:pStyle w:val="Retraitcorpsdetexte"/>
        <w:widowControl/>
        <w:autoSpaceDE/>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 xml:space="preserve">En dérogation aux articles </w:t>
      </w:r>
      <w:r w:rsidRPr="00AD3657">
        <w:rPr>
          <w:rFonts w:ascii="Segoe UI" w:hAnsi="Segoe UI" w:cs="Segoe UI"/>
          <w:strike/>
          <w:color w:val="FFFFFF" w:themeColor="background1"/>
          <w:sz w:val="18"/>
          <w:szCs w:val="18"/>
          <w:highlight w:val="blue"/>
        </w:rPr>
        <w:t xml:space="preserve">105 et 106, </w:t>
      </w:r>
      <w:r w:rsidRPr="00AD3657">
        <w:rPr>
          <w:rFonts w:ascii="Segoe UI" w:hAnsi="Segoe UI" w:cs="Segoe UI"/>
          <w:strike/>
          <w:color w:val="FFFFFF" w:themeColor="background1"/>
          <w:sz w:val="18"/>
          <w:highlight w:val="blue"/>
        </w:rPr>
        <w:t>le Collège d’autorisation et de contrôle peut assigner des radiofréquences à titre provisoire à des personnes physiques ou morales pour une durée de maximum trois mois, après examen des possibilités techniques par les services du Gouvernement.  Seules les radiofréquences proposées par les services du Gouvernement peuvent être assignées.</w:t>
      </w:r>
    </w:p>
    <w:p w:rsidR="008B6AE6" w:rsidRPr="00AD3657" w:rsidRDefault="008B6AE6" w:rsidP="008B6AE6">
      <w:pPr>
        <w:pStyle w:val="4"/>
        <w:rPr>
          <w:rFonts w:ascii="Segoe UI" w:hAnsi="Segoe UI" w:cs="Segoe UI"/>
          <w:strike/>
          <w:color w:val="FFFFFF" w:themeColor="background1"/>
          <w:sz w:val="18"/>
          <w:highlight w:val="blue"/>
          <w:u w:val="none"/>
        </w:rPr>
      </w:pPr>
    </w:p>
    <w:p w:rsidR="008B6AE6" w:rsidRPr="00AD3657" w:rsidRDefault="008B6AE6" w:rsidP="008B6AE6">
      <w:pPr>
        <w:pStyle w:val="4"/>
        <w:rPr>
          <w:rFonts w:ascii="Segoe UI" w:hAnsi="Segoe UI" w:cs="Segoe UI"/>
          <w:strike/>
          <w:color w:val="FFFFFF" w:themeColor="background1"/>
          <w:sz w:val="18"/>
          <w:highlight w:val="blue"/>
          <w:u w:val="none"/>
        </w:rPr>
      </w:pPr>
    </w:p>
    <w:p w:rsidR="008B6AE6" w:rsidRPr="00AD3657" w:rsidRDefault="008B6AE6" w:rsidP="008B6AE6">
      <w:pPr>
        <w:pStyle w:val="4"/>
        <w:outlineLvl w:val="0"/>
        <w:rPr>
          <w:rFonts w:ascii="Segoe UI" w:hAnsi="Segoe UI" w:cs="Segoe UI"/>
          <w:strike/>
          <w:color w:val="FFFFFF" w:themeColor="background1"/>
          <w:sz w:val="18"/>
          <w:highlight w:val="blue"/>
          <w:u w:val="none"/>
        </w:rPr>
      </w:pPr>
      <w:r w:rsidRPr="00AD3657">
        <w:rPr>
          <w:rFonts w:ascii="Segoe UI" w:hAnsi="Segoe UI" w:cs="Segoe UI"/>
          <w:strike/>
          <w:color w:val="FFFFFF" w:themeColor="background1"/>
          <w:sz w:val="18"/>
          <w:highlight w:val="blue"/>
          <w:u w:val="none"/>
        </w:rPr>
        <w:t>Art. 109.</w:t>
      </w:r>
      <w:r w:rsidRPr="00AD3657">
        <w:rPr>
          <w:rStyle w:val="Appelnotedebasdep"/>
          <w:rFonts w:ascii="Segoe UI" w:hAnsi="Segoe UI" w:cs="Segoe UI"/>
          <w:b w:val="0"/>
          <w:strike/>
          <w:color w:val="FFFFFF" w:themeColor="background1"/>
          <w:sz w:val="18"/>
          <w:highlight w:val="blue"/>
          <w:u w:val="none"/>
        </w:rPr>
        <w:footnoteReference w:id="263"/>
      </w:r>
    </w:p>
    <w:p w:rsidR="008B6AE6" w:rsidRPr="00AD3657" w:rsidRDefault="008B6AE6" w:rsidP="008B6AE6">
      <w:pPr>
        <w:pStyle w:val="Notedebasdepage"/>
        <w:rPr>
          <w:rFonts w:ascii="Segoe UI" w:hAnsi="Segoe UI" w:cs="Segoe UI"/>
          <w:strike/>
          <w:color w:val="FFFFFF" w:themeColor="background1"/>
          <w:sz w:val="18"/>
          <w:highlight w:val="blue"/>
        </w:rPr>
      </w:pPr>
    </w:p>
    <w:p w:rsidR="008B6AE6" w:rsidRPr="00AD3657" w:rsidRDefault="008B6AE6" w:rsidP="008B6AE6">
      <w:pPr>
        <w:ind w:left="567" w:hanging="567"/>
        <w:rPr>
          <w:rFonts w:ascii="Segoe UI" w:hAnsi="Segoe UI" w:cs="Segoe UI"/>
          <w:strike/>
          <w:color w:val="FFFFFF" w:themeColor="background1"/>
          <w:sz w:val="18"/>
          <w:highlight w:val="blue"/>
        </w:rPr>
      </w:pPr>
      <w:r w:rsidRPr="00AD3657">
        <w:rPr>
          <w:rStyle w:val="Fort"/>
          <w:rFonts w:ascii="Segoe UI" w:hAnsi="Segoe UI" w:cs="Segoe UI"/>
          <w:b w:val="0"/>
          <w:strike/>
          <w:color w:val="FFFFFF" w:themeColor="background1"/>
          <w:sz w:val="18"/>
          <w:highlight w:val="blue"/>
        </w:rPr>
        <w:t>§ 1</w:t>
      </w:r>
      <w:r w:rsidRPr="00AD3657">
        <w:rPr>
          <w:rStyle w:val="Fort"/>
          <w:rFonts w:ascii="Segoe UI" w:hAnsi="Segoe UI" w:cs="Segoe UI"/>
          <w:b w:val="0"/>
          <w:strike/>
          <w:color w:val="FFFFFF" w:themeColor="background1"/>
          <w:sz w:val="18"/>
          <w:highlight w:val="blue"/>
          <w:vertAlign w:val="superscript"/>
        </w:rPr>
        <w:t>er</w:t>
      </w:r>
      <w:r w:rsidRPr="00AD3657">
        <w:rPr>
          <w:rStyle w:val="Fort"/>
          <w:rFonts w:ascii="Segoe UI" w:hAnsi="Segoe UI" w:cs="Segoe UI"/>
          <w:b w:val="0"/>
          <w:strike/>
          <w:color w:val="FFFFFF" w:themeColor="background1"/>
          <w:sz w:val="18"/>
          <w:highlight w:val="blue"/>
        </w:rPr>
        <w:t>.</w:t>
      </w:r>
      <w:r w:rsidRPr="00AD3657">
        <w:rPr>
          <w:rStyle w:val="Fort"/>
          <w:rFonts w:ascii="Segoe UI" w:hAnsi="Segoe UI" w:cs="Segoe UI"/>
          <w:b w:val="0"/>
          <w:i/>
          <w:strike/>
          <w:color w:val="FFFFFF" w:themeColor="background1"/>
          <w:sz w:val="18"/>
          <w:highlight w:val="blue"/>
        </w:rPr>
        <w:tab/>
      </w:r>
      <w:r w:rsidRPr="00AD3657">
        <w:rPr>
          <w:rStyle w:val="Fort"/>
          <w:rFonts w:ascii="Segoe UI" w:hAnsi="Segoe UI" w:cs="Segoe UI"/>
          <w:b w:val="0"/>
          <w:strike/>
          <w:color w:val="FFFFFF" w:themeColor="background1"/>
          <w:sz w:val="18"/>
          <w:highlight w:val="blue"/>
        </w:rPr>
        <w:t xml:space="preserve">Par dérogation à l’article </w:t>
      </w:r>
      <w:r w:rsidRPr="00AD3657">
        <w:rPr>
          <w:rStyle w:val="Fort"/>
          <w:rFonts w:ascii="Segoe UI" w:hAnsi="Segoe UI" w:cs="Segoe UI"/>
          <w:b w:val="0"/>
          <w:strike/>
          <w:color w:val="FFFFFF" w:themeColor="background1"/>
          <w:sz w:val="18"/>
          <w:szCs w:val="18"/>
          <w:highlight w:val="blue"/>
        </w:rPr>
        <w:t>100,</w:t>
      </w:r>
      <w:r w:rsidRPr="00AD3657">
        <w:rPr>
          <w:rStyle w:val="Fort"/>
          <w:rFonts w:ascii="Segoe UI" w:hAnsi="Segoe UI" w:cs="Segoe UI"/>
          <w:b w:val="0"/>
          <w:strike/>
          <w:color w:val="FFFFFF" w:themeColor="background1"/>
          <w:sz w:val="18"/>
          <w:highlight w:val="blue"/>
        </w:rPr>
        <w:t xml:space="preserve"> §2, p</w:t>
      </w:r>
      <w:r w:rsidRPr="00AD3657">
        <w:rPr>
          <w:rFonts w:ascii="Segoe UI" w:hAnsi="Segoe UI" w:cs="Segoe UI"/>
          <w:strike/>
          <w:color w:val="FFFFFF" w:themeColor="background1"/>
          <w:sz w:val="18"/>
          <w:highlight w:val="blue"/>
        </w:rPr>
        <w:t>our les radios en réseau ayant pour vocation de couvrir l'ensemble de la région de langue française et de la Région de Bruxelles-Capitale, la redevance est égale à 50.000 euros par an indexés annuellement au 1</w:t>
      </w:r>
      <w:r w:rsidRPr="00AD3657">
        <w:rPr>
          <w:rFonts w:ascii="Segoe UI" w:hAnsi="Segoe UI" w:cs="Segoe UI"/>
          <w:strike/>
          <w:color w:val="FFFFFF" w:themeColor="background1"/>
          <w:sz w:val="18"/>
          <w:highlight w:val="blue"/>
          <w:vertAlign w:val="superscript"/>
        </w:rPr>
        <w:t>er</w:t>
      </w:r>
      <w:r w:rsidRPr="00AD3657">
        <w:rPr>
          <w:rFonts w:ascii="Segoe UI" w:hAnsi="Segoe UI" w:cs="Segoe UI"/>
          <w:strike/>
          <w:color w:val="FFFFFF" w:themeColor="background1"/>
          <w:sz w:val="18"/>
          <w:highlight w:val="blue"/>
        </w:rPr>
        <w:t xml:space="preserve"> janvier et pour la première fois au 1</w:t>
      </w:r>
      <w:r w:rsidRPr="00AD3657">
        <w:rPr>
          <w:rFonts w:ascii="Segoe UI" w:hAnsi="Segoe UI" w:cs="Segoe UI"/>
          <w:strike/>
          <w:color w:val="FFFFFF" w:themeColor="background1"/>
          <w:sz w:val="18"/>
          <w:highlight w:val="blue"/>
          <w:vertAlign w:val="superscript"/>
        </w:rPr>
        <w:t>er</w:t>
      </w:r>
      <w:r w:rsidRPr="00AD3657">
        <w:rPr>
          <w:rFonts w:ascii="Segoe UI" w:hAnsi="Segoe UI" w:cs="Segoe UI"/>
          <w:strike/>
          <w:color w:val="FFFFFF" w:themeColor="background1"/>
          <w:sz w:val="18"/>
          <w:highlight w:val="blue"/>
        </w:rPr>
        <w:t xml:space="preserve"> janvier 2003 suivant l'indice général des prix à la consommation.</w:t>
      </w:r>
    </w:p>
    <w:p w:rsidR="008B6AE6" w:rsidRPr="00AD3657" w:rsidRDefault="008B6AE6" w:rsidP="008B6AE6">
      <w:pPr>
        <w:ind w:left="567" w:hanging="567"/>
        <w:rPr>
          <w:rFonts w:ascii="Segoe UI" w:hAnsi="Segoe UI" w:cs="Segoe UI"/>
          <w:strike/>
          <w:color w:val="FFFFFF" w:themeColor="background1"/>
          <w:sz w:val="18"/>
          <w:highlight w:val="blue"/>
        </w:rPr>
      </w:pPr>
    </w:p>
    <w:p w:rsidR="008B6AE6" w:rsidRPr="00AD3657" w:rsidRDefault="008B6AE6" w:rsidP="008B6AE6">
      <w:pPr>
        <w:ind w:left="567"/>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Pour les autres radios en réseau, le Gouvernement fixe le montant de la redevance, sur avis du Collège d’autorisation et de contrôle, en tenant compte de leur structure et de leur zone de service tel que déterminées en exécution de l’article 104.  Ce montant est adapté annuellement au 1</w:t>
      </w:r>
      <w:r w:rsidRPr="00AD3657">
        <w:rPr>
          <w:rFonts w:ascii="Segoe UI" w:hAnsi="Segoe UI" w:cs="Segoe UI"/>
          <w:strike/>
          <w:color w:val="FFFFFF" w:themeColor="background1"/>
          <w:sz w:val="18"/>
          <w:szCs w:val="18"/>
          <w:highlight w:val="blue"/>
          <w:vertAlign w:val="superscript"/>
        </w:rPr>
        <w:t>er</w:t>
      </w:r>
      <w:r w:rsidRPr="00AD3657">
        <w:rPr>
          <w:rFonts w:ascii="Segoe UI" w:hAnsi="Segoe UI" w:cs="Segoe UI"/>
          <w:strike/>
          <w:color w:val="FFFFFF" w:themeColor="background1"/>
          <w:sz w:val="18"/>
          <w:szCs w:val="18"/>
          <w:highlight w:val="blue"/>
        </w:rPr>
        <w:t xml:space="preserve"> janvier et pour la première fois au 1</w:t>
      </w:r>
      <w:r w:rsidRPr="00AD3657">
        <w:rPr>
          <w:rFonts w:ascii="Segoe UI" w:hAnsi="Segoe UI" w:cs="Segoe UI"/>
          <w:strike/>
          <w:color w:val="FFFFFF" w:themeColor="background1"/>
          <w:sz w:val="18"/>
          <w:szCs w:val="18"/>
          <w:highlight w:val="blue"/>
          <w:vertAlign w:val="superscript"/>
        </w:rPr>
        <w:t>er</w:t>
      </w:r>
      <w:r w:rsidRPr="00AD3657">
        <w:rPr>
          <w:rFonts w:ascii="Segoe UI" w:hAnsi="Segoe UI" w:cs="Segoe UI"/>
          <w:strike/>
          <w:color w:val="FFFFFF" w:themeColor="background1"/>
          <w:sz w:val="18"/>
          <w:szCs w:val="18"/>
          <w:highlight w:val="blue"/>
        </w:rPr>
        <w:t xml:space="preserve"> janvier 2003 selon l’index général des prix à la consommation.</w:t>
      </w:r>
    </w:p>
    <w:p w:rsidR="008B6AE6" w:rsidRPr="00AD3657" w:rsidRDefault="008B6AE6" w:rsidP="008B6AE6">
      <w:pPr>
        <w:ind w:left="567" w:hanging="567"/>
        <w:rPr>
          <w:rFonts w:ascii="Segoe UI" w:hAnsi="Segoe UI" w:cs="Segoe UI"/>
          <w:strike/>
          <w:color w:val="FFFFFF" w:themeColor="background1"/>
          <w:sz w:val="18"/>
          <w:szCs w:val="18"/>
          <w:highlight w:val="blue"/>
        </w:rPr>
      </w:pPr>
    </w:p>
    <w:p w:rsidR="008B6AE6" w:rsidRPr="00AD3657" w:rsidRDefault="008B6AE6" w:rsidP="008B6AE6">
      <w:pPr>
        <w:pStyle w:val="Retraitcorpsdetexte"/>
        <w:widowControl/>
        <w:autoSpaceDE/>
        <w:ind w:left="567"/>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Pour les radios indépendantes, la redevance s'élève, par radiofréquence, à 1.250 euros l'an, adaptés annuellement au 1</w:t>
      </w:r>
      <w:r w:rsidRPr="00AD3657">
        <w:rPr>
          <w:rFonts w:ascii="Segoe UI" w:hAnsi="Segoe UI" w:cs="Segoe UI"/>
          <w:strike/>
          <w:color w:val="FFFFFF" w:themeColor="background1"/>
          <w:sz w:val="18"/>
          <w:szCs w:val="18"/>
          <w:highlight w:val="blue"/>
          <w:vertAlign w:val="superscript"/>
        </w:rPr>
        <w:t>er</w:t>
      </w:r>
      <w:r w:rsidRPr="00AD3657">
        <w:rPr>
          <w:rFonts w:ascii="Segoe UI" w:hAnsi="Segoe UI" w:cs="Segoe UI"/>
          <w:strike/>
          <w:color w:val="FFFFFF" w:themeColor="background1"/>
          <w:sz w:val="18"/>
          <w:szCs w:val="18"/>
          <w:highlight w:val="blue"/>
        </w:rPr>
        <w:t xml:space="preserve"> janvier et pour la première fois au 1</w:t>
      </w:r>
      <w:r w:rsidRPr="00AD3657">
        <w:rPr>
          <w:rFonts w:ascii="Segoe UI" w:hAnsi="Segoe UI" w:cs="Segoe UI"/>
          <w:strike/>
          <w:color w:val="FFFFFF" w:themeColor="background1"/>
          <w:sz w:val="18"/>
          <w:szCs w:val="18"/>
          <w:highlight w:val="blue"/>
          <w:vertAlign w:val="superscript"/>
        </w:rPr>
        <w:t>er</w:t>
      </w:r>
      <w:r w:rsidRPr="00AD3657">
        <w:rPr>
          <w:rFonts w:ascii="Segoe UI" w:hAnsi="Segoe UI" w:cs="Segoe UI"/>
          <w:strike/>
          <w:color w:val="FFFFFF" w:themeColor="background1"/>
          <w:sz w:val="18"/>
          <w:szCs w:val="18"/>
          <w:highlight w:val="blue"/>
        </w:rPr>
        <w:t xml:space="preserve"> janvier 2003, selon l'index général des prix à </w:t>
      </w:r>
      <w:smartTag w:uri="urn:schemas-microsoft-com:office:smarttags" w:element="PersonName">
        <w:smartTagPr>
          <w:attr w:name="ProductID" w:val="la consommation. Cependant"/>
        </w:smartTagPr>
        <w:r w:rsidRPr="00AD3657">
          <w:rPr>
            <w:rFonts w:ascii="Segoe UI" w:hAnsi="Segoe UI" w:cs="Segoe UI"/>
            <w:strike/>
            <w:color w:val="FFFFFF" w:themeColor="background1"/>
            <w:sz w:val="18"/>
            <w:szCs w:val="18"/>
            <w:highlight w:val="blue"/>
          </w:rPr>
          <w:t>la consommation. Cependant</w:t>
        </w:r>
      </w:smartTag>
      <w:r w:rsidRPr="00AD3657">
        <w:rPr>
          <w:rFonts w:ascii="Segoe UI" w:hAnsi="Segoe UI" w:cs="Segoe UI"/>
          <w:strike/>
          <w:color w:val="FFFFFF" w:themeColor="background1"/>
          <w:sz w:val="18"/>
          <w:szCs w:val="18"/>
          <w:highlight w:val="blue"/>
        </w:rPr>
        <w:t>, si les recettes publicitaires annuelles brutes sont inférieures à 50.000 euros, la redevance s'élève, par radiofréquence à 600 euros l'an, sommes adaptées annuellement comme dit ci-dessus.</w:t>
      </w:r>
    </w:p>
    <w:p w:rsidR="008B6AE6" w:rsidRPr="00AD3657" w:rsidRDefault="008B6AE6" w:rsidP="008B6AE6">
      <w:pPr>
        <w:pStyle w:val="4"/>
        <w:rPr>
          <w:rFonts w:ascii="Segoe UI" w:hAnsi="Segoe UI" w:cs="Segoe UI"/>
          <w:b w:val="0"/>
          <w:strike/>
          <w:color w:val="FFFFFF" w:themeColor="background1"/>
          <w:sz w:val="18"/>
          <w:szCs w:val="18"/>
          <w:highlight w:val="blue"/>
          <w:u w:val="none"/>
        </w:rPr>
      </w:pPr>
    </w:p>
    <w:p w:rsidR="008B6AE6" w:rsidRPr="00AD3657" w:rsidRDefault="008B6AE6" w:rsidP="008B6AE6">
      <w:pPr>
        <w:ind w:left="561" w:hanging="561"/>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 2.</w:t>
      </w:r>
      <w:r w:rsidRPr="00AD3657">
        <w:rPr>
          <w:rFonts w:ascii="Segoe UI" w:hAnsi="Segoe UI" w:cs="Segoe UI"/>
          <w:strike/>
          <w:color w:val="FFFFFF" w:themeColor="background1"/>
          <w:sz w:val="18"/>
          <w:szCs w:val="18"/>
          <w:highlight w:val="blue"/>
        </w:rPr>
        <w:tab/>
        <w:t>Les radios associatives et d'expression à vocation culturelle ou d'éducation permanente sont dispensées du payement de la redevance visée à l'article 100, § 2.</w:t>
      </w:r>
    </w:p>
    <w:p w:rsidR="008B6AE6" w:rsidRPr="00AD3657" w:rsidRDefault="008B6AE6" w:rsidP="008B6AE6">
      <w:pPr>
        <w:ind w:left="561" w:hanging="561"/>
        <w:rPr>
          <w:rFonts w:ascii="Segoe UI" w:hAnsi="Segoe UI" w:cs="Segoe UI"/>
          <w:i/>
          <w:strike/>
          <w:color w:val="FFFFFF" w:themeColor="background1"/>
          <w:sz w:val="18"/>
          <w:highlight w:val="blue"/>
        </w:rPr>
      </w:pPr>
    </w:p>
    <w:p w:rsidR="008B6AE6" w:rsidRPr="00941CD3" w:rsidRDefault="008B6AE6" w:rsidP="008B6AE6">
      <w:pPr>
        <w:ind w:left="561" w:hanging="561"/>
        <w:rPr>
          <w:rFonts w:ascii="Segoe UI" w:hAnsi="Segoe UI" w:cs="Segoe UI"/>
          <w:sz w:val="18"/>
        </w:rPr>
      </w:pPr>
      <w:r w:rsidRPr="00AD3657">
        <w:rPr>
          <w:rFonts w:ascii="Segoe UI" w:hAnsi="Segoe UI" w:cs="Segoe UI"/>
          <w:strike/>
          <w:color w:val="FFFFFF" w:themeColor="background1"/>
          <w:sz w:val="18"/>
          <w:highlight w:val="blue"/>
        </w:rPr>
        <w:t>§ 3.</w:t>
      </w:r>
      <w:r w:rsidRPr="00AD3657">
        <w:rPr>
          <w:rFonts w:ascii="Segoe UI" w:hAnsi="Segoe UI" w:cs="Segoe UI"/>
          <w:strike/>
          <w:color w:val="FFFFFF" w:themeColor="background1"/>
          <w:sz w:val="18"/>
          <w:highlight w:val="blue"/>
        </w:rPr>
        <w:tab/>
        <w:t xml:space="preserve">Les radios en réseau et les radios indépendantes sont dispensées du paiement de la redevance visée à l’article </w:t>
      </w:r>
      <w:r w:rsidRPr="00AD3657">
        <w:rPr>
          <w:rFonts w:ascii="Segoe UI" w:hAnsi="Segoe UI" w:cs="Segoe UI"/>
          <w:strike/>
          <w:color w:val="FFFFFF" w:themeColor="background1"/>
          <w:sz w:val="18"/>
          <w:szCs w:val="18"/>
          <w:highlight w:val="blue"/>
        </w:rPr>
        <w:t>100, §</w:t>
      </w:r>
      <w:r w:rsidRPr="00AD3657">
        <w:rPr>
          <w:rFonts w:ascii="Segoe UI" w:hAnsi="Segoe UI" w:cs="Segoe UI"/>
          <w:strike/>
          <w:color w:val="FFFFFF" w:themeColor="background1"/>
          <w:sz w:val="18"/>
          <w:highlight w:val="blue"/>
        </w:rPr>
        <w:t>2, applicable à la première année civile au cours de laquelle leur autorisation a pris cours.</w:t>
      </w:r>
      <w:r w:rsidRPr="00941CD3">
        <w:rPr>
          <w:rFonts w:ascii="Segoe UI" w:hAnsi="Segoe UI" w:cs="Segoe UI"/>
          <w:sz w:val="18"/>
        </w:rPr>
        <w:t xml:space="preserve"> </w:t>
      </w:r>
    </w:p>
    <w:p w:rsidR="008B6AE6" w:rsidRPr="00941CD3" w:rsidRDefault="008B6AE6" w:rsidP="008B6AE6">
      <w:pPr>
        <w:rPr>
          <w:rFonts w:ascii="Segoe UI" w:hAnsi="Segoe UI" w:cs="Segoe UI"/>
          <w:sz w:val="18"/>
          <w:szCs w:val="18"/>
          <w:lang w:val="fr-FR"/>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jc w:val="center"/>
        <w:outlineLvl w:val="0"/>
        <w:rPr>
          <w:rFonts w:ascii="Segoe UI" w:hAnsi="Segoe UI" w:cs="Segoe UI"/>
          <w:b w:val="0"/>
          <w:i/>
          <w:sz w:val="18"/>
          <w:u w:val="none"/>
        </w:rPr>
      </w:pPr>
      <w:r w:rsidRPr="00941CD3">
        <w:rPr>
          <w:rFonts w:ascii="Segoe UI" w:hAnsi="Segoe UI" w:cs="Segoe UI"/>
          <w:b w:val="0"/>
          <w:i/>
          <w:sz w:val="18"/>
          <w:u w:val="none"/>
        </w:rPr>
        <w:t>Sous-section III – Les services sonores  privés en mode numérique</w:t>
      </w:r>
      <w:r w:rsidRPr="00941CD3">
        <w:rPr>
          <w:rStyle w:val="Appelnotedebasdep"/>
          <w:rFonts w:ascii="Segoe UI" w:hAnsi="Segoe UI" w:cs="Segoe UI"/>
          <w:b w:val="0"/>
          <w:sz w:val="18"/>
          <w:u w:val="none"/>
        </w:rPr>
        <w:footnoteReference w:id="264"/>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110.</w:t>
      </w:r>
      <w:r w:rsidRPr="00941CD3">
        <w:rPr>
          <w:rStyle w:val="Appelnotedebasdep"/>
          <w:rFonts w:ascii="Segoe UI" w:hAnsi="Segoe UI" w:cs="Segoe UI"/>
          <w:b w:val="0"/>
          <w:sz w:val="18"/>
          <w:u w:val="none"/>
        </w:rPr>
        <w:footnoteReference w:id="265"/>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L’usage de radiofréquences pour la diffusion de services sonores en mode numérique par voie hertzienne terrestre est autorisé par le Collège d’autorisation et de contrôle dans les conditions prévues à la présente sous-section.</w:t>
      </w:r>
    </w:p>
    <w:p w:rsidR="008B6AE6" w:rsidRDefault="008B6AE6" w:rsidP="008B6AE6">
      <w:pPr>
        <w:rPr>
          <w:rFonts w:ascii="Segoe UI" w:hAnsi="Segoe UI" w:cs="Segoe UI"/>
          <w:color w:val="000000"/>
          <w:sz w:val="18"/>
        </w:rPr>
      </w:pPr>
    </w:p>
    <w:p w:rsidR="00AD3657" w:rsidRPr="00AD3657" w:rsidRDefault="00AD3657" w:rsidP="008B6AE6">
      <w:pPr>
        <w:rPr>
          <w:rFonts w:ascii="Segoe UI" w:hAnsi="Segoe UI" w:cs="Segoe UI"/>
          <w:color w:val="FFFFFF" w:themeColor="background1"/>
          <w:sz w:val="18"/>
          <w:szCs w:val="18"/>
        </w:rPr>
      </w:pPr>
    </w:p>
    <w:p w:rsidR="00AD3657" w:rsidRPr="00AD3657" w:rsidRDefault="00AD3657" w:rsidP="00AD3657">
      <w:pPr>
        <w:rPr>
          <w:rFonts w:ascii="Segoe UI" w:hAnsi="Segoe UI" w:cs="Segoe UI"/>
          <w:b/>
          <w:color w:val="FFFFFF" w:themeColor="background1"/>
          <w:sz w:val="18"/>
          <w:szCs w:val="18"/>
          <w:highlight w:val="blue"/>
        </w:rPr>
      </w:pPr>
      <w:r>
        <w:rPr>
          <w:rFonts w:ascii="Segoe UI" w:hAnsi="Segoe UI" w:cs="Segoe UI"/>
          <w:b/>
          <w:color w:val="FFFFFF" w:themeColor="background1"/>
          <w:sz w:val="18"/>
          <w:szCs w:val="18"/>
          <w:highlight w:val="blue"/>
        </w:rPr>
        <w:t>Art. 110</w:t>
      </w:r>
      <w:r w:rsidRPr="00AD3657">
        <w:rPr>
          <w:rFonts w:ascii="Segoe UI" w:hAnsi="Segoe UI" w:cs="Segoe UI"/>
          <w:b/>
          <w:i/>
          <w:color w:val="FFFFFF" w:themeColor="background1"/>
          <w:sz w:val="18"/>
          <w:szCs w:val="18"/>
          <w:highlight w:val="blue"/>
        </w:rPr>
        <w:t>bis</w:t>
      </w:r>
      <w:r w:rsidRPr="00AD3657">
        <w:rPr>
          <w:rFonts w:ascii="Segoe UI" w:hAnsi="Segoe UI" w:cs="Segoe UI"/>
          <w:b/>
          <w:color w:val="FFFFFF" w:themeColor="background1"/>
          <w:sz w:val="18"/>
          <w:szCs w:val="18"/>
          <w:highlight w:val="blue"/>
        </w:rPr>
        <w:t>.</w:t>
      </w:r>
    </w:p>
    <w:p w:rsidR="00AD3657" w:rsidRPr="00AD3657" w:rsidRDefault="00AD3657" w:rsidP="00AD3657">
      <w:pPr>
        <w:rPr>
          <w:rFonts w:ascii="Segoe UI" w:hAnsi="Segoe UI" w:cs="Segoe UI"/>
          <w:color w:val="FFFFFF" w:themeColor="background1"/>
          <w:sz w:val="18"/>
          <w:szCs w:val="18"/>
          <w:highlight w:val="blue"/>
        </w:rPr>
      </w:pPr>
    </w:p>
    <w:p w:rsidR="00AD3657" w:rsidRPr="00AD3657" w:rsidRDefault="00AD3657" w:rsidP="00AD3657">
      <w:pPr>
        <w:pStyle w:val="a"/>
        <w:rPr>
          <w:rFonts w:ascii="Segoe UI" w:hAnsi="Segoe UI" w:cs="Segoe UI"/>
          <w:b w:val="0"/>
          <w:color w:val="FFFFFF" w:themeColor="background1"/>
          <w:sz w:val="18"/>
          <w:szCs w:val="18"/>
          <w:highlight w:val="blue"/>
          <w:u w:val="none"/>
        </w:rPr>
      </w:pPr>
      <w:r w:rsidRPr="00AD3657">
        <w:rPr>
          <w:rFonts w:ascii="Segoe UI" w:hAnsi="Segoe UI" w:cs="Segoe UI"/>
          <w:b w:val="0"/>
          <w:color w:val="FFFFFF" w:themeColor="background1"/>
          <w:sz w:val="18"/>
          <w:szCs w:val="18"/>
          <w:highlight w:val="blue"/>
          <w:u w:val="none"/>
        </w:rPr>
        <w:t xml:space="preserve">Après avoir arrêté la liste des radiofréquences attribuables à la diffusion de services sonores en mode numérique conformément à l’article 99, le Gouvernement arrête : </w:t>
      </w:r>
    </w:p>
    <w:p w:rsidR="00AD3657" w:rsidRPr="00AD3657" w:rsidRDefault="00AD3657" w:rsidP="00AD3657">
      <w:pPr>
        <w:pStyle w:val="a"/>
        <w:rPr>
          <w:rFonts w:ascii="Segoe UI" w:hAnsi="Segoe UI" w:cs="Segoe UI"/>
          <w:b w:val="0"/>
          <w:color w:val="FFFFFF" w:themeColor="background1"/>
          <w:sz w:val="18"/>
          <w:szCs w:val="18"/>
          <w:highlight w:val="blue"/>
          <w:u w:val="none"/>
        </w:rPr>
      </w:pPr>
    </w:p>
    <w:p w:rsidR="00AD3657" w:rsidRPr="00AD3657" w:rsidRDefault="00AD3657" w:rsidP="00AD3657">
      <w:pPr>
        <w:pStyle w:val="Retraitcorpsdetexte"/>
        <w:tabs>
          <w:tab w:val="left" w:pos="426"/>
        </w:tabs>
        <w:ind w:left="426" w:hanging="426"/>
        <w:rPr>
          <w:rFonts w:ascii="Segoe UI" w:hAnsi="Segoe UI" w:cs="Segoe UI"/>
          <w:strike/>
          <w:color w:val="FFFFFF" w:themeColor="background1"/>
          <w:sz w:val="18"/>
          <w:szCs w:val="18"/>
          <w:highlight w:val="blue"/>
        </w:rPr>
      </w:pPr>
      <w:r w:rsidRPr="00AD3657">
        <w:rPr>
          <w:rFonts w:ascii="Segoe UI" w:hAnsi="Segoe UI" w:cs="Segoe UI"/>
          <w:color w:val="FFFFFF" w:themeColor="background1"/>
          <w:sz w:val="18"/>
          <w:szCs w:val="18"/>
          <w:highlight w:val="blue"/>
        </w:rPr>
        <w:t>1°</w:t>
      </w:r>
      <w:r w:rsidRPr="00AD3657">
        <w:rPr>
          <w:rFonts w:ascii="Segoe UI" w:hAnsi="Segoe UI" w:cs="Segoe UI"/>
          <w:color w:val="FFFFFF" w:themeColor="background1"/>
          <w:sz w:val="18"/>
          <w:szCs w:val="18"/>
          <w:highlight w:val="blue"/>
        </w:rPr>
        <w:tab/>
        <w:t xml:space="preserve">la liste des radiofréquences utilisables par les radios indépendantes avec la répartition des capacités en kbps ; </w:t>
      </w:r>
    </w:p>
    <w:p w:rsidR="00AD3657" w:rsidRPr="00AD3657" w:rsidRDefault="00AD3657" w:rsidP="00AD3657">
      <w:pPr>
        <w:pStyle w:val="Retraitcorpsdetexte"/>
        <w:tabs>
          <w:tab w:val="left" w:pos="426"/>
        </w:tabs>
        <w:ind w:left="425" w:hanging="425"/>
        <w:rPr>
          <w:rFonts w:ascii="Segoe UI" w:hAnsi="Segoe UI" w:cs="Segoe UI"/>
          <w:color w:val="FFFFFF" w:themeColor="background1"/>
          <w:sz w:val="18"/>
          <w:szCs w:val="18"/>
        </w:rPr>
      </w:pPr>
      <w:r w:rsidRPr="00AD3657">
        <w:rPr>
          <w:rFonts w:ascii="Segoe UI" w:hAnsi="Segoe UI" w:cs="Segoe UI"/>
          <w:color w:val="FFFFFF" w:themeColor="background1"/>
          <w:sz w:val="18"/>
          <w:szCs w:val="18"/>
          <w:highlight w:val="blue"/>
        </w:rPr>
        <w:t>2°</w:t>
      </w:r>
      <w:r w:rsidRPr="00AD3657">
        <w:rPr>
          <w:rFonts w:ascii="Segoe UI" w:hAnsi="Segoe UI" w:cs="Segoe UI"/>
          <w:color w:val="FFFFFF" w:themeColor="background1"/>
          <w:sz w:val="18"/>
          <w:szCs w:val="18"/>
          <w:highlight w:val="blue"/>
        </w:rPr>
        <w:tab/>
        <w:t>le nombre de radios en réseau, leurs zones de service théoriques et les radiofréquences utilisables qui les composent avec la répartition des capacités en kbps.</w:t>
      </w:r>
    </w:p>
    <w:p w:rsidR="00AD3657" w:rsidRPr="00AD3657" w:rsidRDefault="00AD3657" w:rsidP="008B6AE6">
      <w:pPr>
        <w:rPr>
          <w:rFonts w:ascii="Segoe UI" w:hAnsi="Segoe UI" w:cs="Segoe UI"/>
          <w:color w:val="000000"/>
          <w:sz w:val="18"/>
          <w:lang w:val="fr-FR"/>
        </w:rPr>
      </w:pP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111.</w:t>
      </w:r>
      <w:r w:rsidRPr="00941CD3">
        <w:rPr>
          <w:rStyle w:val="Appelnotedebasdep"/>
          <w:rFonts w:ascii="Segoe UI" w:hAnsi="Segoe UI" w:cs="Segoe UI"/>
          <w:sz w:val="18"/>
        </w:rPr>
        <w:footnoteReference w:id="266"/>
      </w:r>
    </w:p>
    <w:p w:rsidR="008B6AE6" w:rsidRPr="00941CD3" w:rsidRDefault="008B6AE6" w:rsidP="008B6AE6">
      <w:pPr>
        <w:rPr>
          <w:rFonts w:ascii="Segoe UI" w:hAnsi="Segoe UI" w:cs="Segoe UI"/>
          <w:i/>
          <w:sz w:val="18"/>
        </w:rPr>
      </w:pPr>
    </w:p>
    <w:p w:rsidR="008B6AE6" w:rsidRPr="00941CD3" w:rsidRDefault="008B6AE6" w:rsidP="008B6AE6">
      <w:pPr>
        <w:rPr>
          <w:rFonts w:ascii="Segoe UI" w:hAnsi="Segoe UI" w:cs="Segoe UI"/>
          <w:sz w:val="18"/>
          <w:szCs w:val="18"/>
        </w:rPr>
      </w:pPr>
      <w:r w:rsidRPr="00AD3657">
        <w:rPr>
          <w:rFonts w:ascii="Segoe UI" w:hAnsi="Segoe UI" w:cs="Segoe UI"/>
          <w:strike/>
          <w:color w:val="FFFFFF" w:themeColor="background1"/>
          <w:sz w:val="18"/>
          <w:szCs w:val="18"/>
          <w:highlight w:val="blue"/>
        </w:rPr>
        <w:t>Après avoir arrêté la liste des radiofréquences attribuables en tout ou partie à la diffusion de services sonores en mode numérique conformément à l’article 99,</w:t>
      </w:r>
      <w:r w:rsidR="00AD3657">
        <w:rPr>
          <w:rFonts w:ascii="Segoe UI" w:hAnsi="Segoe UI" w:cs="Segoe UI"/>
          <w:sz w:val="18"/>
          <w:szCs w:val="18"/>
        </w:rPr>
        <w:t xml:space="preserve"> L</w:t>
      </w:r>
      <w:r w:rsidRPr="00941CD3">
        <w:rPr>
          <w:rFonts w:ascii="Segoe UI" w:hAnsi="Segoe UI" w:cs="Segoe UI"/>
          <w:sz w:val="18"/>
          <w:szCs w:val="18"/>
        </w:rPr>
        <w:t>e Gouvernement publie un appel d’offre au Moniteur Belge.</w:t>
      </w:r>
    </w:p>
    <w:p w:rsidR="008B6AE6" w:rsidRPr="00941CD3" w:rsidRDefault="008B6AE6" w:rsidP="008B6AE6">
      <w:pPr>
        <w:rPr>
          <w:rFonts w:ascii="Segoe UI" w:hAnsi="Segoe UI" w:cs="Segoe UI"/>
          <w:sz w:val="18"/>
          <w:szCs w:val="18"/>
        </w:rPr>
      </w:pPr>
    </w:p>
    <w:p w:rsidR="008B6AE6" w:rsidRDefault="008B6AE6" w:rsidP="008B6AE6">
      <w:pPr>
        <w:rPr>
          <w:rFonts w:ascii="Segoe UI" w:hAnsi="Segoe UI" w:cs="Segoe UI"/>
          <w:sz w:val="18"/>
          <w:szCs w:val="18"/>
        </w:rPr>
      </w:pPr>
      <w:r w:rsidRPr="00941CD3">
        <w:rPr>
          <w:rFonts w:ascii="Segoe UI" w:hAnsi="Segoe UI" w:cs="Segoe UI"/>
          <w:sz w:val="18"/>
          <w:szCs w:val="18"/>
        </w:rPr>
        <w:t xml:space="preserve">L’appel d’offre comprend </w:t>
      </w:r>
      <w:r w:rsidRPr="00AD3657">
        <w:rPr>
          <w:rFonts w:ascii="Segoe UI" w:hAnsi="Segoe UI" w:cs="Segoe UI"/>
          <w:strike/>
          <w:color w:val="FFFFFF" w:themeColor="background1"/>
          <w:sz w:val="18"/>
          <w:szCs w:val="18"/>
          <w:highlight w:val="blue"/>
        </w:rPr>
        <w:t>notamment la liste des radiofréquences assignables aux opérateurs de réseau, accompagnés de leurs caractéristiques techniques. La liste identifie les réseaux numériques à rayonnement communautaire et les réseaux numériques à rayonnement régional ou local</w:t>
      </w:r>
      <w:r w:rsidR="00AD3657">
        <w:rPr>
          <w:rFonts w:ascii="Segoe UI" w:hAnsi="Segoe UI" w:cs="Segoe UI"/>
          <w:strike/>
          <w:color w:val="FFFFFF" w:themeColor="background1"/>
          <w:sz w:val="18"/>
          <w:szCs w:val="18"/>
        </w:rPr>
        <w:t xml:space="preserve"> </w:t>
      </w:r>
      <w:r w:rsidR="00AD3657" w:rsidRPr="00AD3657">
        <w:rPr>
          <w:rFonts w:ascii="Segoe UI" w:hAnsi="Segoe UI" w:cs="Segoe UI"/>
          <w:color w:val="FFFFFF" w:themeColor="background1"/>
          <w:sz w:val="18"/>
          <w:szCs w:val="18"/>
          <w:highlight w:val="blue"/>
        </w:rPr>
        <w:t>les éléments suivants</w:t>
      </w:r>
      <w:r w:rsidR="00AD3657">
        <w:rPr>
          <w:rFonts w:ascii="Segoe UI" w:hAnsi="Segoe UI" w:cs="Segoe UI"/>
          <w:color w:val="FFFFFF" w:themeColor="background1"/>
          <w:sz w:val="18"/>
          <w:szCs w:val="18"/>
          <w:highlight w:val="blue"/>
        </w:rPr>
        <w:t> </w:t>
      </w:r>
      <w:r w:rsidR="00AD3657">
        <w:rPr>
          <w:rFonts w:ascii="Segoe UI" w:hAnsi="Segoe UI" w:cs="Segoe UI"/>
          <w:sz w:val="18"/>
          <w:szCs w:val="18"/>
        </w:rPr>
        <w:t>:</w:t>
      </w:r>
    </w:p>
    <w:p w:rsidR="00AD3657" w:rsidRDefault="00AD3657" w:rsidP="008B6AE6">
      <w:pPr>
        <w:rPr>
          <w:rFonts w:ascii="Segoe UI" w:hAnsi="Segoe UI" w:cs="Segoe UI"/>
          <w:sz w:val="18"/>
          <w:szCs w:val="18"/>
        </w:rPr>
      </w:pPr>
    </w:p>
    <w:p w:rsidR="00AD3657" w:rsidRPr="00AD3657" w:rsidRDefault="00AD3657" w:rsidP="00AD3657">
      <w:pPr>
        <w:pStyle w:val="Retraitcorpsdetexte"/>
        <w:ind w:left="426" w:hanging="426"/>
        <w:rPr>
          <w:rFonts w:ascii="Segoe UI" w:hAnsi="Segoe UI" w:cs="Segoe UI"/>
          <w:color w:val="FFFFFF" w:themeColor="background1"/>
          <w:sz w:val="18"/>
          <w:szCs w:val="18"/>
          <w:highlight w:val="blue"/>
        </w:rPr>
      </w:pPr>
      <w:r w:rsidRPr="00AD3657">
        <w:rPr>
          <w:rFonts w:ascii="Segoe UI" w:hAnsi="Segoe UI" w:cs="Segoe UI"/>
          <w:color w:val="FFFFFF" w:themeColor="background1"/>
          <w:sz w:val="18"/>
          <w:szCs w:val="18"/>
          <w:highlight w:val="blue"/>
        </w:rPr>
        <w:t>1°</w:t>
      </w:r>
      <w:r w:rsidRPr="00AD3657">
        <w:rPr>
          <w:rFonts w:ascii="Segoe UI" w:hAnsi="Segoe UI" w:cs="Segoe UI"/>
          <w:color w:val="FFFFFF" w:themeColor="background1"/>
          <w:sz w:val="18"/>
          <w:szCs w:val="18"/>
          <w:highlight w:val="blue"/>
        </w:rPr>
        <w:tab/>
        <w:t>la liste des radiofréquences utilisables par les radios indépendantes et par les radios en réseau conformément à la répartition établie par l’arrêté visé à l’article 110 bis ;</w:t>
      </w:r>
    </w:p>
    <w:p w:rsidR="00AD3657" w:rsidRPr="00AD3657" w:rsidRDefault="00AD3657" w:rsidP="00AD3657">
      <w:pPr>
        <w:pStyle w:val="Retraitcorpsdetexte"/>
        <w:tabs>
          <w:tab w:val="left" w:pos="567"/>
        </w:tabs>
        <w:ind w:left="426" w:hanging="426"/>
        <w:rPr>
          <w:rFonts w:ascii="Segoe UI" w:hAnsi="Segoe UI" w:cs="Segoe UI"/>
          <w:color w:val="FFFFFF" w:themeColor="background1"/>
          <w:sz w:val="18"/>
          <w:szCs w:val="18"/>
          <w:highlight w:val="blue"/>
        </w:rPr>
      </w:pPr>
      <w:r w:rsidRPr="00AD3657">
        <w:rPr>
          <w:rFonts w:ascii="Segoe UI" w:hAnsi="Segoe UI" w:cs="Segoe UI"/>
          <w:color w:val="FFFFFF" w:themeColor="background1"/>
          <w:sz w:val="18"/>
          <w:szCs w:val="18"/>
          <w:highlight w:val="blue"/>
        </w:rPr>
        <w:t>2°</w:t>
      </w:r>
      <w:r w:rsidRPr="00AD3657">
        <w:rPr>
          <w:rFonts w:ascii="Segoe UI" w:hAnsi="Segoe UI" w:cs="Segoe UI"/>
          <w:color w:val="FFFFFF" w:themeColor="background1"/>
          <w:sz w:val="18"/>
          <w:szCs w:val="18"/>
          <w:highlight w:val="blue"/>
        </w:rPr>
        <w:tab/>
        <w:t>les cahiers des charges des radios indépendantes et des radios en  réseau</w:t>
      </w:r>
      <w:r w:rsidR="006B12DF">
        <w:rPr>
          <w:rFonts w:ascii="Segoe UI" w:hAnsi="Segoe UI" w:cs="Segoe UI"/>
          <w:color w:val="FFFFFF" w:themeColor="background1"/>
          <w:sz w:val="18"/>
          <w:szCs w:val="18"/>
          <w:highlight w:val="blue"/>
        </w:rPr>
        <w:t>,</w:t>
      </w:r>
      <w:r w:rsidRPr="00AD3657">
        <w:rPr>
          <w:rFonts w:ascii="Segoe UI" w:hAnsi="Segoe UI" w:cs="Segoe UI"/>
          <w:color w:val="FFFFFF" w:themeColor="background1"/>
          <w:sz w:val="18"/>
          <w:szCs w:val="18"/>
          <w:highlight w:val="blue"/>
        </w:rPr>
        <w:t xml:space="preserve"> tel qu’établis en vertu de l’article 53.</w:t>
      </w:r>
    </w:p>
    <w:p w:rsidR="00AD3657" w:rsidRPr="00AD3657" w:rsidRDefault="00AD3657" w:rsidP="00AD3657">
      <w:pPr>
        <w:pStyle w:val="Retraitcorpsdetexte"/>
        <w:tabs>
          <w:tab w:val="left" w:pos="426"/>
        </w:tabs>
        <w:ind w:left="426" w:hanging="426"/>
        <w:rPr>
          <w:rFonts w:ascii="Segoe UI" w:hAnsi="Segoe UI" w:cs="Segoe UI"/>
          <w:color w:val="FFFFFF" w:themeColor="background1"/>
          <w:sz w:val="18"/>
          <w:szCs w:val="18"/>
          <w:highlight w:val="blue"/>
        </w:rPr>
      </w:pPr>
      <w:r w:rsidRPr="00AD3657">
        <w:rPr>
          <w:rFonts w:ascii="Segoe UI" w:hAnsi="Segoe UI" w:cs="Segoe UI"/>
          <w:color w:val="FFFFFF" w:themeColor="background1"/>
          <w:sz w:val="18"/>
          <w:szCs w:val="18"/>
          <w:highlight w:val="blue"/>
        </w:rPr>
        <w:t>3°</w:t>
      </w:r>
      <w:r w:rsidRPr="00AD3657">
        <w:rPr>
          <w:rFonts w:ascii="Segoe UI" w:hAnsi="Segoe UI" w:cs="Segoe UI"/>
          <w:color w:val="FFFFFF" w:themeColor="background1"/>
          <w:sz w:val="18"/>
          <w:szCs w:val="18"/>
          <w:highlight w:val="blue"/>
        </w:rPr>
        <w:tab/>
        <w:t>le montant de la redevance visée à l’article 100, § 2. A défaut d’être fixée, aucune redevance n’est due par l’opérateur de réseau pour la durée des autorisations qui seront octroyées dans le cadre de l’appel d’offre ;</w:t>
      </w:r>
    </w:p>
    <w:p w:rsidR="00AD3657" w:rsidRPr="00AD3657" w:rsidRDefault="00AD3657" w:rsidP="00AD3657">
      <w:pPr>
        <w:pStyle w:val="Retraitcorpsdetexte"/>
        <w:tabs>
          <w:tab w:val="left" w:pos="426"/>
        </w:tabs>
        <w:ind w:left="426" w:hanging="426"/>
        <w:rPr>
          <w:rFonts w:ascii="Segoe UI" w:hAnsi="Segoe UI" w:cs="Segoe UI"/>
          <w:color w:val="FFFFFF" w:themeColor="background1"/>
          <w:sz w:val="18"/>
          <w:szCs w:val="18"/>
          <w:highlight w:val="blue"/>
        </w:rPr>
      </w:pPr>
      <w:r w:rsidRPr="00AD3657">
        <w:rPr>
          <w:rFonts w:ascii="Segoe UI" w:hAnsi="Segoe UI" w:cs="Segoe UI"/>
          <w:color w:val="FFFFFF" w:themeColor="background1"/>
          <w:sz w:val="18"/>
          <w:szCs w:val="18"/>
          <w:highlight w:val="blue"/>
        </w:rPr>
        <w:t>4°</w:t>
      </w:r>
      <w:r w:rsidRPr="00AD3657">
        <w:rPr>
          <w:rFonts w:ascii="Segoe UI" w:hAnsi="Segoe UI" w:cs="Segoe UI"/>
          <w:color w:val="FFFFFF" w:themeColor="background1"/>
          <w:sz w:val="18"/>
          <w:szCs w:val="18"/>
          <w:highlight w:val="blue"/>
        </w:rPr>
        <w:tab/>
        <w:t>le délai et les modalités dans lesquels les candidatures doivent être introduites ;</w:t>
      </w:r>
    </w:p>
    <w:p w:rsidR="00AD3657" w:rsidRPr="00AD3657" w:rsidRDefault="00AD3657" w:rsidP="00AD3657">
      <w:pPr>
        <w:pStyle w:val="Retraitcorpsdetexte"/>
        <w:tabs>
          <w:tab w:val="left" w:pos="426"/>
        </w:tabs>
        <w:ind w:left="426" w:hanging="426"/>
        <w:rPr>
          <w:rFonts w:ascii="Segoe UI" w:hAnsi="Segoe UI" w:cs="Segoe UI"/>
          <w:color w:val="FFFFFF" w:themeColor="background1"/>
          <w:sz w:val="18"/>
          <w:szCs w:val="18"/>
          <w:highlight w:val="blue"/>
        </w:rPr>
      </w:pPr>
      <w:r w:rsidRPr="00AD3657">
        <w:rPr>
          <w:rFonts w:ascii="Segoe UI" w:hAnsi="Segoe UI" w:cs="Segoe UI"/>
          <w:color w:val="FFFFFF" w:themeColor="background1"/>
          <w:sz w:val="18"/>
          <w:szCs w:val="18"/>
          <w:highlight w:val="blue"/>
        </w:rPr>
        <w:t xml:space="preserve">5° </w:t>
      </w:r>
      <w:r w:rsidRPr="00AD3657">
        <w:rPr>
          <w:rFonts w:ascii="Segoe UI" w:hAnsi="Segoe UI" w:cs="Segoe UI"/>
          <w:color w:val="FFFFFF" w:themeColor="background1"/>
          <w:sz w:val="18"/>
          <w:szCs w:val="18"/>
          <w:highlight w:val="blue"/>
        </w:rPr>
        <w:tab/>
        <w:t>sur proposition du Collège d’autorisation et de contrôle, les critères et leur pondération éventuelle à utiliser par le Collège pour apprécier les candidatures conformément à l’article 55.</w:t>
      </w:r>
    </w:p>
    <w:p w:rsidR="00AD3657" w:rsidRPr="00AD3657" w:rsidRDefault="00AD3657" w:rsidP="00AD3657">
      <w:pPr>
        <w:pStyle w:val="Retraitcorpsdetexte"/>
        <w:tabs>
          <w:tab w:val="left" w:pos="426"/>
        </w:tabs>
        <w:ind w:left="426" w:hanging="426"/>
        <w:rPr>
          <w:rFonts w:ascii="Segoe UI" w:hAnsi="Segoe UI" w:cs="Segoe UI"/>
          <w:color w:val="FFFFFF" w:themeColor="background1"/>
          <w:sz w:val="18"/>
          <w:szCs w:val="18"/>
          <w:highlight w:val="blue"/>
        </w:rPr>
      </w:pPr>
    </w:p>
    <w:p w:rsidR="00AD3657" w:rsidRPr="00AD3657" w:rsidRDefault="00AD3657" w:rsidP="00AD3657">
      <w:pPr>
        <w:rPr>
          <w:rFonts w:ascii="Segoe UI" w:hAnsi="Segoe UI" w:cs="Segoe UI"/>
          <w:color w:val="FFFFFF" w:themeColor="background1"/>
          <w:sz w:val="18"/>
          <w:szCs w:val="18"/>
        </w:rPr>
      </w:pPr>
      <w:r w:rsidRPr="00AD3657">
        <w:rPr>
          <w:rFonts w:ascii="Segoe UI" w:hAnsi="Segoe UI" w:cs="Segoe UI"/>
          <w:color w:val="FFFFFF" w:themeColor="background1"/>
          <w:sz w:val="18"/>
          <w:szCs w:val="18"/>
          <w:highlight w:val="blue"/>
        </w:rPr>
        <w:t>Le Gouvernement peut fixer d’autres modalités dans l’appel d’offre sur avis du Collège d’autorisation et de contrôle ou dispenser les demandeurs du dépôt de certains documents visés à l’article 54, §§ 2 à 4 lorsqu’ils ont déjà répondu à d’autres appels d’offre pour le même service sonore.</w:t>
      </w:r>
    </w:p>
    <w:p w:rsidR="008B6AE6" w:rsidRPr="00941CD3" w:rsidRDefault="008B6AE6" w:rsidP="008B6AE6">
      <w:pPr>
        <w:rPr>
          <w:rFonts w:ascii="Segoe UI" w:hAnsi="Segoe UI" w:cs="Segoe UI"/>
          <w:i/>
          <w:sz w:val="18"/>
          <w:szCs w:val="18"/>
        </w:rPr>
      </w:pPr>
    </w:p>
    <w:p w:rsidR="008B6AE6" w:rsidRPr="00AD3657" w:rsidRDefault="008B6AE6" w:rsidP="008B6AE6">
      <w:pPr>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L’appel d’offre indique également si tout ou partie de la capacité du ou des réseaux numériques est disponible et, s’il échet, la capacité disponible dans chaque réseau numérique.</w:t>
      </w:r>
    </w:p>
    <w:p w:rsidR="008B6AE6" w:rsidRPr="00AD3657" w:rsidRDefault="008B6AE6" w:rsidP="008B6AE6">
      <w:pPr>
        <w:rPr>
          <w:rFonts w:ascii="Segoe UI" w:hAnsi="Segoe UI" w:cs="Segoe UI"/>
          <w:i/>
          <w:strike/>
          <w:color w:val="FFFFFF" w:themeColor="background1"/>
          <w:sz w:val="18"/>
          <w:szCs w:val="18"/>
          <w:highlight w:val="blue"/>
        </w:rPr>
      </w:pPr>
    </w:p>
    <w:p w:rsidR="008B6AE6" w:rsidRPr="00AD3657" w:rsidRDefault="008B6AE6" w:rsidP="008B6AE6">
      <w:pPr>
        <w:outlineLvl w:val="0"/>
        <w:rPr>
          <w:rFonts w:ascii="Segoe UI" w:hAnsi="Segoe UI" w:cs="Segoe UI"/>
          <w:strike/>
          <w:color w:val="FFFFFF" w:themeColor="background1"/>
          <w:sz w:val="18"/>
          <w:szCs w:val="18"/>
        </w:rPr>
      </w:pPr>
      <w:r w:rsidRPr="00AD3657">
        <w:rPr>
          <w:rFonts w:ascii="Segoe UI" w:hAnsi="Segoe UI" w:cs="Segoe UI"/>
          <w:strike/>
          <w:color w:val="FFFFFF" w:themeColor="background1"/>
          <w:sz w:val="18"/>
          <w:szCs w:val="18"/>
          <w:highlight w:val="blue"/>
        </w:rPr>
        <w:t>L’appel d’offre fixe le délai dans lequel les candidatures doivent être introduites.</w:t>
      </w:r>
      <w:r w:rsidRPr="00AD3657">
        <w:rPr>
          <w:rFonts w:ascii="Segoe UI" w:hAnsi="Segoe UI" w:cs="Segoe UI"/>
          <w:strike/>
          <w:color w:val="FFFFFF" w:themeColor="background1"/>
          <w:sz w:val="18"/>
          <w:szCs w:val="18"/>
        </w:rPr>
        <w:t>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AD3657" w:rsidRDefault="008B6AE6" w:rsidP="008B6AE6">
      <w:pPr>
        <w:pStyle w:val="H4"/>
        <w:keepNext w:val="0"/>
        <w:widowControl/>
        <w:spacing w:before="0" w:after="0"/>
        <w:jc w:val="both"/>
        <w:outlineLvl w:val="0"/>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Art. 112.</w:t>
      </w:r>
      <w:r w:rsidRPr="00AD3657">
        <w:rPr>
          <w:rStyle w:val="Appelnotedebasdep"/>
          <w:rFonts w:ascii="Segoe UI" w:hAnsi="Segoe UI" w:cs="Segoe UI"/>
          <w:b w:val="0"/>
          <w:strike/>
          <w:color w:val="FFFFFF" w:themeColor="background1"/>
          <w:sz w:val="18"/>
          <w:highlight w:val="blue"/>
        </w:rPr>
        <w:footnoteReference w:id="267"/>
      </w:r>
    </w:p>
    <w:p w:rsidR="008B6AE6" w:rsidRPr="00AD3657" w:rsidRDefault="008B6AE6" w:rsidP="008B6AE6">
      <w:pPr>
        <w:rPr>
          <w:rFonts w:ascii="Segoe UI" w:hAnsi="Segoe UI" w:cs="Segoe UI"/>
          <w:strike/>
          <w:color w:val="FFFFFF" w:themeColor="background1"/>
          <w:sz w:val="18"/>
          <w:szCs w:val="18"/>
          <w:highlight w:val="blue"/>
        </w:rPr>
      </w:pPr>
    </w:p>
    <w:p w:rsidR="008B6AE6" w:rsidRPr="00AD3657" w:rsidRDefault="008B6AE6" w:rsidP="008B6AE6">
      <w:pPr>
        <w:ind w:left="709" w:hanging="709"/>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 1</w:t>
      </w:r>
      <w:r w:rsidRPr="00AD3657">
        <w:rPr>
          <w:rFonts w:ascii="Segoe UI" w:hAnsi="Segoe UI" w:cs="Segoe UI"/>
          <w:strike/>
          <w:color w:val="FFFFFF" w:themeColor="background1"/>
          <w:sz w:val="18"/>
          <w:szCs w:val="18"/>
          <w:highlight w:val="blue"/>
          <w:vertAlign w:val="superscript"/>
        </w:rPr>
        <w:t>er</w:t>
      </w:r>
      <w:r w:rsidRPr="00AD3657">
        <w:rPr>
          <w:rFonts w:ascii="Segoe UI" w:hAnsi="Segoe UI" w:cs="Segoe UI"/>
          <w:strike/>
          <w:color w:val="FFFFFF" w:themeColor="background1"/>
          <w:sz w:val="18"/>
          <w:szCs w:val="18"/>
          <w:highlight w:val="blue"/>
        </w:rPr>
        <w:t>.</w:t>
      </w:r>
      <w:r w:rsidRPr="00AD3657">
        <w:rPr>
          <w:rFonts w:ascii="Segoe UI" w:hAnsi="Segoe UI" w:cs="Segoe UI"/>
          <w:strike/>
          <w:color w:val="FFFFFF" w:themeColor="background1"/>
          <w:sz w:val="18"/>
          <w:szCs w:val="18"/>
          <w:highlight w:val="blue"/>
        </w:rPr>
        <w:tab/>
        <w:t>Les candidatures à l’appel d’offre sont introduites par envoi postal et recommandé avec accusé de réception auprès du président du CSA.</w:t>
      </w:r>
    </w:p>
    <w:p w:rsidR="008B6AE6" w:rsidRPr="00AD3657" w:rsidRDefault="008B6AE6" w:rsidP="008B6AE6">
      <w:pPr>
        <w:rPr>
          <w:rFonts w:ascii="Segoe UI" w:hAnsi="Segoe UI" w:cs="Segoe UI"/>
          <w:strike/>
          <w:color w:val="FFFFFF" w:themeColor="background1"/>
          <w:sz w:val="18"/>
          <w:szCs w:val="18"/>
          <w:highlight w:val="blue"/>
        </w:rPr>
      </w:pPr>
    </w:p>
    <w:p w:rsidR="008B6AE6" w:rsidRPr="00AD3657" w:rsidRDefault="008B6AE6" w:rsidP="008B6AE6">
      <w:pPr>
        <w:ind w:left="709"/>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L’appel d’offre détermine le contenu de la déclaration de candidature, qui comprend au moins les éléments suivants :</w:t>
      </w:r>
    </w:p>
    <w:p w:rsidR="008B6AE6" w:rsidRPr="00AD3657" w:rsidRDefault="008B6AE6" w:rsidP="008B6AE6">
      <w:pPr>
        <w:rPr>
          <w:rFonts w:ascii="Segoe UI" w:hAnsi="Segoe UI" w:cs="Segoe UI"/>
          <w:strike/>
          <w:color w:val="FFFFFF" w:themeColor="background1"/>
          <w:sz w:val="18"/>
          <w:szCs w:val="18"/>
          <w:highlight w:val="blue"/>
        </w:rPr>
      </w:pP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 xml:space="preserve">S’il s’agit d’un candidat qui n’est pas autorisé en application de la section première du chapitre IV du titre III ou qui n’est pas encore déclaré en application de </w:t>
      </w:r>
      <w:smartTag w:uri="urn:schemas-microsoft-com:office:smarttags" w:element="PersonName">
        <w:smartTagPr>
          <w:attr w:name="ProductID" w:val="la section II"/>
        </w:smartTagPr>
        <w:r w:rsidRPr="00AD3657">
          <w:rPr>
            <w:rFonts w:ascii="Segoe UI" w:hAnsi="Segoe UI" w:cs="Segoe UI"/>
            <w:strike/>
            <w:color w:val="FFFFFF" w:themeColor="background1"/>
            <w:sz w:val="18"/>
            <w:szCs w:val="18"/>
            <w:highlight w:val="blue"/>
          </w:rPr>
          <w:t>la section II</w:t>
        </w:r>
      </w:smartTag>
      <w:r w:rsidRPr="00AD3657">
        <w:rPr>
          <w:rFonts w:ascii="Segoe UI" w:hAnsi="Segoe UI" w:cs="Segoe UI"/>
          <w:strike/>
          <w:color w:val="FFFFFF" w:themeColor="background1"/>
          <w:sz w:val="18"/>
          <w:szCs w:val="18"/>
          <w:highlight w:val="blue"/>
        </w:rPr>
        <w:t xml:space="preserve"> du chapitre IV du titre III, toutes les données visées à l’article 59, §2 ;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S’il s’agit d’un éditeur de services déjà autorisé ou déclaré dans le cas de la reprise intégrale d’un ou de plusieurs de ses services sonores, la dénomination de l’éditeur et du ou des services sonores concernés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S’il s’agit d’un candidat qui n’est pas autorisé  en application de la section première du chapitre IV du titre III, un plan financier établi sur une période de 3 ans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le besoin en bande passante pour le ou les services sonores concernés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 xml:space="preserve"> le cas échéant, les modalités de commercialisation du ou des services sonores concernés, ainsi que tout accord conclu ou envisagé avec un opérateur de système d’accès conditionnel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le cas échéant, les zones géographiques envisagées pour la diffusion du service sonore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les propositions du candidat quant au choix du réseau numérique dans lequel il souhaite figurer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les propositions éventuelles du candidat quant au regroupement technique ou commercial de son ou ses services sonores avec d’autres services sonores édités par des tiers. </w:t>
      </w:r>
    </w:p>
    <w:p w:rsidR="008B6AE6" w:rsidRPr="00AD3657" w:rsidRDefault="008B6AE6" w:rsidP="008B6AE6">
      <w:pPr>
        <w:pStyle w:val="Notedebasdepage"/>
        <w:rPr>
          <w:rFonts w:ascii="Segoe UI" w:hAnsi="Segoe UI" w:cs="Segoe UI"/>
          <w:strike/>
          <w:color w:val="FFFFFF" w:themeColor="background1"/>
          <w:sz w:val="18"/>
          <w:highlight w:val="blue"/>
        </w:rPr>
      </w:pPr>
    </w:p>
    <w:p w:rsidR="008B6AE6" w:rsidRPr="00AD3657" w:rsidRDefault="008B6AE6" w:rsidP="008B6AE6">
      <w:pPr>
        <w:ind w:left="567" w:hanging="567"/>
        <w:rPr>
          <w:rFonts w:ascii="Segoe UI" w:hAnsi="Segoe UI" w:cs="Segoe UI"/>
          <w:strike/>
          <w:color w:val="FFFFFF" w:themeColor="background1"/>
          <w:sz w:val="18"/>
        </w:rPr>
      </w:pPr>
      <w:r w:rsidRPr="00AD3657">
        <w:rPr>
          <w:rFonts w:ascii="Segoe UI" w:hAnsi="Segoe UI" w:cs="Segoe UI"/>
          <w:strike/>
          <w:color w:val="FFFFFF" w:themeColor="background1"/>
          <w:sz w:val="18"/>
          <w:highlight w:val="blue"/>
        </w:rPr>
        <w:t xml:space="preserve">§ 2.  </w:t>
      </w:r>
      <w:r w:rsidRPr="00AD3657">
        <w:rPr>
          <w:rFonts w:ascii="Segoe UI" w:hAnsi="Segoe UI" w:cs="Segoe UI"/>
          <w:strike/>
          <w:color w:val="FFFFFF" w:themeColor="background1"/>
          <w:sz w:val="18"/>
          <w:highlight w:val="blue"/>
        </w:rPr>
        <w:tab/>
        <w:t>Dans le mois de la date de clôture de l'appel d'offre,</w:t>
      </w:r>
      <w:r w:rsidRPr="00AD3657">
        <w:rPr>
          <w:rFonts w:ascii="Segoe UI" w:hAnsi="Segoe UI" w:cs="Segoe UI"/>
          <w:i/>
          <w:strike/>
          <w:color w:val="FFFFFF" w:themeColor="background1"/>
          <w:sz w:val="18"/>
          <w:highlight w:val="blue"/>
        </w:rPr>
        <w:t xml:space="preserve"> </w:t>
      </w:r>
      <w:r w:rsidRPr="00AD3657">
        <w:rPr>
          <w:rFonts w:ascii="Segoe UI" w:hAnsi="Segoe UI" w:cs="Segoe UI"/>
          <w:strike/>
          <w:color w:val="FFFFFF" w:themeColor="background1"/>
          <w:sz w:val="18"/>
          <w:highlight w:val="blue"/>
        </w:rPr>
        <w:t>le président du CSA notifie au candidat la prise en compte de sa demande et en informe le Ministre ayant l’audiovisuel dans ses attributions ainsi que le Secrétaire général du Ministère de la Communauté française.</w:t>
      </w: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113.</w:t>
      </w:r>
      <w:r w:rsidRPr="00941CD3">
        <w:rPr>
          <w:rStyle w:val="Appelnotedebasdep"/>
          <w:rFonts w:ascii="Segoe UI" w:hAnsi="Segoe UI" w:cs="Segoe UI"/>
          <w:b w:val="0"/>
          <w:sz w:val="18"/>
          <w:u w:val="none"/>
        </w:rPr>
        <w:footnoteReference w:id="268"/>
      </w:r>
    </w:p>
    <w:p w:rsidR="008B6AE6" w:rsidRPr="00941CD3" w:rsidRDefault="008B6AE6" w:rsidP="008B6AE6">
      <w:pPr>
        <w:rPr>
          <w:rFonts w:ascii="Segoe UI" w:hAnsi="Segoe UI" w:cs="Segoe UI"/>
          <w:strike/>
          <w:color w:val="FF0000"/>
          <w:sz w:val="18"/>
        </w:rPr>
      </w:pPr>
    </w:p>
    <w:p w:rsidR="008B6AE6" w:rsidRPr="00174F5F" w:rsidRDefault="008B6AE6" w:rsidP="008B6AE6">
      <w:pPr>
        <w:ind w:left="567" w:hanging="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 1</w:t>
      </w:r>
      <w:r w:rsidRPr="00174F5F">
        <w:rPr>
          <w:rFonts w:ascii="Segoe UI" w:hAnsi="Segoe UI" w:cs="Segoe UI"/>
          <w:strike/>
          <w:color w:val="FFFFFF" w:themeColor="background1"/>
          <w:sz w:val="18"/>
          <w:szCs w:val="18"/>
          <w:highlight w:val="blue"/>
          <w:vertAlign w:val="superscript"/>
        </w:rPr>
        <w:t>er</w:t>
      </w:r>
      <w:r w:rsidRPr="00174F5F">
        <w:rPr>
          <w:rFonts w:ascii="Segoe UI" w:hAnsi="Segoe UI" w:cs="Segoe UI"/>
          <w:strike/>
          <w:color w:val="FFFFFF" w:themeColor="background1"/>
          <w:sz w:val="18"/>
          <w:szCs w:val="18"/>
          <w:highlight w:val="blue"/>
        </w:rPr>
        <w:t xml:space="preserve">. </w:t>
      </w:r>
      <w:r w:rsidRPr="00174F5F">
        <w:rPr>
          <w:rFonts w:ascii="Segoe UI" w:hAnsi="Segoe UI" w:cs="Segoe UI"/>
          <w:strike/>
          <w:color w:val="FFFFFF" w:themeColor="background1"/>
          <w:sz w:val="18"/>
          <w:szCs w:val="18"/>
          <w:highlight w:val="blue"/>
        </w:rPr>
        <w:tab/>
        <w:t>Le collège d’autorisation et de contrôle délivre les autorisations d’usage des radiofréquences aux éditeurs de services sonores dans un délai de trois mois à dater de la clôture de l’appel d’offre.</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 Collège d’autorisation et de contrôle statue sur l’ensemble des demandes introduites en vertu de l’article 112, § 1</w:t>
      </w:r>
      <w:r w:rsidRPr="00174F5F">
        <w:rPr>
          <w:rFonts w:ascii="Segoe UI" w:hAnsi="Segoe UI" w:cs="Segoe UI"/>
          <w:strike/>
          <w:color w:val="FFFFFF" w:themeColor="background1"/>
          <w:sz w:val="18"/>
          <w:szCs w:val="18"/>
          <w:highlight w:val="blue"/>
          <w:vertAlign w:val="superscript"/>
        </w:rPr>
        <w:t>er</w:t>
      </w:r>
      <w:r w:rsidRPr="00174F5F">
        <w:rPr>
          <w:rFonts w:ascii="Segoe UI" w:hAnsi="Segoe UI" w:cs="Segoe UI"/>
          <w:strike/>
          <w:color w:val="FFFFFF" w:themeColor="background1"/>
          <w:sz w:val="18"/>
          <w:szCs w:val="18"/>
          <w:highlight w:val="blue"/>
        </w:rPr>
        <w:t>, et délivre les autorisations d’usage des radiofréquences en appréciant l’intérêt de chaque demande au regard de la nécessité de garantir le pluralisme et la diversité des expressions culturelles du paysage sonore en Communauté française. Il tient également le plus grand compte de la cohérence des propositions formulées par les demandeurs en matière de regroupement technique ou commercial des services sonores dans un réseau numérique.</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Dans la mesure de leur viabilité financière et économique, il favorise les services ne faisant pas appel à une rémunération de la part des usagers.</w:t>
      </w:r>
    </w:p>
    <w:p w:rsidR="008B6AE6" w:rsidRPr="00174F5F" w:rsidRDefault="008B6AE6" w:rsidP="008B6AE6">
      <w:pPr>
        <w:rPr>
          <w:rFonts w:ascii="Segoe UI" w:hAnsi="Segoe UI" w:cs="Segoe UI"/>
          <w:i/>
          <w:strike/>
          <w:color w:val="FFFFFF" w:themeColor="background1"/>
          <w:sz w:val="18"/>
          <w:szCs w:val="18"/>
          <w:highlight w:val="blue"/>
        </w:rPr>
      </w:pPr>
    </w:p>
    <w:p w:rsidR="008B6AE6" w:rsidRPr="00174F5F" w:rsidRDefault="008B6AE6" w:rsidP="008B6AE6">
      <w:pPr>
        <w:ind w:left="567" w:hanging="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 2.</w:t>
      </w:r>
      <w:r w:rsidRPr="00174F5F">
        <w:rPr>
          <w:rFonts w:ascii="Segoe UI" w:hAnsi="Segoe UI" w:cs="Segoe UI"/>
          <w:strike/>
          <w:color w:val="FFFFFF" w:themeColor="background1"/>
          <w:sz w:val="18"/>
          <w:szCs w:val="18"/>
          <w:highlight w:val="blue"/>
        </w:rPr>
        <w:tab/>
        <w:t>Les autorisations d’usage des radiofréquences sont incessibles. La durée d’une autorisation est limitée à la durée de l’autorisation d’éditer le service sonore en question sans préjudice du renouvellement éventuel de cette autorisation conformément à la réglementation en vigueur ; elle ne peut en aucun cas dépasser neuf ans.</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Si une partie de la capacité d’un réseau numérique venait à être libérée du fait d’un terme d’une autorisation, le Gouvernement lance un nouvel appel d’offre restreint à cette capacité, dans les formes et selon les conditions prévues aux articles</w:t>
      </w:r>
      <w:r w:rsidRPr="00174F5F">
        <w:rPr>
          <w:rFonts w:ascii="Segoe UI" w:hAnsi="Segoe UI" w:cs="Segoe UI"/>
          <w:i/>
          <w:strike/>
          <w:color w:val="FFFFFF" w:themeColor="background1"/>
          <w:sz w:val="18"/>
          <w:szCs w:val="18"/>
          <w:highlight w:val="blue"/>
        </w:rPr>
        <w:t xml:space="preserve"> </w:t>
      </w:r>
      <w:r w:rsidRPr="00174F5F">
        <w:rPr>
          <w:rFonts w:ascii="Segoe UI" w:hAnsi="Segoe UI" w:cs="Segoe UI"/>
          <w:strike/>
          <w:color w:val="FFFFFF" w:themeColor="background1"/>
          <w:sz w:val="18"/>
          <w:szCs w:val="18"/>
          <w:highlight w:val="blue"/>
        </w:rPr>
        <w:t>112 et 113, § 1</w:t>
      </w:r>
      <w:r w:rsidRPr="00174F5F">
        <w:rPr>
          <w:rFonts w:ascii="Segoe UI" w:hAnsi="Segoe UI" w:cs="Segoe UI"/>
          <w:strike/>
          <w:color w:val="FFFFFF" w:themeColor="background1"/>
          <w:sz w:val="18"/>
          <w:szCs w:val="18"/>
          <w:highlight w:val="blue"/>
          <w:vertAlign w:val="superscript"/>
        </w:rPr>
        <w:t>er</w:t>
      </w:r>
      <w:r w:rsidRPr="00174F5F">
        <w:rPr>
          <w:rFonts w:ascii="Segoe UI" w:hAnsi="Segoe UI" w:cs="Segoe UI"/>
          <w:strike/>
          <w:color w:val="FFFFFF" w:themeColor="background1"/>
          <w:sz w:val="18"/>
          <w:szCs w:val="18"/>
          <w:highlight w:val="blue"/>
        </w:rPr>
        <w:t>.</w:t>
      </w:r>
    </w:p>
    <w:p w:rsidR="008B6AE6" w:rsidRPr="00174F5F" w:rsidRDefault="008B6AE6" w:rsidP="008B6AE6">
      <w:pPr>
        <w:rPr>
          <w:rFonts w:ascii="Segoe UI" w:hAnsi="Segoe UI" w:cs="Segoe UI"/>
          <w: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Les éditeurs de services sont tenus d’assurer le début effectif de l’émission hertzienne à la date indiquée dans l’autorisation. Cette date est déterminée par le Collège d’autorisation et de contrôle, en concertation avec les éditeurs de services et opérateurs de réseau.</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hanging="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 xml:space="preserve">§ 3. </w:t>
      </w:r>
      <w:r w:rsidRPr="00174F5F">
        <w:rPr>
          <w:rFonts w:ascii="Segoe UI" w:hAnsi="Segoe UI" w:cs="Segoe UI"/>
          <w:strike/>
          <w:color w:val="FFFFFF" w:themeColor="background1"/>
          <w:sz w:val="18"/>
          <w:szCs w:val="18"/>
          <w:highlight w:val="blue"/>
        </w:rPr>
        <w:tab/>
        <w:t>Dans un délai de deux mois à dater de la délivrance des autorisations visées au § 1</w:t>
      </w:r>
      <w:r w:rsidRPr="00174F5F">
        <w:rPr>
          <w:rFonts w:ascii="Segoe UI" w:hAnsi="Segoe UI" w:cs="Segoe UI"/>
          <w:strike/>
          <w:color w:val="FFFFFF" w:themeColor="background1"/>
          <w:sz w:val="18"/>
          <w:szCs w:val="18"/>
          <w:highlight w:val="blue"/>
          <w:vertAlign w:val="superscript"/>
        </w:rPr>
        <w:t>er</w:t>
      </w:r>
      <w:r w:rsidRPr="00174F5F">
        <w:rPr>
          <w:rFonts w:ascii="Segoe UI" w:hAnsi="Segoe UI" w:cs="Segoe UI"/>
          <w:strike/>
          <w:color w:val="FFFFFF" w:themeColor="background1"/>
          <w:sz w:val="18"/>
          <w:szCs w:val="18"/>
          <w:highlight w:val="blue"/>
        </w:rPr>
        <w:t>, les éditeurs de services titulaires d’un droit d’usage de radiofréquences d’un même réseau numérique proposent conjointement au collège d’autorisation et de contrôle une société chargée d’assurer les opérations techniques nécessaires à la transmission des services sonores concernés.</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A défaut d’une proposition conjointe des éditeurs de services dans le délai fixé, le Collège d’autorisation et de contrôle lance un appel d’offre pour le réseau numérique concerné.</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Les candidatures à l’appel d’offre visé à l’alinéa précédent sont introduites dans un délai d’un mois à dater de l’appel par envoi postal et recommandé avec accusé de réception auprès du président du CSA. Elles comportent les éléments suivants :</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3543">
      <w:pPr>
        <w:numPr>
          <w:ilvl w:val="0"/>
          <w:numId w:val="22"/>
        </w:numPr>
        <w:tabs>
          <w:tab w:val="left" w:pos="927"/>
        </w:tabs>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la forme juridique du candidat, ainsi que la composition de son capital et de ses organes dirigeants ;</w:t>
      </w:r>
    </w:p>
    <w:p w:rsidR="008B6AE6" w:rsidRPr="00174F5F" w:rsidRDefault="008B6AE6" w:rsidP="008B3543">
      <w:pPr>
        <w:numPr>
          <w:ilvl w:val="0"/>
          <w:numId w:val="22"/>
        </w:numPr>
        <w:tabs>
          <w:tab w:val="left" w:pos="927"/>
        </w:tabs>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l’adresse de son siège social et de son siège d’exploitation si celui-ci diffère de son siège social ;</w:t>
      </w:r>
    </w:p>
    <w:p w:rsidR="008B6AE6" w:rsidRPr="00174F5F" w:rsidRDefault="008B6AE6" w:rsidP="008B3543">
      <w:pPr>
        <w:numPr>
          <w:ilvl w:val="0"/>
          <w:numId w:val="22"/>
        </w:numPr>
        <w:tabs>
          <w:tab w:val="left" w:pos="927"/>
        </w:tabs>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les conditions commerciales d’accès aux opérations techniques, en ce inclus, s’il échet, l’accès au système d’accès conditionnel ;</w:t>
      </w:r>
    </w:p>
    <w:p w:rsidR="008B6AE6" w:rsidRPr="00174F5F" w:rsidRDefault="008B6AE6" w:rsidP="008B3543">
      <w:pPr>
        <w:numPr>
          <w:ilvl w:val="0"/>
          <w:numId w:val="22"/>
        </w:numPr>
        <w:tabs>
          <w:tab w:val="left" w:pos="927"/>
        </w:tabs>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un plan financier établi sur 3 ans ;</w:t>
      </w:r>
    </w:p>
    <w:p w:rsidR="008B6AE6" w:rsidRPr="00174F5F" w:rsidRDefault="008B6AE6" w:rsidP="008B3543">
      <w:pPr>
        <w:numPr>
          <w:ilvl w:val="0"/>
          <w:numId w:val="22"/>
        </w:numPr>
        <w:tabs>
          <w:tab w:val="left" w:pos="927"/>
        </w:tabs>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les caractéristiques techniques de mise en forme du signal, de sa transmission et de sa diffusion.</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 Collège d’autorisation et de contrôle statue sur les candidatures dans le mois de la date de clôture de l’appel d’offre. Il apprécie les candidatures notamment au regard des éléments suivants :</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3543">
      <w:pPr>
        <w:numPr>
          <w:ilvl w:val="0"/>
          <w:numId w:val="27"/>
        </w:numPr>
        <w:tabs>
          <w:tab w:val="left" w:pos="993"/>
        </w:tabs>
        <w:ind w:left="993"/>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les conditions commerciales d’accès aux opérations techniques ;</w:t>
      </w:r>
    </w:p>
    <w:p w:rsidR="008B6AE6" w:rsidRPr="00174F5F" w:rsidRDefault="008B6AE6" w:rsidP="008B3543">
      <w:pPr>
        <w:numPr>
          <w:ilvl w:val="0"/>
          <w:numId w:val="27"/>
        </w:numPr>
        <w:tabs>
          <w:tab w:val="left" w:pos="993"/>
        </w:tabs>
        <w:ind w:left="993"/>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l’expérience des candidats dans le domaine de la transmission de signaux de services de médias audiovisuels.</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hanging="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 4.</w:t>
      </w:r>
      <w:r w:rsidRPr="00174F5F">
        <w:rPr>
          <w:rFonts w:ascii="Segoe UI" w:hAnsi="Segoe UI" w:cs="Segoe UI"/>
          <w:strike/>
          <w:color w:val="FFFFFF" w:themeColor="background1"/>
          <w:sz w:val="18"/>
          <w:szCs w:val="18"/>
          <w:highlight w:val="blue"/>
        </w:rPr>
        <w:tab/>
        <w:t>Le Collège d’autorisation et de contrôle autorise l’opérateur de réseau visé au § 3 et lui assigne la ou les radiofréquences correspondantes.</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L’autorisation comporte les éléments permettant d’assurer que les conditions d’accès aux opérations techniques sont équitables, raisonnables et non discriminatoires.</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L’autorisation n’est pas remise en cause par la délivrance d’une nouvelle autorisation d’un droit d’usage conformément au § 2.</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hanging="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 xml:space="preserve">§ 5. </w:t>
      </w:r>
      <w:r w:rsidRPr="00174F5F">
        <w:rPr>
          <w:rFonts w:ascii="Segoe UI" w:hAnsi="Segoe UI" w:cs="Segoe UI"/>
          <w:strike/>
          <w:color w:val="FFFFFF" w:themeColor="background1"/>
          <w:sz w:val="18"/>
          <w:szCs w:val="18"/>
          <w:highlight w:val="blue"/>
        </w:rPr>
        <w:tab/>
        <w:t>Dans le cas où une partie de la ou des radiofréquences formant un réseau numérique est déjà mise à la disposition de la RTBF, cette dernière dispose du droit d’être considérée comme l’opérateur de réseau du réseau numérique en question. Si elle exerce ce droit dans le délai visé au § 3, alinéa 1</w:t>
      </w:r>
      <w:r w:rsidRPr="00174F5F">
        <w:rPr>
          <w:rFonts w:ascii="Segoe UI" w:hAnsi="Segoe UI" w:cs="Segoe UI"/>
          <w:strike/>
          <w:color w:val="FFFFFF" w:themeColor="background1"/>
          <w:sz w:val="18"/>
          <w:szCs w:val="18"/>
          <w:highlight w:val="blue"/>
          <w:vertAlign w:val="superscript"/>
        </w:rPr>
        <w:t>er</w:t>
      </w:r>
      <w:r w:rsidRPr="00174F5F">
        <w:rPr>
          <w:rFonts w:ascii="Segoe UI" w:hAnsi="Segoe UI" w:cs="Segoe UI"/>
          <w:strike/>
          <w:color w:val="FFFFFF" w:themeColor="background1"/>
          <w:sz w:val="18"/>
          <w:szCs w:val="18"/>
          <w:highlight w:val="blue"/>
        </w:rPr>
        <w:t>, alors elle est autorisée de plein droit en tant qu’opérateur de réseau pour le réseau en question.</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 Collège d’autorisation et de contrôle veille à ce que les conditions d’accès aux opérations techniques assurées par la RTBF soient équitables, raisonnables et non discriminatoires.</w:t>
      </w:r>
    </w:p>
    <w:p w:rsidR="008B6AE6" w:rsidRPr="00174F5F" w:rsidRDefault="008B6AE6" w:rsidP="008B6AE6">
      <w:pPr>
        <w:ind w:left="567"/>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Si la RTBF n’exerce pas le droit visé à l’alinéa 1</w:t>
      </w:r>
      <w:r w:rsidRPr="00174F5F">
        <w:rPr>
          <w:rFonts w:ascii="Segoe UI" w:hAnsi="Segoe UI" w:cs="Segoe UI"/>
          <w:strike/>
          <w:color w:val="FFFFFF" w:themeColor="background1"/>
          <w:sz w:val="18"/>
          <w:szCs w:val="18"/>
          <w:highlight w:val="blue"/>
          <w:vertAlign w:val="superscript"/>
        </w:rPr>
        <w:t>er</w:t>
      </w:r>
      <w:r w:rsidRPr="00174F5F">
        <w:rPr>
          <w:rFonts w:ascii="Segoe UI" w:hAnsi="Segoe UI" w:cs="Segoe UI"/>
          <w:strike/>
          <w:color w:val="FFFFFF" w:themeColor="background1"/>
          <w:sz w:val="18"/>
          <w:szCs w:val="18"/>
          <w:highlight w:val="blue"/>
        </w:rPr>
        <w:t xml:space="preserve">, le Collège d’autorisation et de contrôle applique la procédure visée aux § 3 et § 4. </w:t>
      </w:r>
    </w:p>
    <w:p w:rsidR="008B6AE6" w:rsidRPr="00174F5F" w:rsidRDefault="008B6AE6" w:rsidP="008B6AE6">
      <w:pPr>
        <w:ind w:left="567"/>
        <w:rPr>
          <w:rFonts w:ascii="Segoe UI" w:hAnsi="Segoe UI" w:cs="Segoe UI"/>
          <w:strike/>
          <w:color w:val="FFFFFF" w:themeColor="background1"/>
          <w:sz w:val="18"/>
          <w:szCs w:val="18"/>
          <w:highlight w:val="blue"/>
        </w:rPr>
      </w:pPr>
    </w:p>
    <w:p w:rsidR="008B6AE6" w:rsidRPr="00174F5F" w:rsidRDefault="008B6AE6" w:rsidP="008B6AE6">
      <w:pPr>
        <w:suppressAutoHyphens w:val="0"/>
        <w:autoSpaceDE w:val="0"/>
        <w:autoSpaceDN w:val="0"/>
        <w:adjustRightInd w:val="0"/>
        <w:ind w:left="567" w:hanging="567"/>
        <w:rPr>
          <w:rFonts w:ascii="Segoe UI" w:hAnsi="Segoe UI" w:cs="Segoe UI"/>
          <w:iCs/>
          <w:strike/>
          <w:color w:val="FFFFFF" w:themeColor="background1"/>
          <w:sz w:val="18"/>
          <w:szCs w:val="18"/>
          <w:highlight w:val="blue"/>
          <w:lang w:eastAsia="fr-BE"/>
        </w:rPr>
      </w:pPr>
      <w:r w:rsidRPr="00174F5F">
        <w:rPr>
          <w:rFonts w:ascii="Segoe UI" w:hAnsi="Segoe UI" w:cs="Segoe UI"/>
          <w:iCs/>
          <w:strike/>
          <w:color w:val="FFFFFF" w:themeColor="background1"/>
          <w:sz w:val="18"/>
          <w:szCs w:val="18"/>
          <w:highlight w:val="blue"/>
          <w:lang w:eastAsia="fr-BE"/>
        </w:rPr>
        <w:t>§ 5</w:t>
      </w:r>
      <w:r w:rsidRPr="00174F5F">
        <w:rPr>
          <w:rFonts w:ascii="Segoe UI" w:hAnsi="Segoe UI" w:cs="Segoe UI"/>
          <w:i/>
          <w:iCs/>
          <w:strike/>
          <w:color w:val="FFFFFF" w:themeColor="background1"/>
          <w:sz w:val="18"/>
          <w:szCs w:val="18"/>
          <w:highlight w:val="blue"/>
          <w:lang w:eastAsia="fr-BE"/>
        </w:rPr>
        <w:t>bis</w:t>
      </w:r>
      <w:r w:rsidRPr="00174F5F">
        <w:rPr>
          <w:rFonts w:ascii="Segoe UI" w:hAnsi="Segoe UI" w:cs="Segoe UI"/>
          <w:iCs/>
          <w:strike/>
          <w:color w:val="FFFFFF" w:themeColor="background1"/>
          <w:sz w:val="18"/>
          <w:szCs w:val="18"/>
          <w:highlight w:val="blue"/>
          <w:lang w:eastAsia="fr-BE"/>
        </w:rPr>
        <w:t>.</w:t>
      </w:r>
      <w:r w:rsidRPr="00174F5F">
        <w:rPr>
          <w:rFonts w:ascii="Segoe UI" w:hAnsi="Segoe UI" w:cs="Segoe UI"/>
          <w:iCs/>
          <w:strike/>
          <w:color w:val="FFFFFF" w:themeColor="background1"/>
          <w:sz w:val="18"/>
          <w:szCs w:val="18"/>
          <w:highlight w:val="blue"/>
          <w:lang w:eastAsia="fr-BE"/>
        </w:rPr>
        <w:tab/>
        <w:t>Lorsque les autorisations visées aux § 1er et § 4 ont été délivrées, le Collège d’autorisation et de contrôle fixe, par avenant à l’autorisation d’usage de l’éditeur de services, la date à laquelle l’éditeur est tenu de diffuser son service. Cette date est déterminée en concertation avec l’éditeur de services et l’opérateur de réseau concerné.</w:t>
      </w:r>
    </w:p>
    <w:p w:rsidR="008B6AE6" w:rsidRPr="00174F5F" w:rsidRDefault="008B6AE6" w:rsidP="008B6AE6">
      <w:pPr>
        <w:rPr>
          <w:rFonts w:ascii="Segoe UI" w:hAnsi="Segoe UI" w:cs="Segoe UI"/>
          <w:strike/>
          <w:color w:val="FFFFFF" w:themeColor="background1"/>
          <w:sz w:val="18"/>
          <w:szCs w:val="18"/>
          <w:highlight w:val="blue"/>
        </w:rPr>
      </w:pPr>
    </w:p>
    <w:p w:rsidR="008B6AE6" w:rsidRDefault="008B6AE6" w:rsidP="008B6AE6">
      <w:pPr>
        <w:ind w:left="567" w:hanging="567"/>
        <w:rPr>
          <w:rFonts w:ascii="Segoe UI" w:hAnsi="Segoe UI" w:cs="Segoe UI"/>
          <w:strike/>
          <w:color w:val="FFFFFF" w:themeColor="background1"/>
          <w:sz w:val="18"/>
          <w:szCs w:val="18"/>
        </w:rPr>
      </w:pPr>
      <w:r w:rsidRPr="00174F5F">
        <w:rPr>
          <w:rFonts w:ascii="Segoe UI" w:hAnsi="Segoe UI" w:cs="Segoe UI"/>
          <w:strike/>
          <w:color w:val="FFFFFF" w:themeColor="background1"/>
          <w:sz w:val="18"/>
          <w:szCs w:val="18"/>
          <w:highlight w:val="blue"/>
        </w:rPr>
        <w:t xml:space="preserve">§ 6.  </w:t>
      </w:r>
      <w:r w:rsidRPr="00174F5F">
        <w:rPr>
          <w:rFonts w:ascii="Segoe UI" w:hAnsi="Segoe UI" w:cs="Segoe UI"/>
          <w:strike/>
          <w:color w:val="FFFFFF" w:themeColor="background1"/>
          <w:sz w:val="18"/>
          <w:szCs w:val="18"/>
          <w:highlight w:val="blue"/>
        </w:rPr>
        <w:tab/>
        <w:t>Le CSA transmet une copie certifiée conforme du titre d’autorisation d’usage d’une radiofréquence de l’éditeur de services ainsi que du titre d'autorisation de l’opérateur de réseau au Ministre ayant l’audiovisuel dans ses attributions ainsi qu’au Secrétaire général du Ministère de la Communauté française et à l'Institut belge des services postaux et des télécommunications.</w:t>
      </w:r>
    </w:p>
    <w:p w:rsidR="00174F5F" w:rsidRDefault="00174F5F" w:rsidP="008B6AE6">
      <w:pPr>
        <w:ind w:left="567" w:hanging="567"/>
        <w:rPr>
          <w:rFonts w:ascii="Segoe UI" w:hAnsi="Segoe UI" w:cs="Segoe UI"/>
          <w:strike/>
          <w:color w:val="FFFFFF" w:themeColor="background1"/>
          <w:sz w:val="18"/>
          <w:szCs w:val="18"/>
        </w:rPr>
      </w:pPr>
    </w:p>
    <w:p w:rsidR="00174F5F" w:rsidRPr="00174F5F" w:rsidRDefault="00174F5F" w:rsidP="00174F5F">
      <w:pPr>
        <w:ind w:left="567" w:hanging="567"/>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1</w:t>
      </w:r>
      <w:r w:rsidRPr="00174F5F">
        <w:rPr>
          <w:rFonts w:ascii="Segoe UI" w:hAnsi="Segoe UI" w:cs="Segoe UI"/>
          <w:color w:val="FFFFFF" w:themeColor="background1"/>
          <w:sz w:val="18"/>
          <w:szCs w:val="18"/>
          <w:highlight w:val="blue"/>
          <w:vertAlign w:val="superscript"/>
        </w:rPr>
        <w:t>er</w:t>
      </w:r>
      <w:r w:rsidRPr="00174F5F">
        <w:rPr>
          <w:rFonts w:ascii="Segoe UI" w:hAnsi="Segoe UI" w:cs="Segoe UI"/>
          <w:color w:val="FFFFFF" w:themeColor="background1"/>
          <w:sz w:val="18"/>
          <w:szCs w:val="18"/>
          <w:highlight w:val="blue"/>
        </w:rPr>
        <w:t>.</w:t>
      </w:r>
      <w:r w:rsidRPr="00174F5F">
        <w:rPr>
          <w:rFonts w:ascii="Segoe UI" w:hAnsi="Segoe UI" w:cs="Segoe UI"/>
          <w:color w:val="FFFFFF" w:themeColor="background1"/>
          <w:sz w:val="18"/>
          <w:szCs w:val="18"/>
          <w:highlight w:val="blue"/>
        </w:rPr>
        <w:tab/>
        <w:t>L’instruction des demandes est effectuée conformément aux articles 54 et 55.</w:t>
      </w:r>
    </w:p>
    <w:p w:rsidR="00174F5F" w:rsidRPr="00174F5F" w:rsidRDefault="00174F5F" w:rsidP="00174F5F">
      <w:pPr>
        <w:rPr>
          <w:rFonts w:ascii="Segoe UI" w:hAnsi="Segoe UI" w:cs="Segoe UI"/>
          <w:color w:val="FFFFFF" w:themeColor="background1"/>
          <w:sz w:val="18"/>
          <w:szCs w:val="18"/>
          <w:highlight w:val="blue"/>
        </w:rPr>
      </w:pPr>
    </w:p>
    <w:p w:rsidR="00174F5F" w:rsidRPr="00174F5F" w:rsidRDefault="00174F5F" w:rsidP="00174F5F">
      <w:pPr>
        <w:spacing w:after="120"/>
        <w:ind w:left="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Le Collège d’autorisation et de contrôle délivre un droit d’usage de la radiofréquence ou du réseau de radiofréquences à chaque radio indépendante et à chaque radio en réseau. Il peut  améliorer la zone de service des radios indépendantes et des radios en réseau par une ou des radiofréquences de réémission sans décrochage, après examen des possibilités techniques par les services du Gouvernement.</w:t>
      </w:r>
    </w:p>
    <w:p w:rsidR="00174F5F" w:rsidRPr="00174F5F" w:rsidRDefault="00174F5F" w:rsidP="00174F5F">
      <w:pPr>
        <w:ind w:left="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Le Gouvernement peut modifier l’arrêté visé à l’article 110 bis afin de compléter la zone de service théorique d’une radio en réseau par de nouvelles radiofréquences.</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En cas de faillite de l'éditeur de services, l’usage de  la  radiofréquence ou du  réseau de radiofréquences revient à la Communauté française dès que le jugement déclaratif de faillite est coulé en force de chose jugée.</w:t>
      </w:r>
    </w:p>
    <w:p w:rsidR="00174F5F" w:rsidRPr="00174F5F" w:rsidRDefault="00174F5F" w:rsidP="00174F5F">
      <w:pPr>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2. </w:t>
      </w:r>
      <w:r w:rsidRPr="00174F5F">
        <w:rPr>
          <w:rFonts w:ascii="Segoe UI" w:hAnsi="Segoe UI" w:cs="Segoe UI"/>
          <w:color w:val="FFFFFF" w:themeColor="background1"/>
          <w:sz w:val="18"/>
          <w:szCs w:val="18"/>
          <w:highlight w:val="blue"/>
        </w:rPr>
        <w:tab/>
        <w:t>Les éditeurs de services titulaires d’un droit d’usage d’une même radiofréquence ou d’un même réseau de radiofréquences peuvent proposer conjointement, le cas échéant avec la RTBF lorsque celle-ci dispose également de capacités sur cette radiofréquence ou ce réseau de radiofréquences, au Collège d’autorisation et de contrôle une société chargée d’assurer les opérations techniques nécessaires à la transmission des services sonores concernés.</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3. </w:t>
      </w:r>
      <w:r w:rsidRPr="00174F5F">
        <w:rPr>
          <w:rFonts w:ascii="Segoe UI" w:hAnsi="Segoe UI" w:cs="Segoe UI"/>
          <w:color w:val="FFFFFF" w:themeColor="background1"/>
          <w:sz w:val="18"/>
          <w:szCs w:val="18"/>
          <w:highlight w:val="blue"/>
        </w:rPr>
        <w:tab/>
        <w:t>A défaut d’une proposition conjointe des éditeurs de services, le Gouvernement peut lancer un appel d’offre pour la radiofréquence ou le réseau de radiofréquences concerné.</w:t>
      </w:r>
    </w:p>
    <w:p w:rsidR="00174F5F" w:rsidRPr="00174F5F" w:rsidRDefault="00174F5F" w:rsidP="00174F5F">
      <w:pPr>
        <w:ind w:left="567"/>
        <w:rPr>
          <w:rFonts w:ascii="Segoe UI" w:hAnsi="Segoe UI" w:cs="Segoe UI"/>
          <w:color w:val="FFFFFF" w:themeColor="background1"/>
          <w:sz w:val="18"/>
          <w:szCs w:val="18"/>
          <w:highlight w:val="blue"/>
        </w:rPr>
      </w:pPr>
    </w:p>
    <w:p w:rsidR="00174F5F" w:rsidRPr="00174F5F" w:rsidRDefault="00174F5F" w:rsidP="00174F5F">
      <w:pPr>
        <w:ind w:left="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L’appel d’offre est publié au Moniteur Belge et comprend les éléments suivants :</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993"/>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1°</w:t>
      </w:r>
      <w:r w:rsidRPr="00174F5F">
        <w:rPr>
          <w:rFonts w:ascii="Segoe UI" w:hAnsi="Segoe UI" w:cs="Segoe UI"/>
          <w:color w:val="FFFFFF" w:themeColor="background1"/>
          <w:sz w:val="18"/>
          <w:szCs w:val="18"/>
          <w:highlight w:val="blue"/>
        </w:rPr>
        <w:tab/>
        <w:t>la ou les radiofréquences assignables et la liste des services sonores qui disposent d’un droit d’usage desdites radiofréquences avec leurs capacités respectives ;</w:t>
      </w:r>
    </w:p>
    <w:p w:rsidR="00174F5F" w:rsidRPr="00174F5F" w:rsidRDefault="00174F5F" w:rsidP="00174F5F">
      <w:pPr>
        <w:ind w:left="993"/>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2° </w:t>
      </w:r>
      <w:r w:rsidRPr="00174F5F">
        <w:rPr>
          <w:rFonts w:ascii="Segoe UI" w:hAnsi="Segoe UI" w:cs="Segoe UI"/>
          <w:color w:val="FFFFFF" w:themeColor="background1"/>
          <w:sz w:val="18"/>
          <w:szCs w:val="18"/>
          <w:highlight w:val="blue"/>
        </w:rPr>
        <w:tab/>
        <w:t>les éventuelles capacités de la ou des radiofréquences assignables pouvant être utilisées pour la transmission de données ;</w:t>
      </w:r>
    </w:p>
    <w:p w:rsidR="00174F5F" w:rsidRPr="00174F5F" w:rsidRDefault="00174F5F" w:rsidP="00174F5F">
      <w:pPr>
        <w:tabs>
          <w:tab w:val="left" w:pos="426"/>
        </w:tabs>
        <w:ind w:left="993"/>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3°</w:t>
      </w:r>
      <w:r w:rsidRPr="00174F5F">
        <w:rPr>
          <w:rFonts w:ascii="Segoe UI" w:hAnsi="Segoe UI" w:cs="Segoe UI"/>
          <w:color w:val="FFFFFF" w:themeColor="background1"/>
          <w:sz w:val="18"/>
          <w:szCs w:val="18"/>
          <w:highlight w:val="blue"/>
        </w:rPr>
        <w:tab/>
        <w:t>le montant de la redevance visée à l’article 100, § 2.  A défaut d’être fixée, aucune redevance n’est due  pour la durée de l’autorisation qui sera octroyée dans le cadre de l’appel d’offre ;</w:t>
      </w:r>
    </w:p>
    <w:p w:rsidR="00174F5F" w:rsidRPr="00174F5F" w:rsidRDefault="00174F5F" w:rsidP="00174F5F">
      <w:pPr>
        <w:tabs>
          <w:tab w:val="left" w:pos="426"/>
        </w:tabs>
        <w:ind w:left="993"/>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4°</w:t>
      </w:r>
      <w:r w:rsidRPr="00174F5F">
        <w:rPr>
          <w:rFonts w:ascii="Segoe UI" w:hAnsi="Segoe UI" w:cs="Segoe UI"/>
          <w:color w:val="FFFFFF" w:themeColor="background1"/>
          <w:sz w:val="18"/>
          <w:szCs w:val="18"/>
          <w:highlight w:val="blue"/>
        </w:rPr>
        <w:tab/>
        <w:t>le délai et les modalités dans lesquels les candidatures doivent être introduites.</w:t>
      </w:r>
    </w:p>
    <w:p w:rsidR="00174F5F" w:rsidRPr="00174F5F" w:rsidRDefault="00174F5F" w:rsidP="00174F5F">
      <w:pPr>
        <w:tabs>
          <w:tab w:val="left" w:pos="426"/>
        </w:tabs>
        <w:ind w:left="993"/>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4. </w:t>
      </w:r>
      <w:r w:rsidRPr="00174F5F">
        <w:rPr>
          <w:rFonts w:ascii="Segoe UI" w:hAnsi="Segoe UI" w:cs="Segoe UI"/>
          <w:color w:val="FFFFFF" w:themeColor="background1"/>
          <w:sz w:val="18"/>
          <w:szCs w:val="18"/>
          <w:highlight w:val="blue"/>
        </w:rPr>
        <w:tab/>
        <w:t>Les candidatures à l’appel d’offre visé au paragraphe précédent sont introduites par envoi postal et recommandé</w:t>
      </w:r>
      <w:r w:rsidRPr="00174F5F">
        <w:rPr>
          <w:rFonts w:ascii="Segoe UI" w:hAnsi="Segoe UI" w:cs="Segoe UI"/>
          <w:color w:val="FFFFFF" w:themeColor="background1"/>
          <w:sz w:val="18"/>
          <w:szCs w:val="18"/>
          <w:highlight w:val="blue"/>
          <w:vertAlign w:val="superscript"/>
        </w:rPr>
        <w:t xml:space="preserve"> </w:t>
      </w:r>
      <w:r w:rsidRPr="00174F5F">
        <w:rPr>
          <w:rFonts w:ascii="Segoe UI" w:hAnsi="Segoe UI" w:cs="Segoe UI"/>
          <w:color w:val="FFFFFF" w:themeColor="background1"/>
          <w:sz w:val="18"/>
          <w:szCs w:val="18"/>
          <w:highlight w:val="blue"/>
        </w:rPr>
        <w:t>avec accusé de réception auprès du président du CSA dans le délai fixé par l’appel d’offre. Elles comportent les éléments suivants :</w:t>
      </w:r>
    </w:p>
    <w:p w:rsidR="00174F5F" w:rsidRPr="00174F5F" w:rsidRDefault="00174F5F" w:rsidP="00174F5F">
      <w:pPr>
        <w:rPr>
          <w:rFonts w:ascii="Segoe UI" w:hAnsi="Segoe UI" w:cs="Segoe UI"/>
          <w:color w:val="FFFFFF" w:themeColor="background1"/>
          <w:sz w:val="18"/>
          <w:szCs w:val="18"/>
          <w:highlight w:val="blue"/>
        </w:rPr>
      </w:pPr>
    </w:p>
    <w:p w:rsidR="00174F5F" w:rsidRPr="00174F5F" w:rsidRDefault="00174F5F" w:rsidP="008B3543">
      <w:pPr>
        <w:numPr>
          <w:ilvl w:val="0"/>
          <w:numId w:val="79"/>
        </w:numPr>
        <w:ind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 forme juridique du candidat, ainsi que</w:t>
      </w:r>
      <w:r w:rsidR="00AE71FD">
        <w:rPr>
          <w:rFonts w:ascii="Segoe UI" w:hAnsi="Segoe UI" w:cs="Segoe UI"/>
          <w:color w:val="FFFFFF" w:themeColor="background1"/>
          <w:sz w:val="18"/>
          <w:szCs w:val="18"/>
          <w:highlight w:val="blue"/>
        </w:rPr>
        <w:t>, le cas échéant,</w:t>
      </w:r>
      <w:r w:rsidRPr="00174F5F">
        <w:rPr>
          <w:rFonts w:ascii="Segoe UI" w:hAnsi="Segoe UI" w:cs="Segoe UI"/>
          <w:color w:val="FFFFFF" w:themeColor="background1"/>
          <w:sz w:val="18"/>
          <w:szCs w:val="18"/>
          <w:highlight w:val="blue"/>
        </w:rPr>
        <w:t xml:space="preserve"> la composition de son capital et de ses organes dirigeants ;</w:t>
      </w:r>
    </w:p>
    <w:p w:rsidR="00174F5F" w:rsidRPr="00174F5F" w:rsidRDefault="00174F5F" w:rsidP="008B3543">
      <w:pPr>
        <w:numPr>
          <w:ilvl w:val="0"/>
          <w:numId w:val="79"/>
        </w:numPr>
        <w:ind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l’adresse de son siège social et de son siège d’exploitation si celui-ci diffère de son siège social ;</w:t>
      </w:r>
    </w:p>
    <w:p w:rsidR="00174F5F" w:rsidRPr="00174F5F" w:rsidRDefault="00174F5F" w:rsidP="008B3543">
      <w:pPr>
        <w:numPr>
          <w:ilvl w:val="0"/>
          <w:numId w:val="79"/>
        </w:numPr>
        <w:ind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les conditions commerciales d’accès aux opérations techniques, en ce inclus, s’il échet, l’accès au système d’accès conditionnel ; </w:t>
      </w:r>
    </w:p>
    <w:p w:rsidR="00174F5F" w:rsidRPr="00174F5F" w:rsidRDefault="00174F5F" w:rsidP="008B3543">
      <w:pPr>
        <w:numPr>
          <w:ilvl w:val="0"/>
          <w:numId w:val="79"/>
        </w:numPr>
        <w:ind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un plan financier établi sur une période de minimum 3 ans ;</w:t>
      </w:r>
    </w:p>
    <w:p w:rsidR="00174F5F" w:rsidRPr="00174F5F" w:rsidRDefault="00174F5F" w:rsidP="008B3543">
      <w:pPr>
        <w:numPr>
          <w:ilvl w:val="0"/>
          <w:numId w:val="79"/>
        </w:numPr>
        <w:ind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les caractéristiques techniques de mise en forme du signal, de sa transmission et de sa diffusion.</w:t>
      </w:r>
    </w:p>
    <w:p w:rsidR="00174F5F" w:rsidRPr="00174F5F" w:rsidRDefault="00174F5F" w:rsidP="00174F5F">
      <w:pPr>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5. </w:t>
      </w:r>
      <w:r w:rsidRPr="00174F5F">
        <w:rPr>
          <w:rFonts w:ascii="Segoe UI" w:hAnsi="Segoe UI" w:cs="Segoe UI"/>
          <w:color w:val="FFFFFF" w:themeColor="background1"/>
          <w:sz w:val="18"/>
          <w:szCs w:val="18"/>
          <w:highlight w:val="blue"/>
        </w:rPr>
        <w:tab/>
        <w:t>Le Collège d’autorisation et de contrôle statue sur les candidatures dans le mois de la date de clôture de l’appel d’offre. Il apprécie les candidatures notamment au regard des éléments suivants :</w:t>
      </w:r>
    </w:p>
    <w:p w:rsidR="00174F5F" w:rsidRPr="00174F5F" w:rsidRDefault="00174F5F" w:rsidP="00174F5F">
      <w:pPr>
        <w:rPr>
          <w:rFonts w:ascii="Segoe UI" w:hAnsi="Segoe UI" w:cs="Segoe UI"/>
          <w:color w:val="FFFFFF" w:themeColor="background1"/>
          <w:sz w:val="18"/>
          <w:szCs w:val="18"/>
          <w:highlight w:val="blue"/>
        </w:rPr>
      </w:pPr>
    </w:p>
    <w:p w:rsidR="00174F5F" w:rsidRPr="00174F5F" w:rsidRDefault="00174F5F" w:rsidP="008B3543">
      <w:pPr>
        <w:numPr>
          <w:ilvl w:val="0"/>
          <w:numId w:val="80"/>
        </w:numPr>
        <w:ind w:left="851"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les conditions commerciales d’accès aux opérations techniques ;</w:t>
      </w:r>
    </w:p>
    <w:p w:rsidR="00174F5F" w:rsidRPr="00174F5F" w:rsidRDefault="00174F5F" w:rsidP="008B3543">
      <w:pPr>
        <w:numPr>
          <w:ilvl w:val="0"/>
          <w:numId w:val="80"/>
        </w:numPr>
        <w:ind w:left="851"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l’expérience des candidats dans le domaine de la transmission de signaux de services de médias audiovisuels.</w:t>
      </w:r>
    </w:p>
    <w:p w:rsidR="00174F5F" w:rsidRPr="00174F5F" w:rsidRDefault="00174F5F" w:rsidP="00174F5F">
      <w:pPr>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6. </w:t>
      </w:r>
      <w:r w:rsidRPr="00174F5F">
        <w:rPr>
          <w:rFonts w:ascii="Segoe UI" w:hAnsi="Segoe UI" w:cs="Segoe UI"/>
          <w:color w:val="FFFFFF" w:themeColor="background1"/>
          <w:sz w:val="18"/>
          <w:szCs w:val="18"/>
          <w:highlight w:val="blue"/>
        </w:rPr>
        <w:tab/>
        <w:t xml:space="preserve">Dans le cas où la radiofréquence ou le réseau de  radiofréquences est déjà mis en partie à la disposition de la RTBF, cette dernière peut être désignée par le Gouvernement comme l’opérateur de réseau de la radiofréquence ou du réseau de radiofréquences en question. </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7.</w:t>
      </w:r>
      <w:r w:rsidRPr="00174F5F">
        <w:rPr>
          <w:rFonts w:ascii="Segoe UI" w:hAnsi="Segoe UI" w:cs="Segoe UI"/>
          <w:color w:val="FFFFFF" w:themeColor="background1"/>
          <w:sz w:val="18"/>
          <w:szCs w:val="18"/>
          <w:highlight w:val="blue"/>
        </w:rPr>
        <w:tab/>
        <w:t>Le Collège d’autorisation et de contrôle autorise l’opérateur de réseau visé aux §§ 2 à 5 et lui assigne la ou les radiofréquences correspondantes.</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Le titre d'autorisation mentionne :</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8B3543">
      <w:pPr>
        <w:numPr>
          <w:ilvl w:val="0"/>
          <w:numId w:val="78"/>
        </w:numPr>
        <w:ind w:left="851" w:firstLine="0"/>
        <w:contextualSpacing/>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l'identité du titulaire;</w:t>
      </w:r>
    </w:p>
    <w:p w:rsidR="00174F5F" w:rsidRPr="00174F5F" w:rsidRDefault="00174F5F" w:rsidP="008B3543">
      <w:pPr>
        <w:numPr>
          <w:ilvl w:val="0"/>
          <w:numId w:val="78"/>
        </w:numPr>
        <w:ind w:left="851" w:firstLine="0"/>
        <w:contextualSpacing/>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l'adresse du siège social du titulaire ;</w:t>
      </w:r>
    </w:p>
    <w:p w:rsidR="00174F5F" w:rsidRPr="00174F5F" w:rsidRDefault="00174F5F" w:rsidP="008B3543">
      <w:pPr>
        <w:numPr>
          <w:ilvl w:val="0"/>
          <w:numId w:val="78"/>
        </w:numPr>
        <w:ind w:left="851" w:firstLine="0"/>
        <w:contextualSpacing/>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 ou les radiofréquences assignées et la liste des services sonores qui disposent d’un droit d’usage desdites radiofréquences avec leurs capacités respectives ;</w:t>
      </w:r>
    </w:p>
    <w:p w:rsidR="00174F5F" w:rsidRPr="00174F5F" w:rsidRDefault="00174F5F" w:rsidP="008B3543">
      <w:pPr>
        <w:numPr>
          <w:ilvl w:val="0"/>
          <w:numId w:val="78"/>
        </w:numPr>
        <w:ind w:left="851" w:firstLine="0"/>
        <w:contextualSpacing/>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les éventuelles capacités pour la transmission de données ;</w:t>
      </w:r>
    </w:p>
    <w:p w:rsidR="00174F5F" w:rsidRPr="00174F5F" w:rsidRDefault="00174F5F" w:rsidP="008B3543">
      <w:pPr>
        <w:numPr>
          <w:ilvl w:val="0"/>
          <w:numId w:val="78"/>
        </w:numPr>
        <w:ind w:left="851" w:firstLine="0"/>
        <w:contextualSpacing/>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 date de prise de cours de l'autorisation.</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L’autorisation n’est pas remise en cause par la délivrance d’une nouvelle autorisation d’un droit d’usage conformément à la procédure visée aux articles 53 à 55.</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8. </w:t>
      </w:r>
      <w:r w:rsidRPr="00174F5F">
        <w:rPr>
          <w:rFonts w:ascii="Segoe UI" w:hAnsi="Segoe UI" w:cs="Segoe UI"/>
          <w:color w:val="FFFFFF" w:themeColor="background1"/>
          <w:sz w:val="18"/>
          <w:szCs w:val="18"/>
          <w:highlight w:val="blue"/>
        </w:rPr>
        <w:tab/>
        <w:t>L’opérateur de réseau doit garantir l’accès aux opérations techniques à des conditions équitables, raisonnables et non discriminatoires.</w:t>
      </w:r>
    </w:p>
    <w:p w:rsidR="00174F5F" w:rsidRPr="00174F5F" w:rsidRDefault="00174F5F" w:rsidP="00174F5F">
      <w:pPr>
        <w:ind w:left="567"/>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9. </w:t>
      </w:r>
      <w:r w:rsidRPr="00174F5F">
        <w:rPr>
          <w:rFonts w:ascii="Segoe UI" w:hAnsi="Segoe UI" w:cs="Segoe UI"/>
          <w:color w:val="FFFFFF" w:themeColor="background1"/>
          <w:sz w:val="18"/>
          <w:szCs w:val="18"/>
          <w:highlight w:val="blue"/>
        </w:rPr>
        <w:tab/>
        <w:t>Par dérogation à l’article 100, § 1</w:t>
      </w:r>
      <w:r w:rsidRPr="00174F5F">
        <w:rPr>
          <w:rFonts w:ascii="Segoe UI" w:hAnsi="Segoe UI" w:cs="Segoe UI"/>
          <w:color w:val="FFFFFF" w:themeColor="background1"/>
          <w:sz w:val="18"/>
          <w:szCs w:val="18"/>
          <w:highlight w:val="blue"/>
          <w:vertAlign w:val="superscript"/>
        </w:rPr>
        <w:t>er</w:t>
      </w:r>
      <w:r w:rsidRPr="00174F5F">
        <w:rPr>
          <w:rFonts w:ascii="Segoe UI" w:hAnsi="Segoe UI" w:cs="Segoe UI"/>
          <w:color w:val="FFFFFF" w:themeColor="background1"/>
          <w:sz w:val="18"/>
          <w:szCs w:val="18"/>
          <w:highlight w:val="blue"/>
        </w:rPr>
        <w:t>, alinéa 4, lorsque les autorisations visées aux § 1</w:t>
      </w:r>
      <w:r w:rsidRPr="00174F5F">
        <w:rPr>
          <w:rFonts w:ascii="Segoe UI" w:hAnsi="Segoe UI" w:cs="Segoe UI"/>
          <w:color w:val="FFFFFF" w:themeColor="background1"/>
          <w:sz w:val="18"/>
          <w:szCs w:val="18"/>
          <w:highlight w:val="blue"/>
          <w:vertAlign w:val="superscript"/>
        </w:rPr>
        <w:t>er</w:t>
      </w:r>
      <w:r w:rsidRPr="00174F5F">
        <w:rPr>
          <w:rFonts w:ascii="Segoe UI" w:hAnsi="Segoe UI" w:cs="Segoe UI"/>
          <w:color w:val="FFFFFF" w:themeColor="background1"/>
          <w:sz w:val="18"/>
          <w:szCs w:val="18"/>
          <w:highlight w:val="blue"/>
        </w:rPr>
        <w:t xml:space="preserve"> et § 7 ont été délivrées, le Collège d'autorisation et de contrôle fixe, par avenant à l'autorisation d'usage de l'éditeur de services visé à l’article 58, la date à laquelle l'éditeur est tenu de diffuser son service. Cette date est déterminée en concertation avec l'éditeur de services et l'opérateur de réseau concerné. </w:t>
      </w:r>
    </w:p>
    <w:p w:rsidR="00174F5F" w:rsidRPr="00174F5F" w:rsidRDefault="00174F5F" w:rsidP="00174F5F">
      <w:pPr>
        <w:ind w:left="284"/>
        <w:rPr>
          <w:rFonts w:ascii="Segoe UI" w:hAnsi="Segoe UI" w:cs="Segoe UI"/>
          <w:color w:val="FFFFFF" w:themeColor="background1"/>
          <w:sz w:val="18"/>
          <w:szCs w:val="18"/>
          <w:highlight w:val="blue"/>
        </w:rPr>
      </w:pPr>
    </w:p>
    <w:p w:rsidR="00174F5F" w:rsidRDefault="00174F5F" w:rsidP="00174F5F">
      <w:pPr>
        <w:ind w:left="567" w:hanging="567"/>
        <w:rPr>
          <w:rFonts w:ascii="Segoe UI" w:hAnsi="Segoe UI" w:cs="Segoe UI"/>
          <w:color w:val="FFFFFF" w:themeColor="background1"/>
          <w:sz w:val="18"/>
          <w:szCs w:val="18"/>
        </w:rPr>
      </w:pPr>
      <w:r w:rsidRPr="00174F5F">
        <w:rPr>
          <w:rFonts w:ascii="Segoe UI" w:hAnsi="Segoe UI" w:cs="Segoe UI"/>
          <w:color w:val="FFFFFF" w:themeColor="background1"/>
          <w:sz w:val="18"/>
          <w:szCs w:val="18"/>
          <w:highlight w:val="blue"/>
        </w:rPr>
        <w:t>§ 10.</w:t>
      </w:r>
      <w:r w:rsidRPr="00174F5F">
        <w:rPr>
          <w:rFonts w:ascii="Segoe UI" w:hAnsi="Segoe UI" w:cs="Segoe UI"/>
          <w:color w:val="FFFFFF" w:themeColor="background1"/>
          <w:sz w:val="18"/>
          <w:szCs w:val="18"/>
          <w:highlight w:val="blue"/>
        </w:rPr>
        <w:tab/>
        <w:t xml:space="preserve">Le CSA transmet une copie certifiée conforme du titre d'autorisation de l’opérateur de réseau au Ministre ayant </w:t>
      </w:r>
      <w:r w:rsidR="00AE71FD">
        <w:rPr>
          <w:rFonts w:ascii="Segoe UI" w:hAnsi="Segoe UI" w:cs="Segoe UI"/>
          <w:color w:val="FFFFFF" w:themeColor="background1"/>
          <w:sz w:val="18"/>
          <w:szCs w:val="18"/>
          <w:highlight w:val="blue"/>
        </w:rPr>
        <w:t>les médias</w:t>
      </w:r>
      <w:r w:rsidRPr="00174F5F">
        <w:rPr>
          <w:rFonts w:ascii="Segoe UI" w:hAnsi="Segoe UI" w:cs="Segoe UI"/>
          <w:color w:val="FFFFFF" w:themeColor="background1"/>
          <w:sz w:val="18"/>
          <w:szCs w:val="18"/>
          <w:highlight w:val="blue"/>
        </w:rPr>
        <w:t xml:space="preserve"> dans ses attributions ainsi qu’au Secrétaire général du Ministère de la Communauté française et à l'Institut belge des services postaux et des télécommunications.</w:t>
      </w:r>
      <w:r w:rsidRPr="00174F5F">
        <w:rPr>
          <w:rFonts w:ascii="Segoe UI" w:hAnsi="Segoe UI" w:cs="Segoe UI"/>
          <w:color w:val="FFFFFF" w:themeColor="background1"/>
          <w:sz w:val="18"/>
          <w:szCs w:val="18"/>
        </w:rPr>
        <w:t> </w:t>
      </w:r>
    </w:p>
    <w:p w:rsidR="00221423" w:rsidRDefault="00221423" w:rsidP="00174F5F">
      <w:pPr>
        <w:ind w:left="567" w:hanging="567"/>
        <w:rPr>
          <w:rFonts w:ascii="Segoe UI" w:hAnsi="Segoe UI" w:cs="Segoe UI"/>
          <w:color w:val="FFFFFF" w:themeColor="background1"/>
          <w:sz w:val="18"/>
          <w:szCs w:val="18"/>
        </w:rPr>
      </w:pPr>
    </w:p>
    <w:p w:rsidR="00221423" w:rsidRDefault="00221423" w:rsidP="00174F5F">
      <w:pPr>
        <w:ind w:left="567" w:hanging="567"/>
        <w:rPr>
          <w:rFonts w:ascii="Segoe UI" w:hAnsi="Segoe UI" w:cs="Segoe UI"/>
          <w:color w:val="FFFFFF" w:themeColor="background1"/>
          <w:sz w:val="18"/>
          <w:szCs w:val="18"/>
        </w:rPr>
      </w:pPr>
    </w:p>
    <w:p w:rsidR="00221423" w:rsidRPr="00221423" w:rsidRDefault="00221423" w:rsidP="00221423">
      <w:pPr>
        <w:ind w:left="567" w:hanging="567"/>
        <w:jc w:val="center"/>
        <w:rPr>
          <w:rFonts w:ascii="Segoe UI" w:hAnsi="Segoe UI" w:cs="Segoe UI"/>
          <w:strike/>
          <w:color w:val="FFFFFF" w:themeColor="background1"/>
          <w:sz w:val="18"/>
          <w:szCs w:val="18"/>
        </w:rPr>
      </w:pPr>
      <w:r w:rsidRPr="00221423">
        <w:rPr>
          <w:rFonts w:ascii="Segoe UI" w:hAnsi="Segoe UI" w:cs="Segoe UI"/>
          <w:i/>
          <w:color w:val="FFFFFF" w:themeColor="background1"/>
          <w:sz w:val="18"/>
          <w:szCs w:val="18"/>
          <w:highlight w:val="blue"/>
        </w:rPr>
        <w:t>Sous-section IIIbis – Les services sonores privés en mode analogique et en mode numérique</w:t>
      </w:r>
    </w:p>
    <w:p w:rsidR="008B6AE6" w:rsidRDefault="008B6AE6" w:rsidP="008B6AE6">
      <w:pPr>
        <w:ind w:left="567" w:hanging="567"/>
        <w:rPr>
          <w:rFonts w:ascii="Segoe UI" w:hAnsi="Segoe UI" w:cs="Segoe UI"/>
          <w:color w:val="000000"/>
          <w:sz w:val="18"/>
        </w:rPr>
      </w:pPr>
    </w:p>
    <w:p w:rsidR="00221423" w:rsidRDefault="00221423" w:rsidP="008B6AE6">
      <w:pPr>
        <w:ind w:left="567" w:hanging="567"/>
        <w:rPr>
          <w:rFonts w:ascii="Segoe UI" w:hAnsi="Segoe UI" w:cs="Segoe UI"/>
          <w:color w:val="000000"/>
          <w:sz w:val="18"/>
        </w:rPr>
      </w:pPr>
    </w:p>
    <w:p w:rsidR="00221423" w:rsidRPr="00221423" w:rsidRDefault="00221423" w:rsidP="00221423">
      <w:pPr>
        <w:tabs>
          <w:tab w:val="num" w:pos="0"/>
        </w:tabs>
        <w:rPr>
          <w:rFonts w:ascii="Segoe UI" w:hAnsi="Segoe UI" w:cs="Segoe UI"/>
          <w:b/>
          <w:color w:val="FFFFFF" w:themeColor="background1"/>
          <w:sz w:val="18"/>
          <w:szCs w:val="18"/>
          <w:highlight w:val="blue"/>
        </w:rPr>
      </w:pPr>
      <w:r w:rsidRPr="00221423">
        <w:rPr>
          <w:rFonts w:ascii="Segoe UI" w:hAnsi="Segoe UI" w:cs="Segoe UI"/>
          <w:b/>
          <w:color w:val="FFFFFF" w:themeColor="background1"/>
          <w:sz w:val="18"/>
          <w:szCs w:val="18"/>
          <w:highlight w:val="blue"/>
        </w:rPr>
        <w:t>Art. 113</w:t>
      </w:r>
      <w:r w:rsidRPr="00221423">
        <w:rPr>
          <w:rFonts w:ascii="Segoe UI" w:hAnsi="Segoe UI" w:cs="Segoe UI"/>
          <w:b/>
          <w:i/>
          <w:color w:val="FFFFFF" w:themeColor="background1"/>
          <w:sz w:val="18"/>
          <w:szCs w:val="18"/>
          <w:highlight w:val="blue"/>
        </w:rPr>
        <w:t>bis</w:t>
      </w:r>
      <w:r w:rsidRPr="00221423">
        <w:rPr>
          <w:rFonts w:ascii="Segoe UI" w:hAnsi="Segoe UI" w:cs="Segoe UI"/>
          <w:b/>
          <w:color w:val="FFFFFF" w:themeColor="background1"/>
          <w:sz w:val="18"/>
          <w:szCs w:val="18"/>
          <w:highlight w:val="blue"/>
        </w:rPr>
        <w:t>.</w:t>
      </w:r>
    </w:p>
    <w:p w:rsidR="00221423" w:rsidRPr="00221423" w:rsidRDefault="00221423" w:rsidP="00221423">
      <w:pPr>
        <w:tabs>
          <w:tab w:val="num" w:pos="0"/>
        </w:tabs>
        <w:rPr>
          <w:rFonts w:ascii="Segoe UI" w:hAnsi="Segoe UI" w:cs="Segoe UI"/>
          <w:color w:val="FFFFFF" w:themeColor="background1"/>
          <w:sz w:val="18"/>
          <w:szCs w:val="18"/>
          <w:highlight w:val="blue"/>
        </w:rPr>
      </w:pPr>
    </w:p>
    <w:p w:rsidR="00221423" w:rsidRPr="00221423" w:rsidRDefault="00221423" w:rsidP="00221423">
      <w:pPr>
        <w:rPr>
          <w:rFonts w:ascii="Segoe UI" w:hAnsi="Segoe UI" w:cs="Segoe UI"/>
          <w:color w:val="FFFFFF" w:themeColor="background1"/>
          <w:sz w:val="18"/>
          <w:szCs w:val="18"/>
          <w:highlight w:val="blue"/>
        </w:rPr>
      </w:pPr>
      <w:r w:rsidRPr="00221423">
        <w:rPr>
          <w:rFonts w:ascii="Segoe UI" w:hAnsi="Segoe UI" w:cs="Segoe UI"/>
          <w:color w:val="FFFFFF" w:themeColor="background1"/>
          <w:sz w:val="18"/>
          <w:szCs w:val="18"/>
          <w:highlight w:val="blue"/>
        </w:rPr>
        <w:t xml:space="preserve">Le Gouvernement peut coupler, dans une procédure commune, l’assignation de radiofréquences pour une diffusion de services sonores en mode analogique et la délivrance d’un droit d’usage de radiofréquences pour une diffusion de services sonores en mode numérique.  </w:t>
      </w:r>
    </w:p>
    <w:p w:rsidR="00221423" w:rsidRPr="00221423" w:rsidRDefault="00221423" w:rsidP="00221423">
      <w:pPr>
        <w:rPr>
          <w:rFonts w:ascii="Segoe UI" w:hAnsi="Segoe UI" w:cs="Segoe UI"/>
          <w:color w:val="FFFFFF" w:themeColor="background1"/>
          <w:sz w:val="18"/>
          <w:szCs w:val="18"/>
          <w:highlight w:val="blue"/>
        </w:rPr>
      </w:pPr>
    </w:p>
    <w:p w:rsidR="00221423" w:rsidRPr="00221423" w:rsidRDefault="00221423" w:rsidP="00221423">
      <w:pPr>
        <w:rPr>
          <w:rFonts w:ascii="Segoe UI" w:hAnsi="Segoe UI" w:cs="Segoe UI"/>
          <w:color w:val="FFFFFF" w:themeColor="background1"/>
          <w:sz w:val="18"/>
          <w:szCs w:val="18"/>
        </w:rPr>
      </w:pPr>
      <w:r w:rsidRPr="00221423">
        <w:rPr>
          <w:rFonts w:ascii="Segoe UI" w:hAnsi="Segoe UI" w:cs="Segoe UI"/>
          <w:color w:val="FFFFFF" w:themeColor="background1"/>
          <w:sz w:val="18"/>
          <w:szCs w:val="18"/>
          <w:highlight w:val="blue"/>
        </w:rPr>
        <w:t>Dans ce cas, le Gouvernement publie un appel d’offre qui rassemble les éléments visés aux articles 105 et 111 afin de permettre l’attribution à un même service sonore de radiofréquences pour une diffusion en mode analogique et pour une diffusion en mode numérique.</w:t>
      </w:r>
      <w:r w:rsidRPr="00221423">
        <w:rPr>
          <w:rFonts w:ascii="Segoe UI" w:hAnsi="Segoe UI" w:cs="Segoe UI"/>
          <w:color w:val="FFFFFF" w:themeColor="background1"/>
          <w:sz w:val="18"/>
          <w:szCs w:val="18"/>
        </w:rPr>
        <w:t> </w:t>
      </w:r>
    </w:p>
    <w:p w:rsidR="00221423" w:rsidRPr="00941CD3" w:rsidRDefault="00221423" w:rsidP="00221423">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4"/>
        <w:jc w:val="center"/>
        <w:outlineLvl w:val="0"/>
        <w:rPr>
          <w:rFonts w:ascii="Segoe UI" w:hAnsi="Segoe UI" w:cs="Segoe UI"/>
          <w:b w:val="0"/>
          <w:i/>
          <w:sz w:val="18"/>
          <w:u w:val="none"/>
        </w:rPr>
      </w:pPr>
      <w:r w:rsidRPr="00941CD3">
        <w:rPr>
          <w:rFonts w:ascii="Segoe UI" w:hAnsi="Segoe UI" w:cs="Segoe UI"/>
          <w:b w:val="0"/>
          <w:i/>
          <w:sz w:val="18"/>
          <w:u w:val="none"/>
        </w:rPr>
        <w:t>Sous-section IV – Les services télévisuels privés en mode numérique</w:t>
      </w:r>
      <w:r w:rsidRPr="00941CD3">
        <w:rPr>
          <w:rStyle w:val="Appelnotedebasdep"/>
          <w:rFonts w:ascii="Segoe UI" w:hAnsi="Segoe UI" w:cs="Segoe UI"/>
          <w:b w:val="0"/>
          <w:sz w:val="18"/>
          <w:u w:val="none"/>
        </w:rPr>
        <w:footnoteReference w:id="269"/>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114.</w:t>
      </w:r>
      <w:r w:rsidRPr="00941CD3">
        <w:rPr>
          <w:rStyle w:val="Appelnotedebasdep"/>
          <w:rFonts w:ascii="Segoe UI" w:hAnsi="Segoe UI" w:cs="Segoe UI"/>
          <w:b w:val="0"/>
          <w:sz w:val="18"/>
          <w:u w:val="none"/>
        </w:rPr>
        <w:footnoteReference w:id="270"/>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L’usage de radiofréquences pour la diffusion de services télévisuels en mode numérique par voie hertzienne terrestre est autorisé par le Collège d’autorisation et de contrôle dans les conditions prévues à la présente sous-section.</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outlineLvl w:val="0"/>
        <w:rPr>
          <w:rFonts w:ascii="Segoe UI" w:hAnsi="Segoe UI" w:cs="Segoe UI"/>
          <w:b/>
          <w:color w:val="auto"/>
          <w:sz w:val="18"/>
          <w:szCs w:val="18"/>
        </w:rPr>
      </w:pPr>
      <w:r w:rsidRPr="00941CD3">
        <w:rPr>
          <w:rFonts w:ascii="Segoe UI" w:hAnsi="Segoe UI" w:cs="Segoe UI"/>
          <w:b/>
          <w:color w:val="auto"/>
          <w:sz w:val="18"/>
          <w:szCs w:val="18"/>
        </w:rPr>
        <w:t>Art. 115.</w:t>
      </w:r>
      <w:r w:rsidRPr="00941CD3">
        <w:rPr>
          <w:rStyle w:val="Appelnotedebasdep"/>
          <w:rFonts w:ascii="Segoe UI" w:hAnsi="Segoe UI" w:cs="Segoe UI"/>
          <w:color w:val="auto"/>
          <w:sz w:val="18"/>
          <w:szCs w:val="18"/>
        </w:rPr>
        <w:footnoteReference w:id="271"/>
      </w:r>
    </w:p>
    <w:p w:rsidR="008B6AE6" w:rsidRPr="00941CD3" w:rsidRDefault="008B6AE6" w:rsidP="008B6AE6">
      <w:pPr>
        <w:pStyle w:val="Retraitcorpsdetexte"/>
        <w:rPr>
          <w:rFonts w:ascii="Segoe UI" w:hAnsi="Segoe UI" w:cs="Segoe UI"/>
          <w:i/>
          <w:color w:val="auto"/>
          <w:sz w:val="18"/>
          <w:szCs w:val="18"/>
        </w:rPr>
      </w:pPr>
    </w:p>
    <w:p w:rsidR="008B6AE6" w:rsidRPr="00941CD3" w:rsidRDefault="008B6AE6" w:rsidP="008B6AE6">
      <w:pPr>
        <w:pStyle w:val="Retraitcorpsdetexte"/>
        <w:rPr>
          <w:rFonts w:ascii="Segoe UI" w:hAnsi="Segoe UI" w:cs="Segoe UI"/>
          <w:color w:val="auto"/>
          <w:sz w:val="18"/>
          <w:szCs w:val="18"/>
        </w:rPr>
      </w:pPr>
      <w:r w:rsidRPr="00941CD3">
        <w:rPr>
          <w:rFonts w:ascii="Segoe UI" w:hAnsi="Segoe UI" w:cs="Segoe UI"/>
          <w:color w:val="auto"/>
          <w:sz w:val="18"/>
          <w:szCs w:val="18"/>
        </w:rPr>
        <w:t>Pour l’application de la présente sous-section, il y a deux catégories de services télévisuels en mode numérique par voie hertzienne terrestre :</w:t>
      </w:r>
    </w:p>
    <w:p w:rsidR="008B6AE6" w:rsidRPr="00941CD3" w:rsidRDefault="008B6AE6" w:rsidP="008B6AE6">
      <w:pPr>
        <w:pStyle w:val="Retraitcorpsdetexte"/>
        <w:rPr>
          <w:rFonts w:ascii="Segoe UI" w:hAnsi="Segoe UI" w:cs="Segoe UI"/>
          <w:color w:val="auto"/>
          <w:sz w:val="18"/>
          <w:szCs w:val="18"/>
        </w:rPr>
      </w:pPr>
    </w:p>
    <w:p w:rsidR="008B6AE6" w:rsidRPr="00941CD3" w:rsidRDefault="008B6AE6" w:rsidP="008B6AE6">
      <w:pPr>
        <w:pStyle w:val="Retraitcorpsdetexte"/>
        <w:widowControl/>
        <w:numPr>
          <w:ilvl w:val="0"/>
          <w:numId w:val="2"/>
        </w:numPr>
        <w:tabs>
          <w:tab w:val="left" w:pos="720"/>
        </w:tabs>
        <w:autoSpaceDE/>
        <w:rPr>
          <w:rFonts w:ascii="Segoe UI" w:hAnsi="Segoe UI" w:cs="Segoe UI"/>
          <w:color w:val="auto"/>
          <w:sz w:val="18"/>
          <w:szCs w:val="18"/>
        </w:rPr>
      </w:pPr>
      <w:r w:rsidRPr="00941CD3">
        <w:rPr>
          <w:rFonts w:ascii="Segoe UI" w:hAnsi="Segoe UI" w:cs="Segoe UI"/>
          <w:color w:val="auto"/>
          <w:sz w:val="18"/>
          <w:szCs w:val="18"/>
        </w:rPr>
        <w:t>les services télévisuels numériques destinés à être reçu par le biais d’une antenne fixe ou d’une antenne portable ;</w:t>
      </w:r>
    </w:p>
    <w:p w:rsidR="008B6AE6" w:rsidRDefault="008B6AE6" w:rsidP="008B6AE6">
      <w:pPr>
        <w:pStyle w:val="Retraitcorpsdetexte"/>
        <w:widowControl/>
        <w:numPr>
          <w:ilvl w:val="0"/>
          <w:numId w:val="2"/>
        </w:numPr>
        <w:tabs>
          <w:tab w:val="left" w:pos="720"/>
        </w:tabs>
        <w:autoSpaceDE/>
        <w:rPr>
          <w:rFonts w:ascii="Segoe UI" w:hAnsi="Segoe UI" w:cs="Segoe UI"/>
          <w:color w:val="auto"/>
          <w:sz w:val="18"/>
          <w:szCs w:val="18"/>
        </w:rPr>
      </w:pPr>
      <w:r w:rsidRPr="00941CD3">
        <w:rPr>
          <w:rFonts w:ascii="Segoe UI" w:hAnsi="Segoe UI" w:cs="Segoe UI"/>
          <w:color w:val="auto"/>
          <w:sz w:val="18"/>
          <w:szCs w:val="18"/>
        </w:rPr>
        <w:t>les services télévisuels mobiles personnels, destinés à être reçu en mouvement avec une autonomie énergétique complète.</w:t>
      </w:r>
    </w:p>
    <w:p w:rsidR="00463C2D" w:rsidRDefault="00463C2D" w:rsidP="00463C2D">
      <w:pPr>
        <w:pStyle w:val="Retraitcorpsdetexte"/>
        <w:widowControl/>
        <w:autoSpaceDE/>
        <w:rPr>
          <w:rFonts w:ascii="Segoe UI" w:hAnsi="Segoe UI" w:cs="Segoe UI"/>
          <w:color w:val="auto"/>
          <w:sz w:val="18"/>
          <w:szCs w:val="18"/>
        </w:rPr>
      </w:pPr>
    </w:p>
    <w:p w:rsidR="00463C2D" w:rsidRPr="00463C2D" w:rsidRDefault="00463C2D" w:rsidP="00463C2D">
      <w:pPr>
        <w:pStyle w:val="Retraitcorpsdetexte"/>
        <w:widowControl/>
        <w:autoSpaceDE/>
        <w:rPr>
          <w:rFonts w:ascii="Segoe UI" w:hAnsi="Segoe UI" w:cs="Segoe UI"/>
          <w:color w:val="FFFFFF" w:themeColor="background1"/>
          <w:sz w:val="18"/>
          <w:szCs w:val="18"/>
        </w:rPr>
      </w:pPr>
    </w:p>
    <w:p w:rsidR="00463C2D" w:rsidRPr="00463C2D" w:rsidRDefault="00463C2D" w:rsidP="00463C2D">
      <w:pPr>
        <w:rPr>
          <w:rFonts w:ascii="Segoe UI" w:hAnsi="Segoe UI" w:cs="Segoe UI"/>
          <w:b/>
          <w:color w:val="FFFFFF" w:themeColor="background1"/>
          <w:sz w:val="18"/>
          <w:szCs w:val="18"/>
          <w:highlight w:val="blue"/>
        </w:rPr>
      </w:pPr>
      <w:r>
        <w:rPr>
          <w:rFonts w:ascii="Segoe UI" w:hAnsi="Segoe UI" w:cs="Segoe UI"/>
          <w:b/>
          <w:color w:val="FFFFFF" w:themeColor="background1"/>
          <w:sz w:val="18"/>
          <w:szCs w:val="18"/>
          <w:highlight w:val="blue"/>
        </w:rPr>
        <w:t>Art. 115</w:t>
      </w:r>
      <w:r w:rsidRPr="00463C2D">
        <w:rPr>
          <w:rFonts w:ascii="Segoe UI" w:hAnsi="Segoe UI" w:cs="Segoe UI"/>
          <w:b/>
          <w:i/>
          <w:color w:val="FFFFFF" w:themeColor="background1"/>
          <w:sz w:val="18"/>
          <w:szCs w:val="18"/>
          <w:highlight w:val="blue"/>
        </w:rPr>
        <w:t>bis</w:t>
      </w:r>
      <w:r w:rsidRPr="00463C2D">
        <w:rPr>
          <w:rFonts w:ascii="Segoe UI" w:hAnsi="Segoe UI" w:cs="Segoe UI"/>
          <w:b/>
          <w:color w:val="FFFFFF" w:themeColor="background1"/>
          <w:sz w:val="18"/>
          <w:szCs w:val="18"/>
          <w:highlight w:val="blue"/>
        </w:rPr>
        <w:t>.</w:t>
      </w:r>
    </w:p>
    <w:p w:rsidR="00463C2D" w:rsidRPr="00463C2D" w:rsidRDefault="00463C2D" w:rsidP="00463C2D">
      <w:pPr>
        <w:rPr>
          <w:rFonts w:ascii="Segoe UI" w:hAnsi="Segoe UI" w:cs="Segoe UI"/>
          <w:color w:val="FFFFFF" w:themeColor="background1"/>
          <w:sz w:val="18"/>
          <w:szCs w:val="18"/>
          <w:highlight w:val="blue"/>
        </w:rPr>
      </w:pPr>
    </w:p>
    <w:p w:rsidR="00463C2D" w:rsidRPr="00463C2D" w:rsidRDefault="00463C2D" w:rsidP="00463C2D">
      <w:pPr>
        <w:pStyle w:val="Retraitcorpsdetexte"/>
        <w:widowControl/>
        <w:autoSpaceDE/>
        <w:rPr>
          <w:rFonts w:ascii="Segoe UI" w:hAnsi="Segoe UI" w:cs="Segoe UI"/>
          <w:color w:val="FFFFFF" w:themeColor="background1"/>
          <w:sz w:val="18"/>
          <w:szCs w:val="18"/>
        </w:rPr>
      </w:pPr>
      <w:r w:rsidRPr="00463C2D">
        <w:rPr>
          <w:rFonts w:ascii="Segoe UI" w:hAnsi="Segoe UI" w:cs="Segoe UI"/>
          <w:color w:val="FFFFFF" w:themeColor="background1"/>
          <w:sz w:val="18"/>
          <w:szCs w:val="18"/>
          <w:highlight w:val="blue"/>
        </w:rPr>
        <w:t>Après avoir arrêté la liste des radiofréquences attribuable</w:t>
      </w:r>
      <w:r w:rsidR="00B449C3">
        <w:rPr>
          <w:rFonts w:ascii="Segoe UI" w:hAnsi="Segoe UI" w:cs="Segoe UI"/>
          <w:color w:val="FFFFFF" w:themeColor="background1"/>
          <w:sz w:val="18"/>
          <w:szCs w:val="18"/>
          <w:highlight w:val="blue"/>
        </w:rPr>
        <w:t>s</w:t>
      </w:r>
      <w:r w:rsidRPr="00463C2D">
        <w:rPr>
          <w:rFonts w:ascii="Segoe UI" w:hAnsi="Segoe UI" w:cs="Segoe UI"/>
          <w:color w:val="FFFFFF" w:themeColor="background1"/>
          <w:sz w:val="18"/>
          <w:szCs w:val="18"/>
          <w:highlight w:val="blue"/>
        </w:rPr>
        <w:t xml:space="preserve"> à la diffusion de services télévisuels en mode numérique conformément à l’article 99, le Gouvernement arrête, pour chaque catégorie visée à l’article 115, le nombre de services télévisuels, leurs zones de service théoriques et la ou les radiofréquences utilisables qui les composent avec la répartition des capacités en kbps.</w:t>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116.</w:t>
      </w:r>
      <w:r w:rsidRPr="00941CD3">
        <w:rPr>
          <w:rStyle w:val="Appelnotedebasdep"/>
          <w:rFonts w:ascii="Segoe UI" w:hAnsi="Segoe UI" w:cs="Segoe UI"/>
          <w:b w:val="0"/>
          <w:sz w:val="18"/>
          <w:u w:val="none"/>
        </w:rPr>
        <w:footnoteReference w:id="272"/>
      </w:r>
    </w:p>
    <w:p w:rsidR="008B6AE6" w:rsidRPr="00941CD3" w:rsidRDefault="008B6AE6" w:rsidP="008B6AE6">
      <w:pPr>
        <w:rPr>
          <w:rFonts w:ascii="Segoe UI" w:hAnsi="Segoe UI" w:cs="Segoe UI"/>
          <w:i/>
          <w:sz w:val="18"/>
          <w:szCs w:val="18"/>
        </w:rPr>
      </w:pPr>
    </w:p>
    <w:p w:rsidR="008B6AE6" w:rsidRPr="00941CD3" w:rsidRDefault="008B6AE6" w:rsidP="008B6AE6">
      <w:pPr>
        <w:rPr>
          <w:rFonts w:ascii="Segoe UI" w:hAnsi="Segoe UI" w:cs="Segoe UI"/>
          <w:sz w:val="18"/>
          <w:szCs w:val="18"/>
        </w:rPr>
      </w:pPr>
      <w:r w:rsidRPr="00CB2904">
        <w:rPr>
          <w:rFonts w:ascii="Segoe UI" w:hAnsi="Segoe UI" w:cs="Segoe UI"/>
          <w:strike/>
          <w:color w:val="FFFFFF" w:themeColor="background1"/>
          <w:sz w:val="18"/>
          <w:szCs w:val="18"/>
          <w:highlight w:val="blue"/>
        </w:rPr>
        <w:t>Après avoir arrêté la liste des radiofréquences attribuables en tout ou partie à une catégorie de services  télévisuels en mode numérique conformément à l’article 99,</w:t>
      </w:r>
      <w:r w:rsidR="00CB2904">
        <w:rPr>
          <w:rFonts w:ascii="Segoe UI" w:hAnsi="Segoe UI" w:cs="Segoe UI"/>
          <w:sz w:val="18"/>
          <w:szCs w:val="18"/>
        </w:rPr>
        <w:t xml:space="preserve"> L</w:t>
      </w:r>
      <w:r w:rsidRPr="00941CD3">
        <w:rPr>
          <w:rFonts w:ascii="Segoe UI" w:hAnsi="Segoe UI" w:cs="Segoe UI"/>
          <w:sz w:val="18"/>
          <w:szCs w:val="18"/>
        </w:rPr>
        <w:t>e Gouvernement publie un appel d’offre au Moniteur Belge.</w:t>
      </w:r>
    </w:p>
    <w:p w:rsidR="008B6AE6" w:rsidRPr="00941CD3" w:rsidRDefault="008B6AE6" w:rsidP="008B6AE6">
      <w:pPr>
        <w:rPr>
          <w:rFonts w:ascii="Segoe UI" w:hAnsi="Segoe UI" w:cs="Segoe UI"/>
          <w:color w:val="FF0000"/>
          <w:sz w:val="18"/>
          <w:szCs w:val="18"/>
        </w:rPr>
      </w:pPr>
    </w:p>
    <w:p w:rsidR="008B6AE6" w:rsidRDefault="008B6AE6" w:rsidP="008B6AE6">
      <w:pPr>
        <w:rPr>
          <w:rFonts w:ascii="Segoe UI" w:hAnsi="Segoe UI" w:cs="Segoe UI"/>
          <w:color w:val="FFFFFF" w:themeColor="background1"/>
          <w:sz w:val="18"/>
          <w:szCs w:val="18"/>
        </w:rPr>
      </w:pPr>
      <w:r w:rsidRPr="00941CD3">
        <w:rPr>
          <w:rFonts w:ascii="Segoe UI" w:hAnsi="Segoe UI" w:cs="Segoe UI"/>
          <w:sz w:val="18"/>
          <w:szCs w:val="18"/>
        </w:rPr>
        <w:t xml:space="preserve">L’appel d’offre comprend </w:t>
      </w:r>
      <w:r w:rsidRPr="00CB2904">
        <w:rPr>
          <w:rFonts w:ascii="Segoe UI" w:hAnsi="Segoe UI" w:cs="Segoe UI"/>
          <w:strike/>
          <w:color w:val="FFFFFF" w:themeColor="background1"/>
          <w:sz w:val="18"/>
          <w:szCs w:val="18"/>
          <w:highlight w:val="blue"/>
        </w:rPr>
        <w:t>notamment la liste des radiofréquences accompagnées de leurs caractéristiques techniques. La liste identifie les réseaux numériques à rayonnement communautaire et les réseaux numériques à rayonnement régional ou local</w:t>
      </w:r>
      <w:r w:rsidR="00CB2904">
        <w:rPr>
          <w:rFonts w:ascii="Segoe UI" w:hAnsi="Segoe UI" w:cs="Segoe UI"/>
          <w:sz w:val="18"/>
          <w:szCs w:val="18"/>
        </w:rPr>
        <w:t xml:space="preserve"> </w:t>
      </w:r>
      <w:r w:rsidR="00CB2904" w:rsidRPr="00CB2904">
        <w:rPr>
          <w:rFonts w:ascii="Segoe UI" w:hAnsi="Segoe UI" w:cs="Segoe UI"/>
          <w:color w:val="FFFFFF" w:themeColor="background1"/>
          <w:sz w:val="18"/>
          <w:szCs w:val="18"/>
          <w:highlight w:val="blue"/>
        </w:rPr>
        <w:t>les éléments suivants :</w:t>
      </w:r>
    </w:p>
    <w:p w:rsidR="00CB2904" w:rsidRDefault="00CB2904" w:rsidP="008B6AE6">
      <w:pPr>
        <w:rPr>
          <w:rFonts w:ascii="Segoe UI" w:hAnsi="Segoe UI" w:cs="Segoe UI"/>
          <w:color w:val="FFFFFF" w:themeColor="background1"/>
          <w:sz w:val="18"/>
          <w:szCs w:val="18"/>
        </w:rPr>
      </w:pPr>
    </w:p>
    <w:p w:rsidR="00CB2904" w:rsidRPr="00CB2904" w:rsidRDefault="00CB2904" w:rsidP="008B3543">
      <w:pPr>
        <w:numPr>
          <w:ilvl w:val="0"/>
          <w:numId w:val="81"/>
        </w:numPr>
        <w:tabs>
          <w:tab w:val="clear" w:pos="360"/>
        </w:tabs>
        <w:ind w:left="284" w:firstLine="0"/>
        <w:outlineLvl w:val="0"/>
        <w:rPr>
          <w:rFonts w:ascii="Segoe UI" w:hAnsi="Segoe UI" w:cs="Segoe UI"/>
          <w:color w:val="FFFFFF" w:themeColor="background1"/>
          <w:sz w:val="18"/>
          <w:szCs w:val="18"/>
          <w:highlight w:val="blue"/>
        </w:rPr>
      </w:pPr>
      <w:r w:rsidRPr="00CB2904">
        <w:rPr>
          <w:rFonts w:ascii="Segoe UI" w:hAnsi="Segoe UI" w:cs="Segoe UI"/>
          <w:color w:val="FFFFFF" w:themeColor="background1"/>
          <w:sz w:val="18"/>
          <w:szCs w:val="18"/>
          <w:highlight w:val="blue"/>
        </w:rPr>
        <w:t>la liste des radiofréquences utilisables par les services télévisuels conformément à la répartition établie par l’arrêté visé à l’article 115 bis ;</w:t>
      </w:r>
    </w:p>
    <w:p w:rsidR="00CB2904" w:rsidRPr="00CB2904" w:rsidRDefault="00CB2904" w:rsidP="008B3543">
      <w:pPr>
        <w:numPr>
          <w:ilvl w:val="0"/>
          <w:numId w:val="81"/>
        </w:numPr>
        <w:tabs>
          <w:tab w:val="clear" w:pos="360"/>
        </w:tabs>
        <w:ind w:left="284" w:firstLine="0"/>
        <w:outlineLvl w:val="0"/>
        <w:rPr>
          <w:rFonts w:ascii="Segoe UI" w:hAnsi="Segoe UI" w:cs="Segoe UI"/>
          <w:color w:val="FFFFFF" w:themeColor="background1"/>
          <w:sz w:val="18"/>
          <w:szCs w:val="18"/>
          <w:highlight w:val="blue"/>
        </w:rPr>
      </w:pPr>
      <w:r w:rsidRPr="00CB2904">
        <w:rPr>
          <w:rFonts w:ascii="Segoe UI" w:hAnsi="Segoe UI" w:cs="Segoe UI"/>
          <w:color w:val="FFFFFF" w:themeColor="background1"/>
          <w:sz w:val="18"/>
          <w:szCs w:val="18"/>
          <w:highlight w:val="blue"/>
        </w:rPr>
        <w:t>le montant de la redevance visée à l’article 100, § 2. A défaut d’’être fixée, aucune redevance n’est due par l’opérateur de réseau pour la durée des autorisations qui seront octroyées dans le cadre de l’appel d’offre ;</w:t>
      </w:r>
    </w:p>
    <w:p w:rsidR="00CB2904" w:rsidRPr="00CB2904" w:rsidRDefault="00CB2904" w:rsidP="008B3543">
      <w:pPr>
        <w:numPr>
          <w:ilvl w:val="0"/>
          <w:numId w:val="81"/>
        </w:numPr>
        <w:tabs>
          <w:tab w:val="clear" w:pos="360"/>
        </w:tabs>
        <w:ind w:left="284" w:firstLine="0"/>
        <w:outlineLvl w:val="0"/>
        <w:rPr>
          <w:rFonts w:ascii="Segoe UI" w:hAnsi="Segoe UI" w:cs="Segoe UI"/>
          <w:color w:val="FFFFFF" w:themeColor="background1"/>
          <w:sz w:val="18"/>
          <w:szCs w:val="18"/>
          <w:highlight w:val="blue"/>
        </w:rPr>
      </w:pPr>
      <w:r w:rsidRPr="00CB2904">
        <w:rPr>
          <w:rFonts w:ascii="Segoe UI" w:hAnsi="Segoe UI" w:cs="Segoe UI"/>
          <w:color w:val="FFFFFF" w:themeColor="background1"/>
          <w:sz w:val="18"/>
          <w:szCs w:val="18"/>
          <w:highlight w:val="blue"/>
        </w:rPr>
        <w:t>le délai et les modalités dans lesquels les candidatures doivent être introduites ; </w:t>
      </w:r>
    </w:p>
    <w:p w:rsidR="00CB2904" w:rsidRPr="00CB2904" w:rsidRDefault="00CB2904" w:rsidP="008B3543">
      <w:pPr>
        <w:numPr>
          <w:ilvl w:val="0"/>
          <w:numId w:val="81"/>
        </w:numPr>
        <w:tabs>
          <w:tab w:val="clear" w:pos="360"/>
        </w:tabs>
        <w:ind w:left="284" w:firstLine="0"/>
        <w:outlineLvl w:val="0"/>
        <w:rPr>
          <w:rFonts w:ascii="Segoe UI" w:hAnsi="Segoe UI" w:cs="Segoe UI"/>
          <w:color w:val="FFFFFF" w:themeColor="background1"/>
          <w:sz w:val="18"/>
          <w:szCs w:val="18"/>
          <w:highlight w:val="blue"/>
        </w:rPr>
      </w:pPr>
      <w:r w:rsidRPr="00CB2904">
        <w:rPr>
          <w:rFonts w:ascii="Segoe UI" w:hAnsi="Segoe UI" w:cs="Segoe UI"/>
          <w:color w:val="FFFFFF" w:themeColor="background1"/>
          <w:sz w:val="18"/>
          <w:szCs w:val="18"/>
          <w:highlight w:val="blue"/>
        </w:rPr>
        <w:t>sur proposition du Collège d’autorisation et de contrôle, les critères et leur pondération éventuelle à utiliser par le Collège pour apprécier les candidatures conformément à l’article 118, § 1</w:t>
      </w:r>
      <w:r w:rsidRPr="00CB2904">
        <w:rPr>
          <w:rFonts w:ascii="Segoe UI" w:hAnsi="Segoe UI" w:cs="Segoe UI"/>
          <w:color w:val="FFFFFF" w:themeColor="background1"/>
          <w:sz w:val="18"/>
          <w:szCs w:val="18"/>
          <w:highlight w:val="blue"/>
          <w:vertAlign w:val="superscript"/>
        </w:rPr>
        <w:t>er</w:t>
      </w:r>
      <w:r w:rsidRPr="00CB2904">
        <w:rPr>
          <w:rFonts w:ascii="Segoe UI" w:hAnsi="Segoe UI" w:cs="Segoe UI"/>
          <w:color w:val="FFFFFF" w:themeColor="background1"/>
          <w:sz w:val="18"/>
          <w:szCs w:val="18"/>
          <w:highlight w:val="blue"/>
        </w:rPr>
        <w:t>.</w:t>
      </w:r>
    </w:p>
    <w:p w:rsidR="00CB2904" w:rsidRDefault="00CB2904" w:rsidP="008B6AE6">
      <w:pPr>
        <w:rPr>
          <w:rFonts w:ascii="Segoe UI" w:hAnsi="Segoe UI" w:cs="Segoe UI"/>
          <w:sz w:val="18"/>
          <w:szCs w:val="18"/>
        </w:rPr>
      </w:pPr>
    </w:p>
    <w:p w:rsidR="00CB2904" w:rsidRPr="00CB2904" w:rsidRDefault="00CB2904" w:rsidP="008B6AE6">
      <w:pPr>
        <w:rPr>
          <w:rFonts w:ascii="Segoe UI" w:hAnsi="Segoe UI" w:cs="Segoe UI"/>
          <w:color w:val="FFFFFF" w:themeColor="background1"/>
          <w:sz w:val="18"/>
          <w:szCs w:val="18"/>
        </w:rPr>
      </w:pPr>
      <w:r w:rsidRPr="00CB2904">
        <w:rPr>
          <w:rFonts w:ascii="Segoe UI" w:hAnsi="Segoe UI" w:cs="Segoe UI"/>
          <w:color w:val="FFFFFF" w:themeColor="background1"/>
          <w:sz w:val="18"/>
          <w:szCs w:val="18"/>
          <w:highlight w:val="blue"/>
        </w:rPr>
        <w:t>Le Gouvernement peut fixer d’autres modalités dans l’appel d’offre sur avis du Collège d’autorisation et de contrôle.</w:t>
      </w:r>
    </w:p>
    <w:p w:rsidR="008B6AE6" w:rsidRPr="00941CD3" w:rsidRDefault="008B6AE6" w:rsidP="008B6AE6">
      <w:pPr>
        <w:rPr>
          <w:rFonts w:ascii="Segoe UI" w:hAnsi="Segoe UI" w:cs="Segoe UI"/>
          <w:i/>
          <w:sz w:val="18"/>
          <w:szCs w:val="18"/>
        </w:rPr>
      </w:pPr>
    </w:p>
    <w:p w:rsidR="008B6AE6" w:rsidRPr="00CB2904" w:rsidRDefault="008B6AE6" w:rsidP="008B6AE6">
      <w:pPr>
        <w:rPr>
          <w:rFonts w:ascii="Segoe UI" w:hAnsi="Segoe UI" w:cs="Segoe UI"/>
          <w:strike/>
          <w:color w:val="FFFFFF" w:themeColor="background1"/>
          <w:sz w:val="18"/>
          <w:szCs w:val="18"/>
          <w:highlight w:val="blue"/>
        </w:rPr>
      </w:pPr>
      <w:r w:rsidRPr="00CB2904">
        <w:rPr>
          <w:rFonts w:ascii="Segoe UI" w:hAnsi="Segoe UI" w:cs="Segoe UI"/>
          <w:strike/>
          <w:color w:val="FFFFFF" w:themeColor="background1"/>
          <w:sz w:val="18"/>
          <w:szCs w:val="18"/>
          <w:highlight w:val="blue"/>
        </w:rPr>
        <w:t>L’appel d’offre indique également si tout ou partie de la capacité du ou des réseaux numériques est disponible et, s’il échet, la capacité disponible dans chaque réseau numérique.</w:t>
      </w:r>
    </w:p>
    <w:p w:rsidR="008B6AE6" w:rsidRPr="00CB2904" w:rsidRDefault="008B6AE6" w:rsidP="008B6AE6">
      <w:pPr>
        <w:rPr>
          <w:rFonts w:ascii="Segoe UI" w:hAnsi="Segoe UI" w:cs="Segoe UI"/>
          <w:i/>
          <w:strike/>
          <w:color w:val="FFFFFF" w:themeColor="background1"/>
          <w:sz w:val="18"/>
          <w:szCs w:val="18"/>
          <w:highlight w:val="blue"/>
        </w:rPr>
      </w:pPr>
    </w:p>
    <w:p w:rsidR="008B6AE6" w:rsidRPr="00CB2904" w:rsidRDefault="008B6AE6" w:rsidP="008B6AE6">
      <w:pPr>
        <w:outlineLvl w:val="0"/>
        <w:rPr>
          <w:rFonts w:ascii="Segoe UI" w:hAnsi="Segoe UI" w:cs="Segoe UI"/>
          <w:i/>
          <w:strike/>
          <w:color w:val="FFFFFF" w:themeColor="background1"/>
          <w:sz w:val="18"/>
          <w:szCs w:val="18"/>
        </w:rPr>
      </w:pPr>
      <w:r w:rsidRPr="00CB2904">
        <w:rPr>
          <w:rFonts w:ascii="Segoe UI" w:hAnsi="Segoe UI" w:cs="Segoe UI"/>
          <w:strike/>
          <w:color w:val="FFFFFF" w:themeColor="background1"/>
          <w:sz w:val="18"/>
          <w:szCs w:val="18"/>
          <w:highlight w:val="blue"/>
        </w:rPr>
        <w:t>L’appel d’offre fixe le délai dans lequel les candidatures doivent être introduites.</w:t>
      </w:r>
      <w:r w:rsidRPr="00CB2904">
        <w:rPr>
          <w:rFonts w:ascii="Segoe UI" w:hAnsi="Segoe UI" w:cs="Segoe UI"/>
          <w:i/>
          <w:strike/>
          <w:color w:val="FFFFFF" w:themeColor="background1"/>
          <w:sz w:val="18"/>
          <w:szCs w:val="18"/>
        </w:rPr>
        <w:t>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117.</w:t>
      </w:r>
      <w:r w:rsidRPr="00941CD3">
        <w:rPr>
          <w:rStyle w:val="Appelnotedebasdep"/>
          <w:rFonts w:ascii="Segoe UI" w:hAnsi="Segoe UI" w:cs="Segoe UI"/>
          <w:b w:val="0"/>
          <w:sz w:val="18"/>
          <w:u w:val="none"/>
        </w:rPr>
        <w:footnoteReference w:id="273"/>
      </w:r>
    </w:p>
    <w:p w:rsidR="008B6AE6" w:rsidRPr="00941CD3" w:rsidRDefault="008B6AE6" w:rsidP="008B6AE6">
      <w:pPr>
        <w:ind w:left="567" w:hanging="567"/>
        <w:rPr>
          <w:rFonts w:ascii="Segoe UI" w:hAnsi="Segoe UI" w:cs="Segoe UI"/>
          <w:sz w:val="18"/>
          <w:szCs w:val="18"/>
        </w:rPr>
      </w:pPr>
    </w:p>
    <w:p w:rsidR="008B6AE6"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sz w:val="18"/>
          <w:szCs w:val="18"/>
        </w:rPr>
        <w:tab/>
        <w:t xml:space="preserve">Les candidatures à l’appel d’offre sont introduites </w:t>
      </w:r>
      <w:r w:rsidRPr="007E0120">
        <w:rPr>
          <w:rFonts w:ascii="Segoe UI" w:hAnsi="Segoe UI" w:cs="Segoe UI"/>
          <w:sz w:val="18"/>
          <w:szCs w:val="18"/>
          <w:highlight w:val="lightGray"/>
        </w:rPr>
        <w:t>par envoi postal et recommandé</w:t>
      </w:r>
      <w:r w:rsidRPr="00941CD3">
        <w:rPr>
          <w:rFonts w:ascii="Segoe UI" w:hAnsi="Segoe UI" w:cs="Segoe UI"/>
          <w:sz w:val="18"/>
          <w:szCs w:val="18"/>
        </w:rPr>
        <w:t xml:space="preserve"> avec accusé de réception auprès du président du CSA</w:t>
      </w:r>
      <w:r w:rsidR="005C68FD">
        <w:rPr>
          <w:rFonts w:ascii="Segoe UI" w:hAnsi="Segoe UI" w:cs="Segoe UI"/>
          <w:sz w:val="18"/>
          <w:szCs w:val="18"/>
        </w:rPr>
        <w:t xml:space="preserve"> </w:t>
      </w:r>
      <w:r w:rsidR="005C68FD" w:rsidRPr="005C68FD">
        <w:rPr>
          <w:rFonts w:ascii="Segoe UI" w:hAnsi="Segoe UI" w:cs="Segoe UI"/>
          <w:color w:val="FFFFFF" w:themeColor="background1"/>
          <w:sz w:val="18"/>
          <w:szCs w:val="18"/>
          <w:highlight w:val="blue"/>
        </w:rPr>
        <w:t>dans le délai fixé par l’appel d’offre</w:t>
      </w:r>
      <w:r w:rsidRPr="00941CD3">
        <w:rPr>
          <w:rFonts w:ascii="Segoe UI" w:hAnsi="Segoe UI" w:cs="Segoe UI"/>
          <w:sz w:val="18"/>
          <w:szCs w:val="18"/>
        </w:rPr>
        <w:t>.</w:t>
      </w:r>
    </w:p>
    <w:p w:rsidR="005C68FD" w:rsidRDefault="005C68FD" w:rsidP="008B6AE6">
      <w:pPr>
        <w:ind w:left="567" w:hanging="567"/>
        <w:rPr>
          <w:rFonts w:ascii="Segoe UI" w:hAnsi="Segoe UI" w:cs="Segoe UI"/>
          <w:sz w:val="18"/>
          <w:szCs w:val="18"/>
        </w:rPr>
      </w:pPr>
    </w:p>
    <w:p w:rsidR="005C68FD" w:rsidRPr="005C68FD" w:rsidRDefault="005C68FD" w:rsidP="005C68FD">
      <w:pPr>
        <w:ind w:left="567"/>
        <w:rPr>
          <w:rFonts w:ascii="Segoe UI" w:hAnsi="Segoe UI" w:cs="Segoe UI"/>
          <w:color w:val="FFFFFF" w:themeColor="background1"/>
          <w:sz w:val="18"/>
          <w:szCs w:val="18"/>
        </w:rPr>
      </w:pPr>
      <w:r w:rsidRPr="005C68FD">
        <w:rPr>
          <w:rFonts w:ascii="Segoe UI" w:hAnsi="Segoe UI" w:cs="Segoe UI"/>
          <w:color w:val="FFFFFF" w:themeColor="background1"/>
          <w:sz w:val="18"/>
          <w:szCs w:val="18"/>
          <w:highlight w:val="blue"/>
        </w:rPr>
        <w:t>Le demandeur précise la radiofréquence ou le réseau de radiofréquences dont il demande l’usage. Le demandeur peut se porter candidat à plusieurs radiofréquences ou réseaux de radiofréquences. Dans ce cas, il énonce et motive ses préférences.</w:t>
      </w:r>
    </w:p>
    <w:p w:rsidR="008B6AE6" w:rsidRPr="00941CD3" w:rsidRDefault="008B6AE6" w:rsidP="008B6AE6">
      <w:pPr>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5C68FD">
        <w:rPr>
          <w:rFonts w:ascii="Segoe UI" w:hAnsi="Segoe UI" w:cs="Segoe UI"/>
          <w:strike/>
          <w:color w:val="FFFFFF" w:themeColor="background1"/>
          <w:sz w:val="18"/>
          <w:szCs w:val="18"/>
          <w:highlight w:val="blue"/>
        </w:rPr>
        <w:t>L’appel d’offre détermine le contenu de la déclaration de candidature, qui comprend au moins les</w:t>
      </w:r>
      <w:r w:rsidRPr="00941CD3">
        <w:rPr>
          <w:rFonts w:ascii="Segoe UI" w:hAnsi="Segoe UI" w:cs="Segoe UI"/>
          <w:sz w:val="18"/>
          <w:szCs w:val="18"/>
        </w:rPr>
        <w:t xml:space="preserve"> </w:t>
      </w:r>
      <w:r w:rsidR="005C68FD" w:rsidRPr="005C68FD">
        <w:rPr>
          <w:rFonts w:ascii="Segoe UI" w:hAnsi="Segoe UI" w:cs="Segoe UI"/>
          <w:color w:val="FFFFFF" w:themeColor="background1"/>
          <w:sz w:val="18"/>
          <w:szCs w:val="18"/>
          <w:highlight w:val="blue"/>
        </w:rPr>
        <w:t>La demande doit être accompagnée des</w:t>
      </w:r>
      <w:r w:rsidR="005C68FD">
        <w:rPr>
          <w:rFonts w:ascii="Segoe UI" w:hAnsi="Segoe UI" w:cs="Segoe UI"/>
          <w:sz w:val="18"/>
          <w:szCs w:val="18"/>
        </w:rPr>
        <w:t xml:space="preserve"> </w:t>
      </w:r>
      <w:r w:rsidRPr="00941CD3">
        <w:rPr>
          <w:rFonts w:ascii="Segoe UI" w:hAnsi="Segoe UI" w:cs="Segoe UI"/>
          <w:sz w:val="18"/>
          <w:szCs w:val="18"/>
        </w:rPr>
        <w:t>éléments suivants :</w:t>
      </w:r>
    </w:p>
    <w:p w:rsidR="008B6AE6" w:rsidRPr="00941CD3" w:rsidRDefault="008B6AE6" w:rsidP="008B6AE6">
      <w:pPr>
        <w:rPr>
          <w:rFonts w:ascii="Segoe UI" w:hAnsi="Segoe UI" w:cs="Segoe UI"/>
          <w:sz w:val="18"/>
          <w:szCs w:val="18"/>
        </w:rPr>
      </w:pPr>
    </w:p>
    <w:p w:rsidR="008B6AE6" w:rsidRDefault="005C68FD" w:rsidP="005C68FD">
      <w:pPr>
        <w:tabs>
          <w:tab w:val="left" w:pos="993"/>
        </w:tabs>
        <w:ind w:left="993" w:hanging="284"/>
        <w:outlineLvl w:val="0"/>
        <w:rPr>
          <w:rFonts w:ascii="Segoe UI" w:hAnsi="Segoe UI" w:cs="Segoe UI"/>
          <w:sz w:val="18"/>
          <w:szCs w:val="18"/>
        </w:rPr>
      </w:pPr>
      <w:r>
        <w:rPr>
          <w:rFonts w:ascii="Segoe UI" w:hAnsi="Segoe UI" w:cs="Segoe UI"/>
          <w:sz w:val="18"/>
          <w:szCs w:val="18"/>
        </w:rPr>
        <w:t xml:space="preserve">1° </w:t>
      </w:r>
      <w:r>
        <w:rPr>
          <w:rFonts w:ascii="Segoe UI" w:hAnsi="Segoe UI" w:cs="Segoe UI"/>
          <w:sz w:val="18"/>
          <w:szCs w:val="18"/>
        </w:rPr>
        <w:tab/>
      </w:r>
      <w:r w:rsidR="008B6AE6" w:rsidRPr="00941CD3">
        <w:rPr>
          <w:rFonts w:ascii="Segoe UI" w:hAnsi="Segoe UI" w:cs="Segoe UI"/>
          <w:sz w:val="18"/>
          <w:szCs w:val="18"/>
        </w:rPr>
        <w:t>S’il s’agit d’un candidat qui n’est pas encore déclaré en application de la section première du chapitre III du titre III, toutes les données visées à l’article 38</w:t>
      </w:r>
      <w:r w:rsidRPr="005C68FD">
        <w:rPr>
          <w:rFonts w:ascii="Segoe UI" w:hAnsi="Segoe UI" w:cs="Segoe UI"/>
          <w:color w:val="FFFFFF" w:themeColor="background1"/>
          <w:sz w:val="18"/>
          <w:szCs w:val="18"/>
          <w:highlight w:val="blue"/>
        </w:rPr>
        <w:t>, § 2, à l’exception des 8° et 9°</w:t>
      </w:r>
      <w:r w:rsidR="008B6AE6" w:rsidRPr="005C68FD">
        <w:rPr>
          <w:rFonts w:ascii="Segoe UI" w:hAnsi="Segoe UI" w:cs="Segoe UI"/>
          <w:color w:val="FFFFFF" w:themeColor="background1"/>
          <w:sz w:val="18"/>
          <w:szCs w:val="18"/>
        </w:rPr>
        <w:t> </w:t>
      </w:r>
      <w:r w:rsidR="008B6AE6" w:rsidRPr="00941CD3">
        <w:rPr>
          <w:rFonts w:ascii="Segoe UI" w:hAnsi="Segoe UI" w:cs="Segoe UI"/>
          <w:sz w:val="18"/>
          <w:szCs w:val="18"/>
        </w:rPr>
        <w:t xml:space="preserve">; </w:t>
      </w:r>
    </w:p>
    <w:p w:rsidR="008B6AE6" w:rsidRPr="00941CD3" w:rsidRDefault="005C68FD" w:rsidP="005C68FD">
      <w:pPr>
        <w:tabs>
          <w:tab w:val="left" w:pos="993"/>
        </w:tabs>
        <w:ind w:left="709"/>
        <w:outlineLvl w:val="0"/>
        <w:rPr>
          <w:rFonts w:ascii="Segoe UI" w:hAnsi="Segoe UI" w:cs="Segoe UI"/>
          <w:sz w:val="18"/>
          <w:szCs w:val="18"/>
        </w:rPr>
      </w:pPr>
      <w:r>
        <w:rPr>
          <w:rFonts w:ascii="Segoe UI" w:hAnsi="Segoe UI" w:cs="Segoe UI"/>
          <w:sz w:val="18"/>
          <w:szCs w:val="18"/>
        </w:rPr>
        <w:t xml:space="preserve">2° </w:t>
      </w:r>
      <w:r>
        <w:rPr>
          <w:rFonts w:ascii="Segoe UI" w:hAnsi="Segoe UI" w:cs="Segoe UI"/>
          <w:sz w:val="18"/>
          <w:szCs w:val="18"/>
        </w:rPr>
        <w:tab/>
      </w:r>
      <w:r w:rsidR="008B6AE6" w:rsidRPr="00941CD3">
        <w:rPr>
          <w:rFonts w:ascii="Segoe UI" w:hAnsi="Segoe UI" w:cs="Segoe UI"/>
          <w:sz w:val="18"/>
          <w:szCs w:val="18"/>
        </w:rPr>
        <w:t>S’il s’agit d’un éditeur de services déjà déclaré</w:t>
      </w:r>
      <w:r>
        <w:rPr>
          <w:rFonts w:ascii="Segoe UI" w:hAnsi="Segoe UI" w:cs="Segoe UI"/>
          <w:sz w:val="18"/>
          <w:szCs w:val="18"/>
        </w:rPr>
        <w:t xml:space="preserve"> </w:t>
      </w:r>
      <w:r w:rsidRPr="005C68FD">
        <w:rPr>
          <w:rFonts w:ascii="Segoe UI" w:hAnsi="Segoe UI" w:cs="Segoe UI"/>
          <w:color w:val="FFFFFF" w:themeColor="background1"/>
          <w:sz w:val="18"/>
          <w:szCs w:val="18"/>
          <w:highlight w:val="blue"/>
        </w:rPr>
        <w:t>ou le cas échéant, d’une télévision locale déjà autorisée,</w:t>
      </w:r>
      <w:r w:rsidR="008B6AE6" w:rsidRPr="00941CD3">
        <w:rPr>
          <w:rFonts w:ascii="Segoe UI" w:hAnsi="Segoe UI" w:cs="Segoe UI"/>
          <w:sz w:val="18"/>
          <w:szCs w:val="18"/>
        </w:rPr>
        <w:t xml:space="preserve"> dans le cas de la reprise intégrale d’un ou de plusieurs de ses services télévisuels, </w:t>
      </w:r>
      <w:r w:rsidR="008B6AE6" w:rsidRPr="005C68FD">
        <w:rPr>
          <w:rFonts w:ascii="Segoe UI" w:hAnsi="Segoe UI" w:cs="Segoe UI"/>
          <w:strike/>
          <w:color w:val="FFFFFF" w:themeColor="background1"/>
          <w:sz w:val="18"/>
          <w:szCs w:val="18"/>
          <w:highlight w:val="blue"/>
        </w:rPr>
        <w:t>la dénomination de l’éditeur et du ou des services télévisuels concernés</w:t>
      </w:r>
      <w:r w:rsidR="008B6AE6" w:rsidRPr="00941CD3">
        <w:rPr>
          <w:rFonts w:ascii="Segoe UI" w:hAnsi="Segoe UI" w:cs="Segoe UI"/>
          <w:sz w:val="18"/>
          <w:szCs w:val="18"/>
        </w:rPr>
        <w:t> </w:t>
      </w:r>
      <w:r w:rsidRPr="005C68FD">
        <w:rPr>
          <w:rFonts w:ascii="Segoe UI" w:hAnsi="Segoe UI" w:cs="Segoe UI"/>
          <w:color w:val="FFFFFF" w:themeColor="background1"/>
          <w:sz w:val="18"/>
          <w:szCs w:val="18"/>
          <w:highlight w:val="blue"/>
        </w:rPr>
        <w:t>les données 1° et 5° visées à l’article 38, § 2</w:t>
      </w:r>
      <w:r>
        <w:rPr>
          <w:rFonts w:ascii="Segoe UI" w:hAnsi="Segoe UI" w:cs="Segoe UI"/>
          <w:color w:val="FFFFFF" w:themeColor="background1"/>
          <w:sz w:val="18"/>
          <w:szCs w:val="18"/>
          <w:highlight w:val="blue"/>
        </w:rPr>
        <w:t> </w:t>
      </w:r>
      <w:r>
        <w:rPr>
          <w:rFonts w:ascii="Segoe UI" w:hAnsi="Segoe UI" w:cs="Segoe UI"/>
          <w:sz w:val="18"/>
          <w:szCs w:val="18"/>
        </w:rPr>
        <w:t>;</w:t>
      </w:r>
    </w:p>
    <w:p w:rsidR="008B6AE6" w:rsidRPr="005C68FD" w:rsidRDefault="005C68FD" w:rsidP="005C68FD">
      <w:pPr>
        <w:tabs>
          <w:tab w:val="left" w:pos="993"/>
        </w:tabs>
        <w:ind w:left="993" w:hanging="284"/>
        <w:outlineLvl w:val="0"/>
        <w:rPr>
          <w:rFonts w:ascii="Segoe UI" w:hAnsi="Segoe UI" w:cs="Segoe UI"/>
          <w:strike/>
          <w:color w:val="FFFFFF" w:themeColor="background1"/>
          <w:sz w:val="18"/>
          <w:szCs w:val="18"/>
        </w:rPr>
      </w:pPr>
      <w:r w:rsidRPr="005C68FD">
        <w:rPr>
          <w:rFonts w:ascii="Segoe UI" w:hAnsi="Segoe UI" w:cs="Segoe UI"/>
          <w:strike/>
          <w:color w:val="FFFFFF" w:themeColor="background1"/>
          <w:sz w:val="18"/>
          <w:szCs w:val="18"/>
          <w:highlight w:val="blue"/>
        </w:rPr>
        <w:t xml:space="preserve">3° </w:t>
      </w:r>
      <w:r w:rsidRPr="005C68FD">
        <w:rPr>
          <w:rFonts w:ascii="Segoe UI" w:hAnsi="Segoe UI" w:cs="Segoe UI"/>
          <w:strike/>
          <w:color w:val="FFFFFF" w:themeColor="background1"/>
          <w:sz w:val="18"/>
          <w:szCs w:val="18"/>
          <w:highlight w:val="blue"/>
        </w:rPr>
        <w:tab/>
      </w:r>
      <w:r w:rsidR="008B6AE6" w:rsidRPr="005C68FD">
        <w:rPr>
          <w:rFonts w:ascii="Segoe UI" w:hAnsi="Segoe UI" w:cs="Segoe UI"/>
          <w:strike/>
          <w:color w:val="FFFFFF" w:themeColor="background1"/>
          <w:sz w:val="18"/>
          <w:szCs w:val="18"/>
          <w:highlight w:val="blue"/>
        </w:rPr>
        <w:t>un plan financier établi sur une période de 3 ans ;</w:t>
      </w:r>
    </w:p>
    <w:p w:rsidR="008B6AE6" w:rsidRPr="00941CD3" w:rsidRDefault="005C68FD" w:rsidP="005C68FD">
      <w:pPr>
        <w:tabs>
          <w:tab w:val="left" w:pos="993"/>
        </w:tabs>
        <w:ind w:left="993" w:hanging="284"/>
        <w:outlineLvl w:val="0"/>
        <w:rPr>
          <w:rFonts w:ascii="Segoe UI" w:hAnsi="Segoe UI" w:cs="Segoe UI"/>
          <w:sz w:val="18"/>
          <w:szCs w:val="18"/>
        </w:rPr>
      </w:pPr>
      <w:r>
        <w:rPr>
          <w:rFonts w:ascii="Segoe UI" w:hAnsi="Segoe UI" w:cs="Segoe UI"/>
          <w:sz w:val="18"/>
          <w:szCs w:val="18"/>
        </w:rPr>
        <w:t xml:space="preserve">3° </w:t>
      </w:r>
      <w:r>
        <w:rPr>
          <w:rFonts w:ascii="Segoe UI" w:hAnsi="Segoe UI" w:cs="Segoe UI"/>
          <w:sz w:val="18"/>
          <w:szCs w:val="18"/>
        </w:rPr>
        <w:tab/>
      </w:r>
      <w:r w:rsidR="008B6AE6" w:rsidRPr="00941CD3">
        <w:rPr>
          <w:rFonts w:ascii="Segoe UI" w:hAnsi="Segoe UI" w:cs="Segoe UI"/>
          <w:sz w:val="18"/>
          <w:szCs w:val="18"/>
        </w:rPr>
        <w:t xml:space="preserve">S’il s’agit d’un éditeur de services disposant d’une autorisation ou de tout acte analogue délivré dans un Etat membre de l’Union européenne dans le cas de la reprise intégrale d’un ou de plusieurs de ses services télévisuels, </w:t>
      </w:r>
      <w:r w:rsidR="008B6AE6" w:rsidRPr="005C68FD">
        <w:rPr>
          <w:rFonts w:ascii="Segoe UI" w:hAnsi="Segoe UI" w:cs="Segoe UI"/>
          <w:strike/>
          <w:color w:val="FFFFFF" w:themeColor="background1"/>
          <w:sz w:val="18"/>
          <w:szCs w:val="18"/>
          <w:highlight w:val="blue"/>
        </w:rPr>
        <w:t>la dénomination de l’éditeur et du ou des services télévisuels concernés</w:t>
      </w:r>
      <w:r w:rsidR="00A75166">
        <w:rPr>
          <w:rFonts w:ascii="Segoe UI" w:hAnsi="Segoe UI" w:cs="Segoe UI"/>
          <w:strike/>
          <w:color w:val="FFFFFF" w:themeColor="background1"/>
          <w:sz w:val="18"/>
          <w:szCs w:val="18"/>
        </w:rPr>
        <w:t xml:space="preserve"> </w:t>
      </w:r>
      <w:r w:rsidR="00A75166" w:rsidRPr="00A75166">
        <w:rPr>
          <w:rFonts w:ascii="Segoe UI" w:hAnsi="Segoe UI" w:cs="Segoe UI"/>
          <w:color w:val="FFFFFF" w:themeColor="background1"/>
          <w:sz w:val="18"/>
          <w:szCs w:val="18"/>
          <w:highlight w:val="blue"/>
        </w:rPr>
        <w:t>toutes les données visées à l’article 38, § 2, à l’exception des 8° et 9°</w:t>
      </w:r>
      <w:r w:rsidR="008B6AE6" w:rsidRPr="00941CD3">
        <w:rPr>
          <w:rFonts w:ascii="Segoe UI" w:hAnsi="Segoe UI" w:cs="Segoe UI"/>
          <w:sz w:val="18"/>
          <w:szCs w:val="18"/>
        </w:rPr>
        <w:t>, ainsi qu’une copie de la ou des autorisations correspondantes ou de tout acte analogue;</w:t>
      </w:r>
    </w:p>
    <w:p w:rsidR="008B6AE6" w:rsidRPr="00A75166" w:rsidRDefault="008B6AE6" w:rsidP="008B3543">
      <w:pPr>
        <w:numPr>
          <w:ilvl w:val="0"/>
          <w:numId w:val="36"/>
        </w:numPr>
        <w:tabs>
          <w:tab w:val="left" w:pos="993"/>
        </w:tabs>
        <w:ind w:left="993" w:hanging="284"/>
        <w:outlineLvl w:val="0"/>
        <w:rPr>
          <w:rFonts w:ascii="Segoe UI" w:hAnsi="Segoe UI" w:cs="Segoe UI"/>
          <w:strike/>
          <w:color w:val="FFFFFF" w:themeColor="background1"/>
          <w:sz w:val="18"/>
          <w:szCs w:val="18"/>
          <w:highlight w:val="blue"/>
        </w:rPr>
      </w:pPr>
      <w:r w:rsidRPr="00A75166">
        <w:rPr>
          <w:rFonts w:ascii="Segoe UI" w:hAnsi="Segoe UI" w:cs="Segoe UI"/>
          <w:strike/>
          <w:color w:val="FFFFFF" w:themeColor="background1"/>
          <w:sz w:val="18"/>
          <w:szCs w:val="18"/>
          <w:highlight w:val="blue"/>
        </w:rPr>
        <w:t>le besoin en bande passante pour le ou les services télévisuels concernés ;</w:t>
      </w:r>
    </w:p>
    <w:p w:rsidR="008B6AE6" w:rsidRPr="00941CD3" w:rsidRDefault="00A75166" w:rsidP="00A75166">
      <w:pPr>
        <w:tabs>
          <w:tab w:val="left" w:pos="993"/>
        </w:tabs>
        <w:ind w:left="993" w:hanging="284"/>
        <w:outlineLvl w:val="0"/>
        <w:rPr>
          <w:rFonts w:ascii="Segoe UI" w:hAnsi="Segoe UI" w:cs="Segoe UI"/>
          <w:sz w:val="18"/>
          <w:szCs w:val="18"/>
        </w:rPr>
      </w:pPr>
      <w:r>
        <w:rPr>
          <w:rFonts w:ascii="Segoe UI" w:hAnsi="Segoe UI" w:cs="Segoe UI"/>
          <w:sz w:val="18"/>
          <w:szCs w:val="18"/>
        </w:rPr>
        <w:t xml:space="preserve">4° </w:t>
      </w:r>
      <w:r>
        <w:rPr>
          <w:rFonts w:ascii="Segoe UI" w:hAnsi="Segoe UI" w:cs="Segoe UI"/>
          <w:sz w:val="18"/>
          <w:szCs w:val="18"/>
        </w:rPr>
        <w:tab/>
        <w:t>L</w:t>
      </w:r>
      <w:r w:rsidR="008B6AE6" w:rsidRPr="00941CD3">
        <w:rPr>
          <w:rFonts w:ascii="Segoe UI" w:hAnsi="Segoe UI" w:cs="Segoe UI"/>
          <w:sz w:val="18"/>
          <w:szCs w:val="18"/>
        </w:rPr>
        <w:t>e cas échéant, les modalités de commercialisation du ou des services concernés, ainsi que tout accord conclu ou envisagé avec un opérateur de système d’accès conditionnel ;</w:t>
      </w:r>
    </w:p>
    <w:p w:rsidR="008B6AE6" w:rsidRPr="00A75166" w:rsidRDefault="008B6AE6" w:rsidP="008B3543">
      <w:pPr>
        <w:numPr>
          <w:ilvl w:val="0"/>
          <w:numId w:val="36"/>
        </w:numPr>
        <w:tabs>
          <w:tab w:val="left" w:pos="993"/>
        </w:tabs>
        <w:ind w:left="993" w:hanging="284"/>
        <w:outlineLvl w:val="0"/>
        <w:rPr>
          <w:rFonts w:ascii="Segoe UI" w:hAnsi="Segoe UI" w:cs="Segoe UI"/>
          <w:strike/>
          <w:color w:val="FFFFFF" w:themeColor="background1"/>
          <w:sz w:val="18"/>
          <w:szCs w:val="18"/>
          <w:highlight w:val="blue"/>
        </w:rPr>
      </w:pPr>
      <w:r w:rsidRPr="00A75166">
        <w:rPr>
          <w:rFonts w:ascii="Segoe UI" w:hAnsi="Segoe UI" w:cs="Segoe UI"/>
          <w:strike/>
          <w:color w:val="FFFFFF" w:themeColor="background1"/>
          <w:sz w:val="18"/>
          <w:szCs w:val="18"/>
          <w:highlight w:val="blue"/>
        </w:rPr>
        <w:t>le cas échéant, les zones géographiques envisagées pour la diffusion du service télévisuel;</w:t>
      </w:r>
    </w:p>
    <w:p w:rsidR="008B6AE6" w:rsidRPr="00A75166" w:rsidRDefault="008B6AE6" w:rsidP="008B3543">
      <w:pPr>
        <w:numPr>
          <w:ilvl w:val="0"/>
          <w:numId w:val="36"/>
        </w:numPr>
        <w:tabs>
          <w:tab w:val="left" w:pos="993"/>
        </w:tabs>
        <w:ind w:left="993" w:hanging="284"/>
        <w:outlineLvl w:val="0"/>
        <w:rPr>
          <w:rFonts w:ascii="Segoe UI" w:hAnsi="Segoe UI" w:cs="Segoe UI"/>
          <w:strike/>
          <w:color w:val="FFFFFF" w:themeColor="background1"/>
          <w:sz w:val="18"/>
          <w:szCs w:val="18"/>
          <w:highlight w:val="blue"/>
        </w:rPr>
      </w:pPr>
      <w:r w:rsidRPr="00A75166">
        <w:rPr>
          <w:rFonts w:ascii="Segoe UI" w:hAnsi="Segoe UI" w:cs="Segoe UI"/>
          <w:strike/>
          <w:color w:val="FFFFFF" w:themeColor="background1"/>
          <w:sz w:val="18"/>
          <w:szCs w:val="18"/>
          <w:highlight w:val="blue"/>
        </w:rPr>
        <w:t>les propositions du candidat quant au choix du réseau numérique dans lequel il souhaite figurer ;</w:t>
      </w:r>
    </w:p>
    <w:p w:rsidR="008B6AE6" w:rsidRPr="00941CD3" w:rsidRDefault="00A75166" w:rsidP="00A75166">
      <w:pPr>
        <w:tabs>
          <w:tab w:val="left" w:pos="993"/>
        </w:tabs>
        <w:ind w:left="993" w:hanging="284"/>
        <w:outlineLvl w:val="0"/>
        <w:rPr>
          <w:rFonts w:ascii="Segoe UI" w:hAnsi="Segoe UI" w:cs="Segoe UI"/>
          <w:sz w:val="18"/>
          <w:szCs w:val="18"/>
        </w:rPr>
      </w:pPr>
      <w:r>
        <w:rPr>
          <w:rFonts w:ascii="Segoe UI" w:hAnsi="Segoe UI" w:cs="Segoe UI"/>
          <w:sz w:val="18"/>
          <w:szCs w:val="18"/>
        </w:rPr>
        <w:t xml:space="preserve">5° </w:t>
      </w:r>
      <w:r>
        <w:rPr>
          <w:rFonts w:ascii="Segoe UI" w:hAnsi="Segoe UI" w:cs="Segoe UI"/>
          <w:sz w:val="18"/>
          <w:szCs w:val="18"/>
        </w:rPr>
        <w:tab/>
        <w:t>L</w:t>
      </w:r>
      <w:r w:rsidR="008B6AE6" w:rsidRPr="00941CD3">
        <w:rPr>
          <w:rFonts w:ascii="Segoe UI" w:hAnsi="Segoe UI" w:cs="Segoe UI"/>
          <w:sz w:val="18"/>
          <w:szCs w:val="18"/>
        </w:rPr>
        <w:t>es propositions éventuelles du candidat quant au regroupement technique ou commercial de son ou ses services télévisuels avec d’autres services télévisuels édités par des tiers. </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xml:space="preserve">§ 2.  </w:t>
      </w:r>
      <w:r w:rsidRPr="00941CD3">
        <w:rPr>
          <w:rFonts w:ascii="Segoe UI" w:hAnsi="Segoe UI" w:cs="Segoe UI"/>
          <w:color w:val="000000"/>
          <w:sz w:val="18"/>
        </w:rPr>
        <w:tab/>
        <w:t>Dans le mois de la date de clôture de l'appel d'offre,</w:t>
      </w:r>
      <w:r w:rsidRPr="00941CD3">
        <w:rPr>
          <w:rFonts w:ascii="Segoe UI" w:hAnsi="Segoe UI" w:cs="Segoe UI"/>
          <w:i/>
          <w:color w:val="000000"/>
          <w:sz w:val="18"/>
        </w:rPr>
        <w:t xml:space="preserve"> </w:t>
      </w:r>
      <w:r w:rsidRPr="00941CD3">
        <w:rPr>
          <w:rFonts w:ascii="Segoe UI" w:hAnsi="Segoe UI" w:cs="Segoe UI"/>
          <w:color w:val="000000"/>
          <w:sz w:val="18"/>
        </w:rPr>
        <w:t>le président du CSA notifie au candidat la prise en compte de sa demande et en informe le Ministre ayant l’audiovisuel dans ses attributions ainsi que le Secrétaire général du Ministère de la Communauté française.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118.</w:t>
      </w:r>
      <w:r w:rsidRPr="00941CD3">
        <w:rPr>
          <w:rStyle w:val="Appelnotedebasdep"/>
          <w:rFonts w:ascii="Segoe UI" w:hAnsi="Segoe UI" w:cs="Segoe UI"/>
          <w:b w:val="0"/>
          <w:sz w:val="18"/>
          <w:u w:val="none"/>
        </w:rPr>
        <w:footnoteReference w:id="274"/>
      </w:r>
    </w:p>
    <w:p w:rsidR="008B6AE6" w:rsidRPr="00941CD3" w:rsidRDefault="008B6AE6" w:rsidP="008B6AE6">
      <w:pPr>
        <w:rPr>
          <w:rFonts w:ascii="Segoe UI" w:hAnsi="Segoe UI" w:cs="Segoe UI"/>
          <w:strike/>
          <w:color w:val="FF0000"/>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w:t>
      </w:r>
      <w:r w:rsidRPr="00941CD3">
        <w:rPr>
          <w:rFonts w:ascii="Segoe UI" w:hAnsi="Segoe UI" w:cs="Segoe UI"/>
          <w:sz w:val="18"/>
          <w:szCs w:val="18"/>
        </w:rPr>
        <w:tab/>
        <w:t>Le collège d’autorisation et de contrôle délivre les autorisations d’usage des radiofréquences aux éditeurs de services télévisuels dans un délai de trois mois à dater de la clôture de l’appel d’offre.</w:t>
      </w:r>
    </w:p>
    <w:p w:rsidR="008B6AE6" w:rsidRPr="00941CD3" w:rsidRDefault="008B6AE6" w:rsidP="008B6AE6">
      <w:pPr>
        <w:rPr>
          <w:rFonts w:ascii="Segoe UI" w:hAnsi="Segoe UI" w:cs="Segoe UI"/>
          <w:sz w:val="18"/>
          <w:szCs w:val="18"/>
        </w:rPr>
      </w:pPr>
    </w:p>
    <w:p w:rsidR="008B6AE6" w:rsidRPr="00941CD3" w:rsidRDefault="008B6AE6" w:rsidP="008B6AE6">
      <w:pPr>
        <w:tabs>
          <w:tab w:val="left" w:pos="993"/>
        </w:tabs>
        <w:ind w:left="633"/>
        <w:outlineLvl w:val="0"/>
        <w:rPr>
          <w:rFonts w:ascii="Segoe UI" w:hAnsi="Segoe UI" w:cs="Segoe UI"/>
          <w:sz w:val="18"/>
          <w:szCs w:val="18"/>
        </w:rPr>
      </w:pPr>
      <w:r w:rsidRPr="00941CD3">
        <w:rPr>
          <w:rFonts w:ascii="Segoe UI" w:hAnsi="Segoe UI" w:cs="Segoe UI"/>
          <w:sz w:val="18"/>
          <w:szCs w:val="18"/>
        </w:rPr>
        <w:t>Le Collège d’autorisation et de contrôle statue sur l’ensemble des demandes introduites en vertu de l’article 117, § 1</w:t>
      </w:r>
      <w:r w:rsidRPr="00941CD3">
        <w:rPr>
          <w:rFonts w:ascii="Segoe UI" w:hAnsi="Segoe UI" w:cs="Segoe UI"/>
          <w:sz w:val="18"/>
          <w:szCs w:val="18"/>
          <w:vertAlign w:val="superscript"/>
        </w:rPr>
        <w:t>er</w:t>
      </w:r>
      <w:r w:rsidRPr="00941CD3">
        <w:rPr>
          <w:rFonts w:ascii="Segoe UI" w:hAnsi="Segoe UI" w:cs="Segoe UI"/>
          <w:sz w:val="18"/>
          <w:szCs w:val="18"/>
        </w:rPr>
        <w:t>, et délivre les autorisations d’usage des radiofréquences en appréciant l’intérêt de chaque demande au regard de la nécessité de garantir le pluralisme et la diversité des expressions culturelles du paysage télévisuel en Communauté française, et des engagements des candidats pris en application de l’article 41, §1</w:t>
      </w:r>
      <w:r w:rsidRPr="00941CD3">
        <w:rPr>
          <w:rFonts w:ascii="Segoe UI" w:hAnsi="Segoe UI" w:cs="Segoe UI"/>
          <w:sz w:val="18"/>
          <w:szCs w:val="18"/>
          <w:vertAlign w:val="superscript"/>
        </w:rPr>
        <w:t>er</w:t>
      </w:r>
      <w:r w:rsidRPr="00941CD3">
        <w:rPr>
          <w:rFonts w:ascii="Segoe UI" w:hAnsi="Segoe UI" w:cs="Segoe UI"/>
          <w:sz w:val="18"/>
          <w:szCs w:val="18"/>
        </w:rPr>
        <w:t>, 7</w:t>
      </w:r>
      <w:r w:rsidRPr="00941CD3">
        <w:rPr>
          <w:rFonts w:ascii="Segoe UI" w:hAnsi="Segoe UI" w:cs="Segoe UI"/>
          <w:sz w:val="18"/>
          <w:szCs w:val="18"/>
          <w:vertAlign w:val="superscript"/>
        </w:rPr>
        <w:t>ème</w:t>
      </w:r>
      <w:r w:rsidRPr="00941CD3">
        <w:rPr>
          <w:rFonts w:ascii="Segoe UI" w:hAnsi="Segoe UI" w:cs="Segoe UI"/>
          <w:sz w:val="18"/>
          <w:szCs w:val="18"/>
        </w:rPr>
        <w:t xml:space="preserve"> alinéa ou de leur contribution au Centre du cinéma et de l’audiovisuel en application de l’article 41, §1</w:t>
      </w:r>
      <w:r w:rsidRPr="00941CD3">
        <w:rPr>
          <w:rFonts w:ascii="Segoe UI" w:hAnsi="Segoe UI" w:cs="Segoe UI"/>
          <w:sz w:val="18"/>
          <w:szCs w:val="18"/>
          <w:vertAlign w:val="superscript"/>
        </w:rPr>
        <w:t>er</w:t>
      </w:r>
      <w:r w:rsidRPr="00941CD3">
        <w:rPr>
          <w:rFonts w:ascii="Segoe UI" w:hAnsi="Segoe UI" w:cs="Segoe UI"/>
          <w:sz w:val="18"/>
          <w:szCs w:val="18"/>
        </w:rPr>
        <w:t xml:space="preserve"> . Il tient également le plus grand compte de la cohérence des propositions formulées par les demandeurs en matière de regroupement technique ou commercial des services dans un réseau numérique.</w:t>
      </w:r>
    </w:p>
    <w:p w:rsidR="008B6AE6" w:rsidRPr="00941CD3" w:rsidRDefault="008B6AE6" w:rsidP="008B6AE6">
      <w:pPr>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Dans la mesure de leur viabilité financière et économique, il favorise les services ne faisant pas appel à une rémunération de la part des usagers.</w:t>
      </w:r>
    </w:p>
    <w:p w:rsidR="008B6AE6" w:rsidRPr="00941CD3" w:rsidRDefault="008B6AE6" w:rsidP="008B6AE6">
      <w:pPr>
        <w:rPr>
          <w:rFonts w:ascii="Segoe UI" w:hAnsi="Segoe UI" w:cs="Segoe UI"/>
          <w:sz w:val="18"/>
          <w:szCs w:val="18"/>
        </w:rPr>
      </w:pPr>
    </w:p>
    <w:p w:rsidR="008B6AE6" w:rsidRDefault="008B6AE6" w:rsidP="008B6AE6">
      <w:pPr>
        <w:ind w:left="567"/>
        <w:rPr>
          <w:rFonts w:ascii="Segoe UI" w:hAnsi="Segoe UI" w:cs="Segoe UI"/>
          <w:sz w:val="18"/>
          <w:szCs w:val="18"/>
        </w:rPr>
      </w:pPr>
      <w:r w:rsidRPr="00941CD3">
        <w:rPr>
          <w:rFonts w:ascii="Segoe UI" w:hAnsi="Segoe UI" w:cs="Segoe UI"/>
          <w:sz w:val="18"/>
          <w:szCs w:val="18"/>
        </w:rPr>
        <w:t xml:space="preserve">Dans le cas d’appels d’offre proposant </w:t>
      </w:r>
      <w:r w:rsidRPr="00A75166">
        <w:rPr>
          <w:rFonts w:ascii="Segoe UI" w:hAnsi="Segoe UI" w:cs="Segoe UI"/>
          <w:strike/>
          <w:color w:val="FFFFFF" w:themeColor="background1"/>
          <w:sz w:val="18"/>
          <w:szCs w:val="18"/>
          <w:highlight w:val="blue"/>
        </w:rPr>
        <w:t>un ou des réseaux numériques à rayonnement régional ou local</w:t>
      </w:r>
      <w:r w:rsidR="00A75166">
        <w:rPr>
          <w:rFonts w:ascii="Segoe UI" w:hAnsi="Segoe UI" w:cs="Segoe UI"/>
          <w:strike/>
          <w:color w:val="FFFFFF" w:themeColor="background1"/>
          <w:sz w:val="18"/>
          <w:szCs w:val="18"/>
        </w:rPr>
        <w:t xml:space="preserve"> </w:t>
      </w:r>
      <w:r w:rsidR="00A75166" w:rsidRPr="00A75166">
        <w:rPr>
          <w:rFonts w:ascii="Segoe UI" w:hAnsi="Segoe UI" w:cs="Segoe UI"/>
          <w:color w:val="FFFFFF" w:themeColor="background1"/>
          <w:sz w:val="18"/>
          <w:szCs w:val="18"/>
          <w:highlight w:val="blue"/>
        </w:rPr>
        <w:t>une radiofréquence ou un réseau de radiofréquences ayant une zone de service théorique pluriprovinciale ou provinciale</w:t>
      </w:r>
      <w:r w:rsidRPr="00941CD3">
        <w:rPr>
          <w:rFonts w:ascii="Segoe UI" w:hAnsi="Segoe UI" w:cs="Segoe UI"/>
          <w:sz w:val="18"/>
          <w:szCs w:val="18"/>
        </w:rPr>
        <w:t xml:space="preserve">, il veille à ce que toute télévision locale ayant introduit une candidature pour la reprise intégrale d’un de ses services télévisuels dispose d’une capacité </w:t>
      </w:r>
      <w:r w:rsidRPr="00A75166">
        <w:rPr>
          <w:rFonts w:ascii="Segoe UI" w:hAnsi="Segoe UI" w:cs="Segoe UI"/>
          <w:strike/>
          <w:color w:val="FFFFFF" w:themeColor="background1"/>
          <w:sz w:val="18"/>
          <w:szCs w:val="18"/>
          <w:highlight w:val="blue"/>
        </w:rPr>
        <w:t>suffisante dans le réseau concerné couvrant sa zone de couverture</w:t>
      </w:r>
      <w:r w:rsidR="00A75166">
        <w:rPr>
          <w:rFonts w:ascii="Segoe UI" w:hAnsi="Segoe UI" w:cs="Segoe UI"/>
          <w:sz w:val="18"/>
          <w:szCs w:val="18"/>
        </w:rPr>
        <w:t xml:space="preserve"> </w:t>
      </w:r>
      <w:r w:rsidR="00A75166" w:rsidRPr="00A75166">
        <w:rPr>
          <w:rFonts w:ascii="Segoe UI" w:hAnsi="Segoe UI" w:cs="Segoe UI"/>
          <w:color w:val="FFFFFF" w:themeColor="background1"/>
          <w:sz w:val="18"/>
          <w:szCs w:val="18"/>
          <w:highlight w:val="blue"/>
        </w:rPr>
        <w:t>sur la radiofréquence ou le réseau de radiofréquences ayant une zone de service théorique couvrant la zone de couverture de la télévision locale,</w:t>
      </w:r>
      <w:r w:rsidRPr="00A75166">
        <w:rPr>
          <w:rFonts w:ascii="Segoe UI" w:hAnsi="Segoe UI" w:cs="Segoe UI"/>
          <w:color w:val="FFFFFF" w:themeColor="background1"/>
          <w:sz w:val="18"/>
          <w:szCs w:val="18"/>
        </w:rPr>
        <w:t xml:space="preserve"> </w:t>
      </w:r>
      <w:r w:rsidRPr="00941CD3">
        <w:rPr>
          <w:rFonts w:ascii="Segoe UI" w:hAnsi="Segoe UI" w:cs="Segoe UI"/>
          <w:sz w:val="18"/>
          <w:szCs w:val="18"/>
        </w:rPr>
        <w:t>afin qu’elle puisse exercer sa mission de service public conformément à l’article 65.</w:t>
      </w:r>
    </w:p>
    <w:p w:rsidR="00A75166" w:rsidRDefault="00A75166" w:rsidP="008B6AE6">
      <w:pPr>
        <w:ind w:left="567"/>
        <w:rPr>
          <w:rFonts w:ascii="Segoe UI" w:hAnsi="Segoe UI" w:cs="Segoe UI"/>
          <w:sz w:val="18"/>
          <w:szCs w:val="18"/>
        </w:rPr>
      </w:pPr>
    </w:p>
    <w:p w:rsidR="00A75166" w:rsidRPr="00A75166" w:rsidRDefault="00A75166" w:rsidP="00A75166">
      <w:pPr>
        <w:ind w:left="567"/>
        <w:rPr>
          <w:rFonts w:ascii="Segoe UI" w:hAnsi="Segoe UI" w:cs="Segoe UI"/>
          <w:color w:val="FFFFFF" w:themeColor="background1"/>
          <w:sz w:val="18"/>
          <w:szCs w:val="18"/>
          <w:highlight w:val="blue"/>
        </w:rPr>
      </w:pPr>
      <w:r w:rsidRPr="00A75166">
        <w:rPr>
          <w:rFonts w:ascii="Segoe UI" w:hAnsi="Segoe UI" w:cs="Segoe UI"/>
          <w:color w:val="FFFFFF" w:themeColor="background1"/>
          <w:sz w:val="18"/>
          <w:szCs w:val="18"/>
          <w:highlight w:val="blue"/>
        </w:rPr>
        <w:t>Le titre d'autorisation mentionne :</w:t>
      </w:r>
    </w:p>
    <w:p w:rsidR="00A75166" w:rsidRPr="00A75166" w:rsidRDefault="00A75166" w:rsidP="00A75166">
      <w:pPr>
        <w:ind w:left="567"/>
        <w:rPr>
          <w:rFonts w:ascii="Segoe UI" w:hAnsi="Segoe UI" w:cs="Segoe UI"/>
          <w:color w:val="FFFFFF" w:themeColor="background1"/>
          <w:sz w:val="18"/>
          <w:szCs w:val="18"/>
          <w:highlight w:val="blue"/>
        </w:rPr>
      </w:pPr>
    </w:p>
    <w:p w:rsidR="00A75166" w:rsidRPr="00A75166" w:rsidRDefault="00A75166" w:rsidP="00A75166">
      <w:pPr>
        <w:ind w:left="851" w:hanging="284"/>
        <w:rPr>
          <w:rFonts w:ascii="Segoe UI" w:hAnsi="Segoe UI" w:cs="Segoe UI"/>
          <w:color w:val="FFFFFF" w:themeColor="background1"/>
          <w:sz w:val="18"/>
          <w:szCs w:val="18"/>
          <w:highlight w:val="blue"/>
        </w:rPr>
      </w:pPr>
      <w:r w:rsidRPr="00A75166">
        <w:rPr>
          <w:rFonts w:ascii="Segoe UI" w:hAnsi="Segoe UI" w:cs="Segoe UI"/>
          <w:color w:val="FFFFFF" w:themeColor="background1"/>
          <w:sz w:val="18"/>
          <w:szCs w:val="18"/>
          <w:highlight w:val="blue"/>
        </w:rPr>
        <w:t>1°</w:t>
      </w:r>
      <w:r w:rsidRPr="00A75166">
        <w:rPr>
          <w:rFonts w:ascii="Segoe UI" w:hAnsi="Segoe UI" w:cs="Segoe UI"/>
          <w:color w:val="FFFFFF" w:themeColor="background1"/>
          <w:sz w:val="18"/>
          <w:szCs w:val="18"/>
          <w:highlight w:val="blue"/>
        </w:rPr>
        <w:tab/>
        <w:t>la dénomination du service télévisuel ;</w:t>
      </w:r>
    </w:p>
    <w:p w:rsidR="00A75166" w:rsidRPr="00A75166" w:rsidRDefault="00A75166" w:rsidP="00A75166">
      <w:pPr>
        <w:ind w:left="851" w:hanging="284"/>
        <w:rPr>
          <w:rFonts w:ascii="Segoe UI" w:hAnsi="Segoe UI" w:cs="Segoe UI"/>
          <w:color w:val="FFFFFF" w:themeColor="background1"/>
          <w:sz w:val="18"/>
          <w:szCs w:val="18"/>
          <w:highlight w:val="blue"/>
        </w:rPr>
      </w:pPr>
      <w:r w:rsidRPr="00A75166">
        <w:rPr>
          <w:rFonts w:ascii="Segoe UI" w:hAnsi="Segoe UI" w:cs="Segoe UI"/>
          <w:color w:val="FFFFFF" w:themeColor="background1"/>
          <w:sz w:val="18"/>
          <w:szCs w:val="18"/>
          <w:highlight w:val="blue"/>
        </w:rPr>
        <w:t>2°</w:t>
      </w:r>
      <w:r w:rsidRPr="00A75166">
        <w:rPr>
          <w:rFonts w:ascii="Segoe UI" w:hAnsi="Segoe UI" w:cs="Segoe UI"/>
          <w:color w:val="FFFFFF" w:themeColor="background1"/>
          <w:sz w:val="18"/>
          <w:szCs w:val="18"/>
          <w:highlight w:val="blue"/>
        </w:rPr>
        <w:tab/>
        <w:t>l'identité du titulaire ;</w:t>
      </w:r>
    </w:p>
    <w:p w:rsidR="00A75166" w:rsidRPr="00A75166" w:rsidRDefault="00A75166" w:rsidP="00A75166">
      <w:pPr>
        <w:ind w:left="851" w:hanging="284"/>
        <w:rPr>
          <w:rFonts w:ascii="Segoe UI" w:hAnsi="Segoe UI" w:cs="Segoe UI"/>
          <w:color w:val="FFFFFF" w:themeColor="background1"/>
          <w:sz w:val="18"/>
          <w:szCs w:val="18"/>
          <w:highlight w:val="blue"/>
        </w:rPr>
      </w:pPr>
      <w:r w:rsidRPr="00A75166">
        <w:rPr>
          <w:rFonts w:ascii="Segoe UI" w:hAnsi="Segoe UI" w:cs="Segoe UI"/>
          <w:color w:val="FFFFFF" w:themeColor="background1"/>
          <w:sz w:val="18"/>
          <w:szCs w:val="18"/>
          <w:highlight w:val="blue"/>
        </w:rPr>
        <w:t>3°</w:t>
      </w:r>
      <w:r w:rsidRPr="00A75166">
        <w:rPr>
          <w:rFonts w:ascii="Segoe UI" w:hAnsi="Segoe UI" w:cs="Segoe UI"/>
          <w:color w:val="FFFFFF" w:themeColor="background1"/>
          <w:sz w:val="18"/>
          <w:szCs w:val="18"/>
          <w:highlight w:val="blue"/>
        </w:rPr>
        <w:tab/>
        <w:t>l'adresse du siège social du titulaire ;</w:t>
      </w:r>
    </w:p>
    <w:p w:rsidR="00A75166" w:rsidRPr="00A75166" w:rsidRDefault="00A75166" w:rsidP="00A75166">
      <w:pPr>
        <w:ind w:left="851" w:hanging="284"/>
        <w:rPr>
          <w:rFonts w:ascii="Segoe UI" w:hAnsi="Segoe UI" w:cs="Segoe UI"/>
          <w:color w:val="FFFFFF" w:themeColor="background1"/>
          <w:sz w:val="18"/>
          <w:szCs w:val="18"/>
          <w:highlight w:val="blue"/>
        </w:rPr>
      </w:pPr>
      <w:r w:rsidRPr="00A75166">
        <w:rPr>
          <w:rFonts w:ascii="Segoe UI" w:hAnsi="Segoe UI" w:cs="Segoe UI"/>
          <w:color w:val="FFFFFF" w:themeColor="background1"/>
          <w:sz w:val="18"/>
          <w:szCs w:val="18"/>
          <w:highlight w:val="blue"/>
        </w:rPr>
        <w:t>4°</w:t>
      </w:r>
      <w:r w:rsidRPr="00A75166">
        <w:rPr>
          <w:rFonts w:ascii="Segoe UI" w:hAnsi="Segoe UI" w:cs="Segoe UI"/>
          <w:color w:val="FFFFFF" w:themeColor="background1"/>
          <w:sz w:val="18"/>
          <w:szCs w:val="18"/>
          <w:highlight w:val="blue"/>
        </w:rPr>
        <w:tab/>
        <w:t>la ou les radiofréquences pour laquelle un droit d’usage est délivré avec sa capacité en kbps ;</w:t>
      </w:r>
    </w:p>
    <w:p w:rsidR="00A75166" w:rsidRPr="00A75166" w:rsidRDefault="00A75166" w:rsidP="00A75166">
      <w:pPr>
        <w:ind w:left="851" w:hanging="284"/>
        <w:rPr>
          <w:rFonts w:ascii="Segoe UI" w:hAnsi="Segoe UI" w:cs="Segoe UI"/>
          <w:color w:val="FFFFFF" w:themeColor="background1"/>
          <w:sz w:val="18"/>
          <w:szCs w:val="18"/>
        </w:rPr>
      </w:pPr>
      <w:r w:rsidRPr="00A75166">
        <w:rPr>
          <w:rFonts w:ascii="Segoe UI" w:hAnsi="Segoe UI" w:cs="Segoe UI"/>
          <w:color w:val="FFFFFF" w:themeColor="background1"/>
          <w:sz w:val="18"/>
          <w:szCs w:val="18"/>
          <w:highlight w:val="blue"/>
        </w:rPr>
        <w:t>5°</w:t>
      </w:r>
      <w:r w:rsidRPr="00A75166">
        <w:rPr>
          <w:rFonts w:ascii="Segoe UI" w:hAnsi="Segoe UI" w:cs="Segoe UI"/>
          <w:color w:val="FFFFFF" w:themeColor="background1"/>
          <w:sz w:val="18"/>
          <w:szCs w:val="18"/>
          <w:highlight w:val="blue"/>
        </w:rPr>
        <w:tab/>
        <w:t>la date de prise de cours de l'autorisation.</w:t>
      </w:r>
      <w:r w:rsidRPr="00A75166">
        <w:rPr>
          <w:rFonts w:ascii="Segoe UI" w:hAnsi="Segoe UI" w:cs="Segoe UI"/>
          <w:color w:val="FFFFFF" w:themeColor="background1"/>
          <w:sz w:val="18"/>
          <w:szCs w:val="18"/>
        </w:rPr>
        <w:t> </w:t>
      </w:r>
    </w:p>
    <w:p w:rsidR="008B6AE6" w:rsidRPr="00941CD3" w:rsidRDefault="008B6AE6" w:rsidP="008B6AE6">
      <w:pPr>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xml:space="preserve">§ 2. </w:t>
      </w:r>
      <w:r w:rsidRPr="00941CD3">
        <w:rPr>
          <w:rFonts w:ascii="Segoe UI" w:hAnsi="Segoe UI" w:cs="Segoe UI"/>
          <w:sz w:val="18"/>
          <w:szCs w:val="18"/>
        </w:rPr>
        <w:tab/>
        <w:t xml:space="preserve">Lorsque des autorisations d’usage d’une radiofréquence </w:t>
      </w:r>
      <w:r w:rsidR="00A75166" w:rsidRPr="00A75166">
        <w:rPr>
          <w:rFonts w:ascii="Segoe UI" w:hAnsi="Segoe UI" w:cs="Segoe UI"/>
          <w:color w:val="FFFFFF" w:themeColor="background1"/>
          <w:sz w:val="18"/>
          <w:szCs w:val="18"/>
          <w:highlight w:val="blue"/>
        </w:rPr>
        <w:t>ou d’un réseau de radiofréquences</w:t>
      </w:r>
      <w:r w:rsidR="00A75166">
        <w:rPr>
          <w:rFonts w:ascii="Segoe UI" w:hAnsi="Segoe UI" w:cs="Segoe UI"/>
          <w:color w:val="FFFFFF" w:themeColor="background1"/>
          <w:sz w:val="18"/>
          <w:szCs w:val="18"/>
        </w:rPr>
        <w:t xml:space="preserve"> </w:t>
      </w:r>
      <w:r w:rsidRPr="00941CD3">
        <w:rPr>
          <w:rFonts w:ascii="Segoe UI" w:hAnsi="Segoe UI" w:cs="Segoe UI"/>
          <w:sz w:val="18"/>
          <w:szCs w:val="18"/>
        </w:rPr>
        <w:t>sont délivrées à des éditeurs de services  télévisuels disposant d’une autorisation ou de tout acte analogue délivré dans un Etat membre de l’Union européenne, les services télévisuels en question sont considérés comme des services télévisuels relevant du présent décret et soumis à toutes ses dispositions.</w:t>
      </w:r>
    </w:p>
    <w:p w:rsidR="008B6AE6" w:rsidRPr="00941CD3" w:rsidRDefault="008B6AE6" w:rsidP="008B6AE6">
      <w:pPr>
        <w:rPr>
          <w:rFonts w:ascii="Segoe UI" w:hAnsi="Segoe UI" w:cs="Segoe UI"/>
          <w:sz w:val="18"/>
          <w:szCs w:val="18"/>
        </w:rPr>
      </w:pPr>
    </w:p>
    <w:p w:rsidR="008B6AE6" w:rsidRPr="004261B7" w:rsidRDefault="008B6AE6" w:rsidP="008B6AE6">
      <w:pPr>
        <w:ind w:left="567" w:hanging="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 xml:space="preserve">§ 3. </w:t>
      </w:r>
      <w:r w:rsidRPr="004261B7">
        <w:rPr>
          <w:rFonts w:ascii="Segoe UI" w:hAnsi="Segoe UI" w:cs="Segoe UI"/>
          <w:strike/>
          <w:color w:val="FFFFFF" w:themeColor="background1"/>
          <w:sz w:val="18"/>
          <w:szCs w:val="18"/>
          <w:highlight w:val="blue"/>
        </w:rPr>
        <w:tab/>
        <w:t>Les autorisations d’usage des radiofréquences sont incessibles. La durée d’une autorisation est limitée à la durée de l’autorisation d’éditer le service télévisuel en question sans préjudice du renouvellement éventuel de cette autorisation conformément à la réglementation en vigueur ; elle ne peut en aucun cas dépasser neuf ans.</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Si une partie de la capacité d’un réseau numérique venait à être libérée du fait d’un terme d’une autorisation, le Gouvernement lance un nouvel appel d’offre restreint à cette capacité, dans les formes et selon les conditions prévues aux articles 117 et 118, § 1</w:t>
      </w:r>
      <w:r w:rsidRPr="004261B7">
        <w:rPr>
          <w:rFonts w:ascii="Segoe UI" w:hAnsi="Segoe UI" w:cs="Segoe UI"/>
          <w:strike/>
          <w:color w:val="FFFFFF" w:themeColor="background1"/>
          <w:sz w:val="18"/>
          <w:szCs w:val="18"/>
          <w:highlight w:val="blue"/>
          <w:vertAlign w:val="superscript"/>
        </w:rPr>
        <w:t>er</w:t>
      </w:r>
      <w:r w:rsidRPr="004261B7">
        <w:rPr>
          <w:rFonts w:ascii="Segoe UI" w:hAnsi="Segoe UI" w:cs="Segoe UI"/>
          <w:strike/>
          <w:color w:val="FFFFFF" w:themeColor="background1"/>
          <w:sz w:val="18"/>
          <w:szCs w:val="18"/>
          <w:highlight w:val="blue"/>
        </w:rPr>
        <w:t>.</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Les éditeurs de services sont tenus d’assurer le début effectif de l’émission hertzienne à la date indiquée dans l’autorisation. Cette date est déterminée par le Collège d’autorisation et de contrôle, en concertation avec les éditeurs de services et opérateurs de réseau.</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hanging="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 xml:space="preserve">§ 4. </w:t>
      </w:r>
      <w:r w:rsidRPr="004261B7">
        <w:rPr>
          <w:rFonts w:ascii="Segoe UI" w:hAnsi="Segoe UI" w:cs="Segoe UI"/>
          <w:strike/>
          <w:color w:val="FFFFFF" w:themeColor="background1"/>
          <w:sz w:val="18"/>
          <w:szCs w:val="18"/>
          <w:highlight w:val="blue"/>
        </w:rPr>
        <w:tab/>
        <w:t>Dans un délai de deux mois à dater de la délivrance des autorisations visées au § 1</w:t>
      </w:r>
      <w:r w:rsidRPr="004261B7">
        <w:rPr>
          <w:rFonts w:ascii="Segoe UI" w:hAnsi="Segoe UI" w:cs="Segoe UI"/>
          <w:strike/>
          <w:color w:val="FFFFFF" w:themeColor="background1"/>
          <w:sz w:val="18"/>
          <w:szCs w:val="18"/>
          <w:highlight w:val="blue"/>
          <w:vertAlign w:val="superscript"/>
        </w:rPr>
        <w:t>er</w:t>
      </w:r>
      <w:r w:rsidRPr="004261B7">
        <w:rPr>
          <w:rFonts w:ascii="Segoe UI" w:hAnsi="Segoe UI" w:cs="Segoe UI"/>
          <w:strike/>
          <w:color w:val="FFFFFF" w:themeColor="background1"/>
          <w:sz w:val="18"/>
          <w:szCs w:val="18"/>
          <w:highlight w:val="blue"/>
        </w:rPr>
        <w:t>, les éditeurs de services titulaires d’un droit d’usage de radiofréquences d’un même réseau numérique proposent conjointement au collège d’autorisation et de contrôle une société chargée d’assurer les opérations techniques nécessaires à la transmission des services télévisuels concernés.</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A défaut d’une proposition conjointe des éditeurs de services dans le délai fixé, le Collège d’autorisation et de contrôle lance un appel d’offre pour le réseau numérique concerné.</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Les candidatures à l’appel d’offre visé à l’alinéa précédent sont introduites dans un délai d’un mois à dater de l’appel par envoi postal et recommandé avec accusé de réception auprès du président du CSA. Elles comportent les éléments suivants :</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3543">
      <w:pPr>
        <w:numPr>
          <w:ilvl w:val="0"/>
          <w:numId w:val="50"/>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la forme juridique du candidat, ainsi que la composition de son capital et de ses organes dirigeants ;</w:t>
      </w:r>
    </w:p>
    <w:p w:rsidR="008B6AE6" w:rsidRPr="004261B7" w:rsidRDefault="008B6AE6" w:rsidP="008B3543">
      <w:pPr>
        <w:numPr>
          <w:ilvl w:val="0"/>
          <w:numId w:val="50"/>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l’adresse de son siège social et de son siège d’exploitation si celui-ci diffère de son siège social ;</w:t>
      </w:r>
    </w:p>
    <w:p w:rsidR="008B6AE6" w:rsidRPr="004261B7" w:rsidRDefault="008B6AE6" w:rsidP="008B3543">
      <w:pPr>
        <w:numPr>
          <w:ilvl w:val="0"/>
          <w:numId w:val="50"/>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les conditions commerciales d’accès aux opérations techniques, en ce inclus, s’il échet, l’accès au système d’accès conditionnel ;</w:t>
      </w:r>
    </w:p>
    <w:p w:rsidR="008B6AE6" w:rsidRPr="004261B7" w:rsidRDefault="008B6AE6" w:rsidP="008B3543">
      <w:pPr>
        <w:numPr>
          <w:ilvl w:val="0"/>
          <w:numId w:val="50"/>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un plan financier établi sur 3 ans ;</w:t>
      </w:r>
    </w:p>
    <w:p w:rsidR="008B6AE6" w:rsidRPr="004261B7" w:rsidRDefault="008B6AE6" w:rsidP="008B3543">
      <w:pPr>
        <w:numPr>
          <w:ilvl w:val="0"/>
          <w:numId w:val="50"/>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les caractéristiques techniques de mise en forme du signal, de sa transmission et de sa diffusion.</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 Collège d’autorisation et de contrôle statue sur les candidatures dans le mois de la date de clôture de l’appel d’offre. Il apprécie les candidatures notamment au regard des éléments suivants :</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numPr>
          <w:ilvl w:val="0"/>
          <w:numId w:val="16"/>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les conditions commerciales d’accès aux opérations techniques ;</w:t>
      </w:r>
    </w:p>
    <w:p w:rsidR="008B6AE6" w:rsidRPr="004261B7" w:rsidRDefault="008B6AE6" w:rsidP="008B6AE6">
      <w:pPr>
        <w:numPr>
          <w:ilvl w:val="0"/>
          <w:numId w:val="16"/>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l’expérience des candidats dans le domaine de la transmission de signaux de services de médias audiovisuels.</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hanging="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 xml:space="preserve">§ 5. </w:t>
      </w:r>
      <w:r w:rsidRPr="004261B7">
        <w:rPr>
          <w:rFonts w:ascii="Segoe UI" w:hAnsi="Segoe UI" w:cs="Segoe UI"/>
          <w:strike/>
          <w:color w:val="FFFFFF" w:themeColor="background1"/>
          <w:sz w:val="18"/>
          <w:szCs w:val="18"/>
          <w:highlight w:val="blue"/>
        </w:rPr>
        <w:tab/>
        <w:t>Le Collège d’autorisation et de contrôle autorise l’opérateur de réseau visé au § 4 et lui assigne la ou les radiofréquences correspondantes.</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L’autorisation comporte les éléments permettant d’assurer que les conditions d’accès aux opérations techniques sont équitables, raisonnables et non discriminatoires.</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L’autorisation n’est pas remise en cause par la délivrance d’une nouvelle autorisation d’un droit d’usage conformément au § 3.</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hanging="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 xml:space="preserve">§ 6. </w:t>
      </w:r>
      <w:r w:rsidRPr="004261B7">
        <w:rPr>
          <w:rFonts w:ascii="Segoe UI" w:hAnsi="Segoe UI" w:cs="Segoe UI"/>
          <w:strike/>
          <w:color w:val="FFFFFF" w:themeColor="background1"/>
          <w:sz w:val="18"/>
          <w:szCs w:val="18"/>
          <w:highlight w:val="blue"/>
        </w:rPr>
        <w:tab/>
        <w:t>Dans le cas où une partie de la ou des radiofréquences formant un réseau numérique est déjà mise à la disposition de la RTBF, cette dernière dispose du droit d’être considérée comme l’opérateur de réseau du réseau numérique en question. Si elle exerce ce droit dans le délai visé au § 4, alinéa 1</w:t>
      </w:r>
      <w:r w:rsidRPr="004261B7">
        <w:rPr>
          <w:rFonts w:ascii="Segoe UI" w:hAnsi="Segoe UI" w:cs="Segoe UI"/>
          <w:strike/>
          <w:color w:val="FFFFFF" w:themeColor="background1"/>
          <w:sz w:val="18"/>
          <w:szCs w:val="18"/>
          <w:highlight w:val="blue"/>
          <w:vertAlign w:val="superscript"/>
        </w:rPr>
        <w:t>er</w:t>
      </w:r>
      <w:r w:rsidRPr="004261B7">
        <w:rPr>
          <w:rFonts w:ascii="Segoe UI" w:hAnsi="Segoe UI" w:cs="Segoe UI"/>
          <w:strike/>
          <w:color w:val="FFFFFF" w:themeColor="background1"/>
          <w:sz w:val="18"/>
          <w:szCs w:val="18"/>
          <w:highlight w:val="blue"/>
        </w:rPr>
        <w:t>, alors elle est autorisée de plein droit en tant qu’opérateur de réseau pour le réseau en question.</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 Collège d’autorisation et de contrôle veille à ce que les conditions d’accès aux opérations techniques assurées par la RTBF soient équitables, raisonnables et non discriminatoires.</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Si la RTBF n’exerce pas le droit visé à l’alinéa 1</w:t>
      </w:r>
      <w:r w:rsidRPr="004261B7">
        <w:rPr>
          <w:rFonts w:ascii="Segoe UI" w:hAnsi="Segoe UI" w:cs="Segoe UI"/>
          <w:strike/>
          <w:color w:val="FFFFFF" w:themeColor="background1"/>
          <w:sz w:val="18"/>
          <w:szCs w:val="18"/>
          <w:highlight w:val="blue"/>
          <w:vertAlign w:val="superscript"/>
        </w:rPr>
        <w:t>er</w:t>
      </w:r>
      <w:r w:rsidRPr="004261B7">
        <w:rPr>
          <w:rFonts w:ascii="Segoe UI" w:hAnsi="Segoe UI" w:cs="Segoe UI"/>
          <w:strike/>
          <w:color w:val="FFFFFF" w:themeColor="background1"/>
          <w:sz w:val="18"/>
          <w:szCs w:val="18"/>
          <w:highlight w:val="blue"/>
        </w:rPr>
        <w:t xml:space="preserve">, le Collège d’autorisation et de contrôle applique la procédure visée aux § 4 et § 5. </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suppressAutoHyphens w:val="0"/>
        <w:autoSpaceDE w:val="0"/>
        <w:autoSpaceDN w:val="0"/>
        <w:adjustRightInd w:val="0"/>
        <w:ind w:left="567" w:hanging="567"/>
        <w:rPr>
          <w:rFonts w:ascii="Segoe UI" w:hAnsi="Segoe UI" w:cs="Segoe UI"/>
          <w:iCs/>
          <w:strike/>
          <w:color w:val="FFFFFF" w:themeColor="background1"/>
          <w:sz w:val="18"/>
          <w:szCs w:val="18"/>
          <w:highlight w:val="blue"/>
          <w:lang w:eastAsia="fr-BE"/>
        </w:rPr>
      </w:pPr>
      <w:r w:rsidRPr="004261B7">
        <w:rPr>
          <w:rFonts w:ascii="Segoe UI" w:hAnsi="Segoe UI" w:cs="Segoe UI"/>
          <w:iCs/>
          <w:strike/>
          <w:color w:val="FFFFFF" w:themeColor="background1"/>
          <w:sz w:val="18"/>
          <w:szCs w:val="18"/>
          <w:highlight w:val="blue"/>
          <w:lang w:eastAsia="fr-BE"/>
        </w:rPr>
        <w:t>§ 6</w:t>
      </w:r>
      <w:r w:rsidRPr="004261B7">
        <w:rPr>
          <w:rFonts w:ascii="Segoe UI" w:hAnsi="Segoe UI" w:cs="Segoe UI"/>
          <w:i/>
          <w:iCs/>
          <w:strike/>
          <w:color w:val="FFFFFF" w:themeColor="background1"/>
          <w:sz w:val="18"/>
          <w:szCs w:val="18"/>
          <w:highlight w:val="blue"/>
          <w:lang w:eastAsia="fr-BE"/>
        </w:rPr>
        <w:t>bis</w:t>
      </w:r>
      <w:r w:rsidRPr="004261B7">
        <w:rPr>
          <w:rFonts w:ascii="Segoe UI" w:hAnsi="Segoe UI" w:cs="Segoe UI"/>
          <w:iCs/>
          <w:strike/>
          <w:color w:val="FFFFFF" w:themeColor="background1"/>
          <w:sz w:val="18"/>
          <w:szCs w:val="18"/>
          <w:highlight w:val="blue"/>
          <w:lang w:eastAsia="fr-BE"/>
        </w:rPr>
        <w:t xml:space="preserve">. </w:t>
      </w:r>
      <w:r w:rsidRPr="004261B7">
        <w:rPr>
          <w:rFonts w:ascii="Segoe UI" w:hAnsi="Segoe UI" w:cs="Segoe UI"/>
          <w:iCs/>
          <w:strike/>
          <w:color w:val="FFFFFF" w:themeColor="background1"/>
          <w:sz w:val="18"/>
          <w:szCs w:val="18"/>
          <w:highlight w:val="blue"/>
          <w:lang w:eastAsia="fr-BE"/>
        </w:rPr>
        <w:tab/>
        <w:t>Lorsque les autorisations visées aux § 1er et § 5 ont été délivrées, le Collège d’autorisation et de contrôle fixe, par avenant à l’autorisation d’usage de l’éditeur de services, la date à laquelle l’éditeur est tenu de diffuser son service. Cette date est déterminée en concertation avec l’éditeur de services et l’opérateur de réseau concerné.</w:t>
      </w:r>
    </w:p>
    <w:p w:rsidR="008B6AE6" w:rsidRPr="004261B7"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p>
    <w:p w:rsidR="008B6AE6" w:rsidRDefault="008B6AE6" w:rsidP="008B6AE6">
      <w:pPr>
        <w:ind w:left="567" w:hanging="567"/>
        <w:rPr>
          <w:rFonts w:ascii="Segoe UI" w:hAnsi="Segoe UI" w:cs="Segoe UI"/>
          <w:strike/>
          <w:color w:val="FFFFFF" w:themeColor="background1"/>
          <w:sz w:val="18"/>
          <w:szCs w:val="18"/>
        </w:rPr>
      </w:pPr>
      <w:r w:rsidRPr="004261B7">
        <w:rPr>
          <w:rFonts w:ascii="Segoe UI" w:hAnsi="Segoe UI" w:cs="Segoe UI"/>
          <w:strike/>
          <w:color w:val="FFFFFF" w:themeColor="background1"/>
          <w:sz w:val="18"/>
          <w:szCs w:val="18"/>
          <w:highlight w:val="blue"/>
        </w:rPr>
        <w:t xml:space="preserve">§ 7. </w:t>
      </w:r>
      <w:r w:rsidRPr="004261B7">
        <w:rPr>
          <w:rFonts w:ascii="Segoe UI" w:hAnsi="Segoe UI" w:cs="Segoe UI"/>
          <w:strike/>
          <w:color w:val="FFFFFF" w:themeColor="background1"/>
          <w:sz w:val="18"/>
          <w:szCs w:val="18"/>
          <w:highlight w:val="blue"/>
        </w:rPr>
        <w:tab/>
        <w:t>Le CSA transmet une copie certifiée conforme du titre d’autorisation d’usage d’une radiofréquence de l’éditeur de services ainsi que du titre d'autorisation de l’opérateur de réseau au Ministre ayant l’audiovisuel dans ses attributions ainsi qu’au Secrétaire général du Ministère de la Communauté française et à l'Institut belge des services postaux et des télécommunications.</w:t>
      </w:r>
      <w:r w:rsidRPr="004261B7">
        <w:rPr>
          <w:rFonts w:ascii="Segoe UI" w:hAnsi="Segoe UI" w:cs="Segoe UI"/>
          <w:strike/>
          <w:color w:val="FFFFFF" w:themeColor="background1"/>
          <w:sz w:val="18"/>
          <w:szCs w:val="18"/>
        </w:rPr>
        <w:t> </w:t>
      </w:r>
    </w:p>
    <w:p w:rsidR="004261B7" w:rsidRDefault="004261B7" w:rsidP="008B6AE6">
      <w:pPr>
        <w:ind w:left="567" w:hanging="567"/>
        <w:rPr>
          <w:rFonts w:ascii="Segoe UI" w:hAnsi="Segoe UI" w:cs="Segoe UI"/>
          <w:strike/>
          <w:color w:val="FFFFFF" w:themeColor="background1"/>
          <w:sz w:val="18"/>
          <w:szCs w:val="18"/>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3. </w:t>
      </w:r>
      <w:r w:rsidRPr="004261B7">
        <w:rPr>
          <w:rFonts w:ascii="Segoe UI" w:hAnsi="Segoe UI" w:cs="Segoe UI"/>
          <w:color w:val="FFFFFF" w:themeColor="background1"/>
          <w:sz w:val="18"/>
          <w:szCs w:val="18"/>
          <w:highlight w:val="blue"/>
        </w:rPr>
        <w:tab/>
        <w:t xml:space="preserve">Les autorisations d’usage </w:t>
      </w:r>
      <w:r w:rsidR="00370A35">
        <w:rPr>
          <w:rFonts w:ascii="Segoe UI" w:hAnsi="Segoe UI" w:cs="Segoe UI"/>
          <w:color w:val="FFFFFF" w:themeColor="background1"/>
          <w:sz w:val="18"/>
          <w:szCs w:val="18"/>
          <w:highlight w:val="blue"/>
        </w:rPr>
        <w:t>d’une radiofréquence ou d’un réseau de radiofréquences</w:t>
      </w:r>
      <w:r w:rsidRPr="004261B7">
        <w:rPr>
          <w:rFonts w:ascii="Segoe UI" w:hAnsi="Segoe UI" w:cs="Segoe UI"/>
          <w:color w:val="FFFFFF" w:themeColor="background1"/>
          <w:sz w:val="18"/>
          <w:szCs w:val="18"/>
          <w:highlight w:val="blue"/>
        </w:rPr>
        <w:t xml:space="preserve"> sont incessibles. La durée d’une autorisation est de maximum neuf ans. Pour les télévisions locales et les éditeurs visés au § 2, elle est limitée à la durée de l’autorisation d’éditer le service télévisuel en question sans préjudice du renouvellement éventuel de cette autorisation conformément à la réglementation en vigueur.</w:t>
      </w:r>
    </w:p>
    <w:p w:rsidR="004261B7" w:rsidRPr="004261B7" w:rsidRDefault="004261B7" w:rsidP="004261B7">
      <w:pPr>
        <w:ind w:left="567" w:hanging="567"/>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 Gouvernement peut modifier l’arrêté visé à l’article 115 bis afin de compléter la zone de service théorique d’un service télévisuel par de nouvelles radiofréquences.</w:t>
      </w:r>
    </w:p>
    <w:p w:rsidR="004261B7" w:rsidRPr="004261B7" w:rsidRDefault="004261B7" w:rsidP="004261B7">
      <w:pPr>
        <w:ind w:left="567"/>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En cas de faillite de l'éditeur de services, l’usage de  la  radiofréquence ou du  réseau de radiofréquences revient à la Communauté française dès que le jugement déclaratif de faillite est coulé en force de chose jugée.</w:t>
      </w:r>
    </w:p>
    <w:p w:rsidR="004261B7" w:rsidRPr="004261B7" w:rsidRDefault="004261B7" w:rsidP="004261B7">
      <w:pPr>
        <w:ind w:left="567"/>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Si l’usage d’une radiofréquence ou d’un réseau de radiofréquence venait à être libéré du fait d’un terme d’une autorisation, d’un arrêt d’activité ou d’une faillite,  le Gouvernement lance un nouvel appel d’offre pour la capacité libérée dans les formes et selon les conditions prévues aux articles 116 à 118, § 1</w:t>
      </w:r>
      <w:r w:rsidRPr="004261B7">
        <w:rPr>
          <w:rFonts w:ascii="Segoe UI" w:hAnsi="Segoe UI" w:cs="Segoe UI"/>
          <w:color w:val="FFFFFF" w:themeColor="background1"/>
          <w:sz w:val="18"/>
          <w:szCs w:val="18"/>
          <w:highlight w:val="blue"/>
          <w:vertAlign w:val="superscript"/>
        </w:rPr>
        <w:t>er</w:t>
      </w:r>
      <w:r w:rsidRPr="004261B7">
        <w:rPr>
          <w:rFonts w:ascii="Segoe UI" w:hAnsi="Segoe UI" w:cs="Segoe UI"/>
          <w:color w:val="FFFFFF" w:themeColor="background1"/>
          <w:sz w:val="18"/>
          <w:szCs w:val="18"/>
          <w:highlight w:val="blue"/>
        </w:rPr>
        <w:t>. Dans ce cas, l’autorisation d’usage octroyée arrive à échéance à la date d’échéance de l’autorisation qui avait été antérieurement attribuée pour cette capacité.</w:t>
      </w:r>
    </w:p>
    <w:p w:rsidR="004261B7" w:rsidRPr="004261B7" w:rsidRDefault="004261B7" w:rsidP="004261B7">
      <w:pPr>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4. </w:t>
      </w:r>
      <w:r w:rsidRPr="004261B7">
        <w:rPr>
          <w:rFonts w:ascii="Segoe UI" w:hAnsi="Segoe UI" w:cs="Segoe UI"/>
          <w:color w:val="FFFFFF" w:themeColor="background1"/>
          <w:sz w:val="18"/>
          <w:szCs w:val="18"/>
          <w:highlight w:val="blue"/>
        </w:rPr>
        <w:tab/>
        <w:t>Les éditeurs de services titulaires d’un droit d’usage d’une même radiofréquence ou d’un même réseau de radiofréquences peuvent proposer conjointement, le cas échant avec la RTBF lorsque celle-ci dispose également de capacités sur cette radiofréquence ou ce réseau de radiofréquences, au Collège d’autorisation et de contrôle une société chargée d’assurer les opérations techniques nécessaires à la transmission des services télévisuels concernés.</w:t>
      </w:r>
    </w:p>
    <w:p w:rsidR="004261B7" w:rsidRPr="004261B7" w:rsidRDefault="004261B7" w:rsidP="004261B7">
      <w:pPr>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5. </w:t>
      </w:r>
      <w:r w:rsidRPr="004261B7">
        <w:rPr>
          <w:rFonts w:ascii="Segoe UI" w:hAnsi="Segoe UI" w:cs="Segoe UI"/>
          <w:color w:val="FFFFFF" w:themeColor="background1"/>
          <w:sz w:val="18"/>
          <w:szCs w:val="18"/>
          <w:highlight w:val="blue"/>
        </w:rPr>
        <w:tab/>
        <w:t>A défaut d’une proposition conjointe des éditeurs de services, le Gouvernement peut lancer un appel d’offre pour la radiofréquence ou le réseau de radiofréquences concerné.</w:t>
      </w:r>
    </w:p>
    <w:p w:rsidR="004261B7" w:rsidRPr="004261B7" w:rsidRDefault="004261B7" w:rsidP="004261B7">
      <w:pPr>
        <w:ind w:left="567"/>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L’appel d’offre est publié au Moniteur Belge et comprend les éléments suivants :</w:t>
      </w:r>
    </w:p>
    <w:p w:rsidR="004261B7" w:rsidRPr="004261B7" w:rsidRDefault="004261B7" w:rsidP="004261B7">
      <w:pPr>
        <w:ind w:left="567"/>
        <w:rPr>
          <w:rFonts w:ascii="Segoe UI" w:hAnsi="Segoe UI" w:cs="Segoe UI"/>
          <w:color w:val="FFFFFF" w:themeColor="background1"/>
          <w:sz w:val="18"/>
          <w:szCs w:val="18"/>
          <w:highlight w:val="blue"/>
        </w:rPr>
      </w:pPr>
    </w:p>
    <w:p w:rsidR="004261B7" w:rsidRPr="004261B7" w:rsidRDefault="004261B7" w:rsidP="004261B7">
      <w:pPr>
        <w:ind w:left="851" w:hanging="284"/>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1°</w:t>
      </w:r>
      <w:r w:rsidRPr="004261B7">
        <w:rPr>
          <w:rFonts w:ascii="Segoe UI" w:hAnsi="Segoe UI" w:cs="Segoe UI"/>
          <w:color w:val="FFFFFF" w:themeColor="background1"/>
          <w:sz w:val="18"/>
          <w:szCs w:val="18"/>
          <w:highlight w:val="blue"/>
        </w:rPr>
        <w:tab/>
        <w:t>la ou les radiofréquences assignables et la liste des services télévisuels qui disposent d’un droit d’usage desdites radiofréquences avec leurs capacités respectives ;</w:t>
      </w:r>
    </w:p>
    <w:p w:rsidR="004261B7" w:rsidRPr="004261B7" w:rsidRDefault="004261B7" w:rsidP="004261B7">
      <w:pPr>
        <w:ind w:left="851" w:hanging="284"/>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2° </w:t>
      </w:r>
      <w:r w:rsidRPr="004261B7">
        <w:rPr>
          <w:rFonts w:ascii="Segoe UI" w:hAnsi="Segoe UI" w:cs="Segoe UI"/>
          <w:color w:val="FFFFFF" w:themeColor="background1"/>
          <w:sz w:val="18"/>
          <w:szCs w:val="18"/>
          <w:highlight w:val="blue"/>
        </w:rPr>
        <w:tab/>
        <w:t>les éventuelles capacités de la ou des radiofréquences assignables pouvant être utilisées pour la transmission de données ;</w:t>
      </w:r>
    </w:p>
    <w:p w:rsidR="004261B7" w:rsidRPr="004261B7" w:rsidRDefault="004261B7" w:rsidP="004261B7">
      <w:pPr>
        <w:tabs>
          <w:tab w:val="left" w:pos="426"/>
        </w:tabs>
        <w:ind w:left="851" w:hanging="284"/>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3°  le montant de la redevance visée à l’article 100, § 2.  A défaut d’être fixée, aucune redevance n’est due  par l’opérateur de réseau pour la durée de l’autorisation qui sera octroyée dans le cadre de l’appel d’offre ;</w:t>
      </w:r>
    </w:p>
    <w:p w:rsidR="004261B7" w:rsidRPr="004261B7" w:rsidRDefault="004261B7" w:rsidP="004261B7">
      <w:pPr>
        <w:tabs>
          <w:tab w:val="left" w:pos="426"/>
        </w:tabs>
        <w:ind w:left="851" w:hanging="284"/>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4° </w:t>
      </w:r>
      <w:r w:rsidRPr="004261B7">
        <w:rPr>
          <w:rFonts w:ascii="Segoe UI" w:hAnsi="Segoe UI" w:cs="Segoe UI"/>
          <w:color w:val="FFFFFF" w:themeColor="background1"/>
          <w:sz w:val="18"/>
          <w:szCs w:val="18"/>
          <w:highlight w:val="blue"/>
        </w:rPr>
        <w:tab/>
        <w:t>le délai et les modalités dans lesquels les candidatures doivent être introduites ;</w:t>
      </w:r>
    </w:p>
    <w:p w:rsidR="004261B7" w:rsidRPr="004261B7" w:rsidRDefault="004261B7" w:rsidP="004261B7">
      <w:pPr>
        <w:ind w:left="851" w:hanging="284"/>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5° </w:t>
      </w:r>
      <w:r w:rsidRPr="004261B7">
        <w:rPr>
          <w:rFonts w:ascii="Segoe UI" w:hAnsi="Segoe UI" w:cs="Segoe UI"/>
          <w:color w:val="FFFFFF" w:themeColor="background1"/>
          <w:sz w:val="18"/>
          <w:szCs w:val="18"/>
          <w:highlight w:val="blue"/>
        </w:rPr>
        <w:tab/>
        <w:t>sur proposition du Collège d’autorisation et de contrôle, les critères et leur pondération éventuelle à utiliser par le Collège pour apprécier les candidatures conformément au § 7.</w:t>
      </w:r>
    </w:p>
    <w:p w:rsidR="004261B7" w:rsidRPr="004261B7" w:rsidRDefault="004261B7" w:rsidP="004261B7">
      <w:pPr>
        <w:ind w:left="567"/>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 Gouvernement peut fixer d’autres modalités dans l’appel d’offre sur avis du Collège d’autorisation et de contrôle. </w:t>
      </w:r>
    </w:p>
    <w:p w:rsidR="004261B7" w:rsidRPr="004261B7" w:rsidRDefault="004261B7" w:rsidP="004261B7">
      <w:pPr>
        <w:tabs>
          <w:tab w:val="left" w:pos="426"/>
        </w:tabs>
        <w:ind w:left="1276" w:hanging="420"/>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6. </w:t>
      </w:r>
      <w:r w:rsidRPr="004261B7">
        <w:rPr>
          <w:rFonts w:ascii="Segoe UI" w:hAnsi="Segoe UI" w:cs="Segoe UI"/>
          <w:color w:val="FFFFFF" w:themeColor="background1"/>
          <w:sz w:val="18"/>
          <w:szCs w:val="18"/>
          <w:highlight w:val="blue"/>
        </w:rPr>
        <w:tab/>
        <w:t xml:space="preserve"> Les candidatures à l’appel d’offre visé au paragraphe précédent sont introduites par envoi postal et recommandé</w:t>
      </w:r>
      <w:r w:rsidRPr="004261B7">
        <w:rPr>
          <w:rFonts w:ascii="Segoe UI" w:hAnsi="Segoe UI" w:cs="Segoe UI"/>
          <w:color w:val="FFFFFF" w:themeColor="background1"/>
          <w:sz w:val="18"/>
          <w:szCs w:val="18"/>
          <w:highlight w:val="blue"/>
          <w:vertAlign w:val="superscript"/>
        </w:rPr>
        <w:t xml:space="preserve"> </w:t>
      </w:r>
      <w:r w:rsidRPr="004261B7">
        <w:rPr>
          <w:rFonts w:ascii="Segoe UI" w:hAnsi="Segoe UI" w:cs="Segoe UI"/>
          <w:color w:val="FFFFFF" w:themeColor="background1"/>
          <w:sz w:val="18"/>
          <w:szCs w:val="18"/>
          <w:highlight w:val="blue"/>
        </w:rPr>
        <w:t>avec accusé de réception auprès du président du CSA dans le délai fixé par l’appel d’offre. Elles comportent les éléments suivants :</w:t>
      </w:r>
    </w:p>
    <w:p w:rsidR="004261B7" w:rsidRPr="004261B7" w:rsidRDefault="004261B7" w:rsidP="004261B7">
      <w:pPr>
        <w:rPr>
          <w:rFonts w:ascii="Segoe UI" w:hAnsi="Segoe UI" w:cs="Segoe UI"/>
          <w:color w:val="FFFFFF" w:themeColor="background1"/>
          <w:sz w:val="18"/>
          <w:szCs w:val="18"/>
          <w:highlight w:val="blue"/>
        </w:rPr>
      </w:pPr>
    </w:p>
    <w:p w:rsidR="004261B7" w:rsidRPr="004261B7" w:rsidRDefault="004261B7" w:rsidP="008B3543">
      <w:pPr>
        <w:numPr>
          <w:ilvl w:val="0"/>
          <w:numId w:val="82"/>
        </w:numPr>
        <w:tabs>
          <w:tab w:val="clear" w:pos="927"/>
          <w:tab w:val="num" w:pos="851"/>
        </w:tabs>
        <w:ind w:left="1276" w:hanging="709"/>
        <w:outlineLvl w:val="0"/>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 forme juridique du candidat, ainsi que la composition de son capital et de ses organes dirigeants ;</w:t>
      </w:r>
    </w:p>
    <w:p w:rsidR="004261B7" w:rsidRPr="004261B7" w:rsidRDefault="004261B7" w:rsidP="008B3543">
      <w:pPr>
        <w:numPr>
          <w:ilvl w:val="0"/>
          <w:numId w:val="82"/>
        </w:numPr>
        <w:tabs>
          <w:tab w:val="clear" w:pos="927"/>
          <w:tab w:val="num" w:pos="851"/>
        </w:tabs>
        <w:ind w:left="1276" w:hanging="709"/>
        <w:outlineLvl w:val="0"/>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l’adresse de son siège social et de son siège d’exploitation si celui-ci diffère de son siège social ;</w:t>
      </w:r>
    </w:p>
    <w:p w:rsidR="004261B7" w:rsidRPr="004261B7" w:rsidRDefault="004261B7" w:rsidP="008B3543">
      <w:pPr>
        <w:numPr>
          <w:ilvl w:val="0"/>
          <w:numId w:val="82"/>
        </w:numPr>
        <w:tabs>
          <w:tab w:val="clear" w:pos="927"/>
          <w:tab w:val="num" w:pos="851"/>
        </w:tabs>
        <w:ind w:left="1276" w:hanging="709"/>
        <w:outlineLvl w:val="0"/>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les conditions commerciales d’accès aux opérations techniques, en ce inclus, s’il échet, l’accès au système d’accès conditionnel ; </w:t>
      </w:r>
    </w:p>
    <w:p w:rsidR="004261B7" w:rsidRPr="004261B7" w:rsidRDefault="004261B7" w:rsidP="008B3543">
      <w:pPr>
        <w:numPr>
          <w:ilvl w:val="0"/>
          <w:numId w:val="82"/>
        </w:numPr>
        <w:tabs>
          <w:tab w:val="clear" w:pos="927"/>
          <w:tab w:val="num" w:pos="851"/>
        </w:tabs>
        <w:ind w:left="1276" w:hanging="709"/>
        <w:outlineLvl w:val="0"/>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un plan financier établi sur une période de minimum 3 ans ;</w:t>
      </w:r>
    </w:p>
    <w:p w:rsidR="004261B7" w:rsidRPr="004261B7" w:rsidRDefault="004261B7" w:rsidP="008B3543">
      <w:pPr>
        <w:numPr>
          <w:ilvl w:val="0"/>
          <w:numId w:val="82"/>
        </w:numPr>
        <w:tabs>
          <w:tab w:val="clear" w:pos="927"/>
          <w:tab w:val="num" w:pos="851"/>
        </w:tabs>
        <w:ind w:left="1276" w:hanging="709"/>
        <w:outlineLvl w:val="0"/>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les caractéristiques techniques de mise en forme du signal, de sa transmission et de sa diffusion.</w:t>
      </w:r>
    </w:p>
    <w:p w:rsidR="004261B7" w:rsidRPr="004261B7" w:rsidRDefault="004261B7" w:rsidP="004261B7">
      <w:pPr>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7. </w:t>
      </w:r>
      <w:r w:rsidRPr="004261B7">
        <w:rPr>
          <w:rFonts w:ascii="Segoe UI" w:hAnsi="Segoe UI" w:cs="Segoe UI"/>
          <w:color w:val="FFFFFF" w:themeColor="background1"/>
          <w:sz w:val="18"/>
          <w:szCs w:val="18"/>
          <w:highlight w:val="blue"/>
        </w:rPr>
        <w:tab/>
        <w:t>Le Collège d’autorisation et de contrôle statue sur les candidatures dans le mois de la date de clôture de l’appel d’offre. Il apprécie les candidatures notamment au regard des éléments suivants :</w:t>
      </w:r>
    </w:p>
    <w:p w:rsidR="004261B7" w:rsidRPr="004261B7" w:rsidRDefault="004261B7" w:rsidP="004261B7">
      <w:pPr>
        <w:ind w:left="927"/>
        <w:outlineLvl w:val="0"/>
        <w:rPr>
          <w:rFonts w:ascii="Segoe UI" w:hAnsi="Segoe UI" w:cs="Segoe UI"/>
          <w:color w:val="FFFFFF" w:themeColor="background1"/>
          <w:sz w:val="18"/>
          <w:szCs w:val="18"/>
          <w:highlight w:val="blue"/>
        </w:rPr>
      </w:pPr>
    </w:p>
    <w:p w:rsidR="004261B7" w:rsidRPr="004261B7" w:rsidRDefault="004261B7" w:rsidP="008B3543">
      <w:pPr>
        <w:numPr>
          <w:ilvl w:val="0"/>
          <w:numId w:val="83"/>
        </w:numPr>
        <w:tabs>
          <w:tab w:val="clear" w:pos="1070"/>
          <w:tab w:val="left" w:pos="426"/>
          <w:tab w:val="num" w:pos="851"/>
          <w:tab w:val="num" w:pos="1276"/>
        </w:tabs>
        <w:suppressAutoHyphens w:val="0"/>
        <w:ind w:left="1134" w:hanging="567"/>
        <w:jc w:val="left"/>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les conditions commerciales d’accès aux opérations techniques ;</w:t>
      </w:r>
    </w:p>
    <w:p w:rsidR="004261B7" w:rsidRPr="004261B7" w:rsidRDefault="004261B7" w:rsidP="008B3543">
      <w:pPr>
        <w:numPr>
          <w:ilvl w:val="0"/>
          <w:numId w:val="83"/>
        </w:numPr>
        <w:tabs>
          <w:tab w:val="clear" w:pos="1070"/>
          <w:tab w:val="left" w:pos="426"/>
          <w:tab w:val="num" w:pos="851"/>
          <w:tab w:val="num" w:pos="1276"/>
        </w:tabs>
        <w:suppressAutoHyphens w:val="0"/>
        <w:ind w:left="1134"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l’expérience des candidats dans le domaine de la transmission de signaux de services de médias audiovisuels.</w:t>
      </w:r>
    </w:p>
    <w:p w:rsidR="004261B7" w:rsidRPr="004261B7" w:rsidRDefault="004261B7" w:rsidP="004261B7">
      <w:pPr>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8.  </w:t>
      </w:r>
      <w:r w:rsidRPr="004261B7">
        <w:rPr>
          <w:rFonts w:ascii="Segoe UI" w:hAnsi="Segoe UI" w:cs="Segoe UI"/>
          <w:color w:val="FFFFFF" w:themeColor="background1"/>
          <w:sz w:val="18"/>
          <w:szCs w:val="18"/>
          <w:highlight w:val="blue"/>
        </w:rPr>
        <w:tab/>
        <w:t xml:space="preserve">Dans le cas où la radiofréquence ou le réseau de  radiofréquences est déjà mis en partie à la disposition de la RTBF, cette dernière peut être désignée par le Gouvernement comme l’opérateur de réseau de la radiofréquence ou du réseau de radiofréquences en question. </w:t>
      </w:r>
    </w:p>
    <w:p w:rsidR="004261B7" w:rsidRPr="004261B7" w:rsidRDefault="004261B7" w:rsidP="004261B7">
      <w:pPr>
        <w:ind w:left="284" w:hanging="284"/>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9.</w:t>
      </w:r>
      <w:r w:rsidRPr="004261B7">
        <w:rPr>
          <w:rFonts w:ascii="Segoe UI" w:hAnsi="Segoe UI" w:cs="Segoe UI"/>
          <w:color w:val="FFFFFF" w:themeColor="background1"/>
          <w:sz w:val="18"/>
          <w:szCs w:val="18"/>
          <w:highlight w:val="blue"/>
        </w:rPr>
        <w:tab/>
        <w:t>Le Collège d’autorisation et de contrôle autorise l’opérateur de réseau visé aux §§ 4 à 7 et lui assigne la ou les radiofréquences correspondantes.</w:t>
      </w:r>
    </w:p>
    <w:p w:rsidR="004261B7" w:rsidRPr="004261B7" w:rsidRDefault="004261B7" w:rsidP="004261B7">
      <w:pPr>
        <w:ind w:left="284" w:hanging="284"/>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 titre d'autorisation mentionne :</w:t>
      </w:r>
    </w:p>
    <w:p w:rsidR="004261B7" w:rsidRPr="004261B7" w:rsidRDefault="004261B7" w:rsidP="004261B7">
      <w:pPr>
        <w:ind w:left="567" w:hanging="284"/>
        <w:rPr>
          <w:rFonts w:ascii="Segoe UI" w:hAnsi="Segoe UI" w:cs="Segoe UI"/>
          <w:color w:val="FFFFFF" w:themeColor="background1"/>
          <w:sz w:val="18"/>
          <w:szCs w:val="18"/>
          <w:highlight w:val="blue"/>
        </w:rPr>
      </w:pPr>
    </w:p>
    <w:p w:rsidR="004261B7" w:rsidRPr="004261B7" w:rsidRDefault="004261B7" w:rsidP="008B3543">
      <w:pPr>
        <w:numPr>
          <w:ilvl w:val="0"/>
          <w:numId w:val="84"/>
        </w:numPr>
        <w:ind w:left="851" w:hanging="284"/>
        <w:contextualSpacing/>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l'identité du titulaire;</w:t>
      </w:r>
    </w:p>
    <w:p w:rsidR="004261B7" w:rsidRPr="004261B7" w:rsidRDefault="004261B7" w:rsidP="008B3543">
      <w:pPr>
        <w:numPr>
          <w:ilvl w:val="0"/>
          <w:numId w:val="84"/>
        </w:numPr>
        <w:ind w:left="851" w:hanging="284"/>
        <w:contextualSpacing/>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l'adresse du siège social du titulaire;</w:t>
      </w:r>
    </w:p>
    <w:p w:rsidR="004261B7" w:rsidRPr="004261B7" w:rsidRDefault="004261B7" w:rsidP="008B3543">
      <w:pPr>
        <w:numPr>
          <w:ilvl w:val="0"/>
          <w:numId w:val="84"/>
        </w:numPr>
        <w:ind w:left="851" w:hanging="284"/>
        <w:contextualSpacing/>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 ou les radiofréquences assignées et la liste des services télévisuels qui disposent d’un droit d’usage desdites radiofréquences avec leurs capacités respectives ;</w:t>
      </w:r>
    </w:p>
    <w:p w:rsidR="004261B7" w:rsidRPr="004261B7" w:rsidRDefault="004261B7" w:rsidP="008B3543">
      <w:pPr>
        <w:numPr>
          <w:ilvl w:val="0"/>
          <w:numId w:val="84"/>
        </w:numPr>
        <w:ind w:left="851" w:hanging="284"/>
        <w:contextualSpacing/>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les éventuelles capacités pour la transmission de données ;</w:t>
      </w:r>
    </w:p>
    <w:p w:rsidR="004261B7" w:rsidRPr="004261B7" w:rsidRDefault="004261B7" w:rsidP="008B3543">
      <w:pPr>
        <w:numPr>
          <w:ilvl w:val="0"/>
          <w:numId w:val="84"/>
        </w:numPr>
        <w:ind w:left="851" w:hanging="284"/>
        <w:contextualSpacing/>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 date de prise de cours de l'autorisation.</w:t>
      </w:r>
    </w:p>
    <w:p w:rsidR="004261B7" w:rsidRPr="004261B7" w:rsidRDefault="004261B7" w:rsidP="004261B7">
      <w:pPr>
        <w:ind w:left="567" w:hanging="284"/>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L’autorisation n’est pas remise en cause par la délivrance d’une nouvelle autorisation d’un droit d’usage conformément à la procédure visée aux articles 116 à 118.</w:t>
      </w:r>
    </w:p>
    <w:p w:rsidR="004261B7" w:rsidRPr="004261B7" w:rsidRDefault="004261B7" w:rsidP="004261B7">
      <w:pPr>
        <w:ind w:left="284" w:hanging="284"/>
        <w:rPr>
          <w:rFonts w:ascii="Segoe UI" w:hAnsi="Segoe UI" w:cs="Segoe UI"/>
          <w:color w:val="FFFFFF" w:themeColor="background1"/>
          <w:sz w:val="18"/>
          <w:szCs w:val="18"/>
          <w:highlight w:val="blue"/>
        </w:rPr>
      </w:pPr>
    </w:p>
    <w:p w:rsidR="004261B7" w:rsidRPr="004261B7" w:rsidRDefault="004261B7" w:rsidP="004261B7">
      <w:pPr>
        <w:tabs>
          <w:tab w:val="left" w:pos="567"/>
        </w:tabs>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10. </w:t>
      </w:r>
      <w:r w:rsidR="006D570B">
        <w:rPr>
          <w:rFonts w:ascii="Segoe UI" w:hAnsi="Segoe UI" w:cs="Segoe UI"/>
          <w:color w:val="FFFFFF" w:themeColor="background1"/>
          <w:sz w:val="18"/>
          <w:szCs w:val="18"/>
          <w:highlight w:val="blue"/>
        </w:rPr>
        <w:tab/>
      </w:r>
      <w:r w:rsidRPr="004261B7">
        <w:rPr>
          <w:rFonts w:ascii="Segoe UI" w:hAnsi="Segoe UI" w:cs="Segoe UI"/>
          <w:color w:val="FFFFFF" w:themeColor="background1"/>
          <w:sz w:val="18"/>
          <w:szCs w:val="18"/>
          <w:highlight w:val="blue"/>
        </w:rPr>
        <w:t>L’opérateur de réseau doit garantir l’accès aux opérations techniques à des conditions équitables, raisonnables et non discriminatoires.</w:t>
      </w:r>
    </w:p>
    <w:p w:rsidR="004261B7" w:rsidRPr="004261B7" w:rsidRDefault="004261B7" w:rsidP="004261B7">
      <w:pPr>
        <w:tabs>
          <w:tab w:val="left" w:pos="567"/>
        </w:tabs>
        <w:ind w:left="284" w:hanging="851"/>
        <w:rPr>
          <w:rFonts w:ascii="Segoe UI" w:hAnsi="Segoe UI" w:cs="Segoe UI"/>
          <w:color w:val="FFFFFF" w:themeColor="background1"/>
          <w:sz w:val="18"/>
          <w:szCs w:val="18"/>
          <w:highlight w:val="blue"/>
        </w:rPr>
      </w:pPr>
    </w:p>
    <w:p w:rsidR="004261B7" w:rsidRPr="004261B7" w:rsidRDefault="004261B7" w:rsidP="006D570B">
      <w:pPr>
        <w:tabs>
          <w:tab w:val="left" w:pos="567"/>
        </w:tabs>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11.</w:t>
      </w:r>
      <w:r w:rsidRPr="004261B7">
        <w:rPr>
          <w:rFonts w:ascii="Segoe UI" w:hAnsi="Segoe UI" w:cs="Segoe UI"/>
          <w:color w:val="FFFFFF" w:themeColor="background1"/>
          <w:sz w:val="18"/>
          <w:szCs w:val="18"/>
          <w:highlight w:val="blue"/>
        </w:rPr>
        <w:tab/>
        <w:t>En dérogation à l’article 100, § 1</w:t>
      </w:r>
      <w:r w:rsidRPr="004261B7">
        <w:rPr>
          <w:rFonts w:ascii="Segoe UI" w:hAnsi="Segoe UI" w:cs="Segoe UI"/>
          <w:color w:val="FFFFFF" w:themeColor="background1"/>
          <w:sz w:val="18"/>
          <w:szCs w:val="18"/>
          <w:highlight w:val="blue"/>
          <w:vertAlign w:val="superscript"/>
        </w:rPr>
        <w:t>er</w:t>
      </w:r>
      <w:r w:rsidRPr="004261B7">
        <w:rPr>
          <w:rFonts w:ascii="Segoe UI" w:hAnsi="Segoe UI" w:cs="Segoe UI"/>
          <w:color w:val="FFFFFF" w:themeColor="background1"/>
          <w:sz w:val="18"/>
          <w:szCs w:val="18"/>
          <w:highlight w:val="blue"/>
        </w:rPr>
        <w:t xml:space="preserve"> alinéa 4, lorsque les autorisations visées aux § 1</w:t>
      </w:r>
      <w:r w:rsidRPr="004261B7">
        <w:rPr>
          <w:rFonts w:ascii="Segoe UI" w:hAnsi="Segoe UI" w:cs="Segoe UI"/>
          <w:color w:val="FFFFFF" w:themeColor="background1"/>
          <w:sz w:val="18"/>
          <w:szCs w:val="18"/>
          <w:highlight w:val="blue"/>
          <w:vertAlign w:val="superscript"/>
        </w:rPr>
        <w:t>er</w:t>
      </w:r>
      <w:r w:rsidRPr="004261B7">
        <w:rPr>
          <w:rFonts w:ascii="Segoe UI" w:hAnsi="Segoe UI" w:cs="Segoe UI"/>
          <w:color w:val="FFFFFF" w:themeColor="background1"/>
          <w:sz w:val="18"/>
          <w:szCs w:val="18"/>
          <w:highlight w:val="blue"/>
        </w:rPr>
        <w:t xml:space="preserve"> et § 9 ont été délivrées, le Collège d'autorisation et de contrôle fixe, par avenant à l'autorisation d'usage de l'éditeur de services visée au § 1</w:t>
      </w:r>
      <w:r w:rsidRPr="004261B7">
        <w:rPr>
          <w:rFonts w:ascii="Segoe UI" w:hAnsi="Segoe UI" w:cs="Segoe UI"/>
          <w:color w:val="FFFFFF" w:themeColor="background1"/>
          <w:sz w:val="18"/>
          <w:szCs w:val="18"/>
          <w:highlight w:val="blue"/>
          <w:vertAlign w:val="superscript"/>
        </w:rPr>
        <w:t>er</w:t>
      </w:r>
      <w:r w:rsidRPr="004261B7">
        <w:rPr>
          <w:rFonts w:ascii="Segoe UI" w:hAnsi="Segoe UI" w:cs="Segoe UI"/>
          <w:color w:val="FFFFFF" w:themeColor="background1"/>
          <w:sz w:val="18"/>
          <w:szCs w:val="18"/>
          <w:highlight w:val="blue"/>
        </w:rPr>
        <w:t>, la date à laquelle l'éditeur est tenu de diffuser son service. Cette date est déterminée en concertation avec l'éditeur de services et l'opérateur de réseau concerné.</w:t>
      </w:r>
    </w:p>
    <w:p w:rsidR="004261B7" w:rsidRPr="004261B7" w:rsidRDefault="004261B7" w:rsidP="004261B7">
      <w:pPr>
        <w:ind w:left="284" w:hanging="284"/>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strike/>
          <w:color w:val="FFFFFF" w:themeColor="background1"/>
          <w:sz w:val="18"/>
          <w:szCs w:val="18"/>
        </w:rPr>
      </w:pPr>
      <w:r w:rsidRPr="004261B7">
        <w:rPr>
          <w:rFonts w:ascii="Segoe UI" w:hAnsi="Segoe UI" w:cs="Segoe UI"/>
          <w:color w:val="FFFFFF" w:themeColor="background1"/>
          <w:sz w:val="18"/>
          <w:szCs w:val="18"/>
          <w:highlight w:val="blue"/>
        </w:rPr>
        <w:t xml:space="preserve">§ 12. </w:t>
      </w:r>
      <w:r w:rsidR="006D570B">
        <w:rPr>
          <w:rFonts w:ascii="Segoe UI" w:hAnsi="Segoe UI" w:cs="Segoe UI"/>
          <w:color w:val="FFFFFF" w:themeColor="background1"/>
          <w:sz w:val="18"/>
          <w:szCs w:val="18"/>
          <w:highlight w:val="blue"/>
        </w:rPr>
        <w:tab/>
      </w:r>
      <w:r w:rsidRPr="004261B7">
        <w:rPr>
          <w:rFonts w:ascii="Segoe UI" w:hAnsi="Segoe UI" w:cs="Segoe UI"/>
          <w:color w:val="FFFFFF" w:themeColor="background1"/>
          <w:sz w:val="18"/>
          <w:szCs w:val="18"/>
          <w:highlight w:val="blue"/>
        </w:rPr>
        <w:t>Le CSA transmet une copie certifiée conforme des titres d'autorisation visés au § 1</w:t>
      </w:r>
      <w:r w:rsidRPr="004261B7">
        <w:rPr>
          <w:rFonts w:ascii="Segoe UI" w:hAnsi="Segoe UI" w:cs="Segoe UI"/>
          <w:color w:val="FFFFFF" w:themeColor="background1"/>
          <w:sz w:val="18"/>
          <w:szCs w:val="18"/>
          <w:highlight w:val="blue"/>
          <w:vertAlign w:val="superscript"/>
        </w:rPr>
        <w:t>er</w:t>
      </w:r>
      <w:r w:rsidRPr="004261B7">
        <w:rPr>
          <w:rFonts w:ascii="Segoe UI" w:hAnsi="Segoe UI" w:cs="Segoe UI"/>
          <w:color w:val="FFFFFF" w:themeColor="background1"/>
          <w:sz w:val="18"/>
          <w:szCs w:val="18"/>
          <w:highlight w:val="blue"/>
        </w:rPr>
        <w:t xml:space="preserve"> et § 9 au Ministre ayant </w:t>
      </w:r>
      <w:r w:rsidR="00370A35">
        <w:rPr>
          <w:rFonts w:ascii="Segoe UI" w:hAnsi="Segoe UI" w:cs="Segoe UI"/>
          <w:color w:val="FFFFFF" w:themeColor="background1"/>
          <w:sz w:val="18"/>
          <w:szCs w:val="18"/>
          <w:highlight w:val="blue"/>
        </w:rPr>
        <w:t>les médias</w:t>
      </w:r>
      <w:r w:rsidRPr="004261B7">
        <w:rPr>
          <w:rFonts w:ascii="Segoe UI" w:hAnsi="Segoe UI" w:cs="Segoe UI"/>
          <w:color w:val="FFFFFF" w:themeColor="background1"/>
          <w:sz w:val="18"/>
          <w:szCs w:val="18"/>
          <w:highlight w:val="blue"/>
        </w:rPr>
        <w:t xml:space="preserve"> dans ses attributions ainsi qu’au Secrétaire général du Ministère de la Communauté française et à l'Institut belge des services postaux et des télécommunications.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Titre1"/>
        <w:tabs>
          <w:tab w:val="left" w:pos="0"/>
        </w:tabs>
        <w:rPr>
          <w:rFonts w:ascii="Segoe UI" w:hAnsi="Segoe UI" w:cs="Segoe UI"/>
          <w:b/>
          <w:color w:val="000000"/>
          <w:sz w:val="18"/>
          <w:u w:val="none"/>
        </w:rPr>
      </w:pPr>
    </w:p>
    <w:p w:rsidR="008B6AE6" w:rsidRPr="00941CD3" w:rsidRDefault="008B6AE6" w:rsidP="008B6AE6">
      <w:pPr>
        <w:pStyle w:val="Titre"/>
        <w:outlineLvl w:val="0"/>
        <w:rPr>
          <w:rFonts w:ascii="Segoe UI" w:hAnsi="Segoe UI" w:cs="Segoe UI"/>
          <w:b w:val="0"/>
          <w:i/>
          <w:sz w:val="18"/>
          <w:u w:val="none"/>
        </w:rPr>
      </w:pPr>
      <w:r w:rsidRPr="00941CD3">
        <w:rPr>
          <w:rFonts w:ascii="Segoe UI" w:hAnsi="Segoe UI" w:cs="Segoe UI"/>
          <w:b w:val="0"/>
          <w:i/>
          <w:sz w:val="18"/>
          <w:u w:val="none"/>
        </w:rPr>
        <w:t>Sous-section V – Les services télévisuels privés en mode analogique</w:t>
      </w:r>
      <w:r w:rsidRPr="00941CD3">
        <w:rPr>
          <w:rStyle w:val="Appelnotedebasdep"/>
          <w:rFonts w:ascii="Segoe UI" w:hAnsi="Segoe UI" w:cs="Segoe UI"/>
          <w:b w:val="0"/>
          <w:sz w:val="18"/>
          <w:u w:val="none"/>
        </w:rPr>
        <w:footnoteReference w:id="275"/>
      </w:r>
    </w:p>
    <w:p w:rsidR="008B6AE6" w:rsidRPr="00941CD3" w:rsidRDefault="008B6AE6" w:rsidP="008B6AE6">
      <w:pPr>
        <w:pStyle w:val="Titre1"/>
        <w:tabs>
          <w:tab w:val="left" w:pos="0"/>
        </w:tabs>
        <w:rPr>
          <w:rFonts w:ascii="Segoe UI" w:hAnsi="Segoe UI" w:cs="Segoe UI"/>
          <w:b/>
          <w:color w:val="000000"/>
          <w:sz w:val="18"/>
          <w:u w:val="none"/>
          <w:lang w:val="fr-FR"/>
        </w:rPr>
      </w:pPr>
    </w:p>
    <w:p w:rsidR="008B6AE6" w:rsidRPr="00941CD3" w:rsidRDefault="008B6AE6" w:rsidP="008B6AE6">
      <w:pPr>
        <w:pStyle w:val="Titre1"/>
        <w:tabs>
          <w:tab w:val="left" w:pos="0"/>
        </w:tabs>
        <w:rPr>
          <w:rFonts w:ascii="Segoe UI" w:hAnsi="Segoe UI" w:cs="Segoe UI"/>
          <w:b/>
          <w:color w:val="000000"/>
          <w:sz w:val="18"/>
          <w:u w:val="none"/>
        </w:rPr>
      </w:pPr>
    </w:p>
    <w:p w:rsidR="008B6AE6" w:rsidRPr="00941CD3" w:rsidRDefault="008B6AE6" w:rsidP="008B6AE6">
      <w:pPr>
        <w:pStyle w:val="Titre1"/>
        <w:tabs>
          <w:tab w:val="left" w:pos="0"/>
        </w:tabs>
        <w:rPr>
          <w:rFonts w:ascii="Segoe UI" w:hAnsi="Segoe UI" w:cs="Segoe UI"/>
          <w:b/>
          <w:color w:val="000000"/>
          <w:sz w:val="18"/>
          <w:u w:val="none"/>
        </w:rPr>
      </w:pPr>
      <w:r w:rsidRPr="00941CD3">
        <w:rPr>
          <w:rFonts w:ascii="Segoe UI" w:hAnsi="Segoe UI" w:cs="Segoe UI"/>
          <w:b/>
          <w:color w:val="000000"/>
          <w:sz w:val="18"/>
          <w:u w:val="none"/>
        </w:rPr>
        <w:t>Art. 119.</w:t>
      </w:r>
      <w:r w:rsidRPr="00941CD3">
        <w:rPr>
          <w:rStyle w:val="Appelnotedebasdep"/>
          <w:rFonts w:ascii="Segoe UI" w:hAnsi="Segoe UI" w:cs="Segoe UI"/>
          <w:sz w:val="18"/>
          <w:u w:val="none"/>
        </w:rPr>
        <w:footnoteReference w:id="276"/>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L’usage de radiofréquences pour la diffusion de services télévisuels en mode analogique est autorisé par le Collège d’autorisation et de contrôle dans les conditions prévues à la présente sous-section.</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Titre1"/>
        <w:tabs>
          <w:tab w:val="left" w:pos="0"/>
        </w:tabs>
        <w:rPr>
          <w:rFonts w:ascii="Segoe UI" w:hAnsi="Segoe UI" w:cs="Segoe UI"/>
          <w:b/>
          <w:color w:val="000000"/>
          <w:sz w:val="18"/>
          <w:u w:val="none"/>
        </w:rPr>
      </w:pPr>
      <w:r w:rsidRPr="00941CD3">
        <w:rPr>
          <w:rFonts w:ascii="Segoe UI" w:hAnsi="Segoe UI" w:cs="Segoe UI"/>
          <w:b/>
          <w:color w:val="000000"/>
          <w:sz w:val="18"/>
          <w:u w:val="none"/>
        </w:rPr>
        <w:t>Art. 120.</w:t>
      </w:r>
      <w:r w:rsidRPr="00941CD3">
        <w:rPr>
          <w:rStyle w:val="Appelnotedebasdep"/>
          <w:rFonts w:ascii="Segoe UI" w:hAnsi="Segoe UI" w:cs="Segoe UI"/>
          <w:sz w:val="18"/>
          <w:u w:val="none"/>
        </w:rPr>
        <w:footnoteReference w:id="277"/>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Tout éditeur de services </w:t>
      </w:r>
      <w:r w:rsidRPr="00941CD3">
        <w:rPr>
          <w:rFonts w:ascii="Segoe UI" w:hAnsi="Segoe UI" w:cs="Segoe UI"/>
          <w:sz w:val="18"/>
        </w:rPr>
        <w:t>d</w:t>
      </w:r>
      <w:r w:rsidRPr="00941CD3">
        <w:rPr>
          <w:rFonts w:ascii="Segoe UI" w:hAnsi="Segoe UI" w:cs="Segoe UI"/>
          <w:color w:val="000000"/>
          <w:sz w:val="18"/>
        </w:rPr>
        <w:t xml:space="preserve">ésirant utiliser une ou des radiofréquences pour émettre en mode analogique en fait la demande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xml:space="preserve"> avec accusé de réception auprès du président du CSA.</w:t>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La demande comporte les éléments suivants :</w:t>
      </w:r>
    </w:p>
    <w:p w:rsidR="008B6AE6" w:rsidRPr="00941CD3" w:rsidRDefault="008B6AE6" w:rsidP="008B6AE6">
      <w:pPr>
        <w:pStyle w:val="Notedebasdepage"/>
        <w:rPr>
          <w:rFonts w:ascii="Segoe UI" w:hAnsi="Segoe UI" w:cs="Segoe UI"/>
          <w:sz w:val="18"/>
        </w:rPr>
      </w:pPr>
    </w:p>
    <w:p w:rsidR="008B6AE6" w:rsidRPr="00941CD3" w:rsidRDefault="008B6AE6" w:rsidP="008B3543">
      <w:pPr>
        <w:numPr>
          <w:ilvl w:val="0"/>
          <w:numId w:val="69"/>
        </w:numPr>
        <w:tabs>
          <w:tab w:val="clear" w:pos="927"/>
        </w:tabs>
        <w:ind w:left="426" w:hanging="426"/>
        <w:outlineLvl w:val="0"/>
        <w:rPr>
          <w:rFonts w:ascii="Segoe UI" w:hAnsi="Segoe UI" w:cs="Segoe UI"/>
          <w:sz w:val="18"/>
          <w:szCs w:val="18"/>
        </w:rPr>
      </w:pPr>
      <w:r w:rsidRPr="00941CD3">
        <w:rPr>
          <w:rFonts w:ascii="Segoe UI" w:hAnsi="Segoe UI" w:cs="Segoe UI"/>
          <w:sz w:val="18"/>
          <w:szCs w:val="18"/>
        </w:rPr>
        <w:t>S’il s’agit d’un éditeur de services déjà déclaré, dans le cas de la reprise intégrale d’un de ses services télévisuels, la dénomination de l’éditeur de services et du service télévisuel pour lequel la ou les radiofréquences sont demandées ;</w:t>
      </w:r>
    </w:p>
    <w:p w:rsidR="008B6AE6" w:rsidRPr="00941CD3" w:rsidRDefault="008B6AE6" w:rsidP="008B3543">
      <w:pPr>
        <w:numPr>
          <w:ilvl w:val="0"/>
          <w:numId w:val="69"/>
        </w:numPr>
        <w:tabs>
          <w:tab w:val="clear" w:pos="927"/>
        </w:tabs>
        <w:ind w:left="426" w:hanging="426"/>
        <w:outlineLvl w:val="0"/>
        <w:rPr>
          <w:rFonts w:ascii="Segoe UI" w:hAnsi="Segoe UI" w:cs="Segoe UI"/>
          <w:sz w:val="18"/>
          <w:szCs w:val="18"/>
        </w:rPr>
      </w:pPr>
      <w:r w:rsidRPr="00941CD3">
        <w:rPr>
          <w:rFonts w:ascii="Segoe UI" w:hAnsi="Segoe UI" w:cs="Segoe UI"/>
          <w:sz w:val="18"/>
          <w:szCs w:val="18"/>
        </w:rPr>
        <w:t xml:space="preserve">S’il s’agit d’un candidat éditeur de services qui n’est pas encore déclaré en application de la section première du chapitre III du titre III, toutes les données visées à l’article 38 ; </w:t>
      </w:r>
    </w:p>
    <w:p w:rsidR="008B6AE6" w:rsidRPr="00941CD3" w:rsidRDefault="008B6AE6" w:rsidP="008B3543">
      <w:pPr>
        <w:numPr>
          <w:ilvl w:val="0"/>
          <w:numId w:val="69"/>
        </w:numPr>
        <w:tabs>
          <w:tab w:val="clear" w:pos="927"/>
        </w:tabs>
        <w:ind w:left="426" w:hanging="426"/>
        <w:outlineLvl w:val="0"/>
        <w:rPr>
          <w:rFonts w:ascii="Segoe UI" w:hAnsi="Segoe UI" w:cs="Segoe UI"/>
          <w:sz w:val="18"/>
          <w:szCs w:val="18"/>
        </w:rPr>
      </w:pPr>
      <w:r w:rsidRPr="00941CD3">
        <w:rPr>
          <w:rFonts w:ascii="Segoe UI" w:hAnsi="Segoe UI" w:cs="Segoe UI"/>
          <w:sz w:val="18"/>
          <w:szCs w:val="18"/>
        </w:rPr>
        <w:t>un plan financier établi sur une période de 3 ans ;</w:t>
      </w:r>
    </w:p>
    <w:p w:rsidR="008B6AE6" w:rsidRPr="00941CD3" w:rsidRDefault="008B6AE6" w:rsidP="008B3543">
      <w:pPr>
        <w:numPr>
          <w:ilvl w:val="0"/>
          <w:numId w:val="69"/>
        </w:numPr>
        <w:tabs>
          <w:tab w:val="clear" w:pos="927"/>
        </w:tabs>
        <w:ind w:left="426" w:hanging="426"/>
        <w:outlineLvl w:val="0"/>
        <w:rPr>
          <w:rFonts w:ascii="Segoe UI" w:hAnsi="Segoe UI" w:cs="Segoe UI"/>
          <w:sz w:val="18"/>
          <w:szCs w:val="18"/>
        </w:rPr>
      </w:pPr>
      <w:r w:rsidRPr="00941CD3">
        <w:rPr>
          <w:rFonts w:ascii="Segoe UI" w:hAnsi="Segoe UI" w:cs="Segoe UI"/>
          <w:sz w:val="18"/>
          <w:szCs w:val="18"/>
        </w:rPr>
        <w:t>les coordonnées géographiques du site présumé d’émission, ainsi que la hauteur de l’antenne par rapport au sol ;</w:t>
      </w:r>
    </w:p>
    <w:p w:rsidR="008B6AE6" w:rsidRPr="00941CD3" w:rsidRDefault="008B6AE6" w:rsidP="008B3543">
      <w:pPr>
        <w:numPr>
          <w:ilvl w:val="0"/>
          <w:numId w:val="69"/>
        </w:numPr>
        <w:tabs>
          <w:tab w:val="clear" w:pos="927"/>
        </w:tabs>
        <w:ind w:left="426" w:hanging="426"/>
        <w:outlineLvl w:val="0"/>
        <w:rPr>
          <w:rFonts w:ascii="Segoe UI" w:hAnsi="Segoe UI" w:cs="Segoe UI"/>
          <w:sz w:val="18"/>
          <w:szCs w:val="18"/>
        </w:rPr>
      </w:pPr>
      <w:r w:rsidRPr="00941CD3">
        <w:rPr>
          <w:rFonts w:ascii="Segoe UI" w:hAnsi="Segoe UI" w:cs="Segoe UI"/>
          <w:sz w:val="18"/>
          <w:szCs w:val="18"/>
        </w:rPr>
        <w:t>la ou les radiofréquences souhaitées.</w:t>
      </w:r>
    </w:p>
    <w:p w:rsidR="008B6AE6" w:rsidRPr="00941CD3" w:rsidRDefault="008B6AE6" w:rsidP="008B6AE6">
      <w:pPr>
        <w:pStyle w:val="Notedebasdepage"/>
        <w:rPr>
          <w:rFonts w:ascii="Segoe UI" w:hAnsi="Segoe UI" w:cs="Segoe UI"/>
          <w:sz w:val="18"/>
          <w:szCs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L’éditeur de services peut demander aux services du Gouvernement d’identifier la ou les radiofréquences éventuellement disponibles. Dans ce cas, l’éditeur de services doit s’acquitter d’un droit de calcul selon les conditions prévues à l’article 101.</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Titre1"/>
        <w:tabs>
          <w:tab w:val="left" w:pos="0"/>
        </w:tabs>
        <w:rPr>
          <w:rFonts w:ascii="Segoe UI" w:hAnsi="Segoe UI" w:cs="Segoe UI"/>
          <w:b/>
          <w:color w:val="000000"/>
          <w:sz w:val="18"/>
          <w:u w:val="none"/>
        </w:rPr>
      </w:pPr>
      <w:r w:rsidRPr="00941CD3">
        <w:rPr>
          <w:rFonts w:ascii="Segoe UI" w:hAnsi="Segoe UI" w:cs="Segoe UI"/>
          <w:b/>
          <w:color w:val="000000"/>
          <w:sz w:val="18"/>
          <w:u w:val="none"/>
        </w:rPr>
        <w:t>Art. 121.</w:t>
      </w:r>
      <w:r w:rsidRPr="00941CD3">
        <w:rPr>
          <w:rStyle w:val="Appelnotedebasdep"/>
          <w:rFonts w:ascii="Segoe UI" w:hAnsi="Segoe UI" w:cs="Segoe UI"/>
          <w:sz w:val="18"/>
          <w:u w:val="none"/>
        </w:rPr>
        <w:footnoteReference w:id="278"/>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Dans le mois de la réception de la demande, le président du CSA notifie au demandeur la prise en compte de sa demande et transmet celle-ci au Gouvernement. Si une coordination de la ou des radiofréquences s’avère nécessaire, le demandeur est informé des délais prévisibles de cette coordination.</w:t>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 xml:space="preserve">Si la ou les radiofréquences souhaitées par le demandeur sont compatibles ou si une ou des radiofréquences disponibles ont été identifiées, le Gouvernement arrête la liste de ces radiofréquences </w:t>
      </w:r>
      <w:r w:rsidRPr="00D869FB">
        <w:rPr>
          <w:rFonts w:ascii="Segoe UI" w:hAnsi="Segoe UI" w:cs="Segoe UI"/>
          <w:strike/>
          <w:color w:val="FFFFFF" w:themeColor="background1"/>
          <w:sz w:val="18"/>
          <w:highlight w:val="blue"/>
        </w:rPr>
        <w:t>en précisant pour chaque radiofréquences les coordonnées géographiques, la hauteur d'antenne par rapport au sol, la valeur maximale de la puissance apparente rayonnée et les atténuations imposées</w:t>
      </w:r>
      <w:r w:rsidRPr="00941CD3">
        <w:rPr>
          <w:rFonts w:ascii="Segoe UI" w:hAnsi="Segoe UI" w:cs="Segoe UI"/>
          <w:color w:val="000000"/>
          <w:sz w:val="18"/>
        </w:rPr>
        <w:t xml:space="preserve">.  </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Dans le mois à dater du jour où la liste a été arrêtée par le Gouvernement, le Collège d’autorisation et de contrôle assigne la ou les radiofréquences au demandeur.</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rPr>
          <w:rFonts w:ascii="Segoe UI" w:hAnsi="Segoe UI" w:cs="Segoe UI"/>
          <w:sz w:val="18"/>
        </w:rPr>
      </w:pPr>
      <w:r w:rsidRPr="00941CD3">
        <w:rPr>
          <w:rFonts w:ascii="Segoe UI" w:hAnsi="Segoe UI" w:cs="Segoe UI"/>
          <w:sz w:val="18"/>
        </w:rPr>
        <w:t>Le Collège d’autorisation et de contrôle ne peut assigner de radiofréquences autres que celles proposées par le Gouvernement.</w:t>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xml:space="preserve">§ 2.  </w:t>
      </w:r>
      <w:r w:rsidRPr="00941CD3">
        <w:rPr>
          <w:rFonts w:ascii="Segoe UI" w:hAnsi="Segoe UI" w:cs="Segoe UI"/>
          <w:color w:val="000000"/>
          <w:sz w:val="18"/>
        </w:rPr>
        <w:tab/>
        <w:t>Le CSA transmet une copie du titre autorisant l’usage d’une ou de radiofréquences par un éditeur de services, au Ministre ayant l’audiovisuel dans ses attributions ainsi qu’au Secrétaire général du Ministère de la Communauté française et à l'Institut belge des services postaux et des télécommunications.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Titre9"/>
        <w:tabs>
          <w:tab w:val="left" w:pos="0"/>
        </w:tabs>
        <w:jc w:val="center"/>
        <w:rPr>
          <w:rFonts w:ascii="Segoe UI" w:hAnsi="Segoe UI" w:cs="Segoe UI"/>
          <w:sz w:val="18"/>
        </w:rPr>
      </w:pPr>
      <w:r w:rsidRPr="00941CD3">
        <w:rPr>
          <w:rFonts w:ascii="Segoe UI" w:hAnsi="Segoe UI" w:cs="Segoe UI"/>
          <w:sz w:val="18"/>
        </w:rPr>
        <w:t>Section II – L’assignation de radiofréquences pour la diffusion par voie satellitaire</w:t>
      </w:r>
      <w:r w:rsidRPr="00941CD3">
        <w:rPr>
          <w:rStyle w:val="Appelnotedebasdep"/>
          <w:rFonts w:ascii="Segoe UI" w:hAnsi="Segoe UI" w:cs="Segoe UI"/>
          <w:b w:val="0"/>
          <w:i w:val="0"/>
          <w:sz w:val="18"/>
        </w:rPr>
        <w:footnoteReference w:id="279"/>
      </w:r>
    </w:p>
    <w:p w:rsidR="008B6AE6" w:rsidRPr="00941CD3" w:rsidRDefault="008B6AE6" w:rsidP="008B6AE6">
      <w:pPr>
        <w:rPr>
          <w:rFonts w:ascii="Segoe UI" w:hAnsi="Segoe UI" w:cs="Segoe UI"/>
          <w:b/>
          <w:color w:val="000000"/>
          <w:sz w:val="18"/>
        </w:rPr>
      </w:pPr>
    </w:p>
    <w:p w:rsidR="008B6AE6" w:rsidRPr="00941CD3" w:rsidRDefault="008B6AE6" w:rsidP="008B6AE6">
      <w:pPr>
        <w:rPr>
          <w:rFonts w:ascii="Segoe UI" w:hAnsi="Segoe UI" w:cs="Segoe UI"/>
          <w:b/>
          <w:color w:val="000000"/>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122.</w:t>
      </w:r>
      <w:r w:rsidRPr="00941CD3">
        <w:rPr>
          <w:rStyle w:val="Appelnotedebasdep"/>
          <w:rFonts w:ascii="Segoe UI" w:hAnsi="Segoe UI" w:cs="Segoe UI"/>
          <w:sz w:val="18"/>
        </w:rPr>
        <w:footnoteReference w:id="280"/>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L’usage de radiofréquences descendantes pour la diffusion de services de médias audiovisuels par voie satellitaire est autorisé par le Collège d’autorisation et de contrôle dans les conditions prévues à la présente section.</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123.</w:t>
      </w:r>
      <w:r w:rsidRPr="00941CD3">
        <w:rPr>
          <w:rStyle w:val="Appelnotedebasdep"/>
          <w:rFonts w:ascii="Segoe UI" w:hAnsi="Segoe UI" w:cs="Segoe UI"/>
          <w:sz w:val="18"/>
        </w:rPr>
        <w:footnoteReference w:id="281"/>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szCs w:val="18"/>
        </w:rPr>
        <w:t xml:space="preserve">Toute personne morale souhaitant exercer l’activité d’opérateur de réseau par voie satellitaire en utilisant </w:t>
      </w:r>
      <w:r w:rsidRPr="00941CD3">
        <w:rPr>
          <w:rFonts w:ascii="Segoe UI" w:hAnsi="Segoe UI" w:cs="Segoe UI"/>
          <w:sz w:val="18"/>
        </w:rPr>
        <w:t xml:space="preserve">une ou des radiofréquences descendantes en fait la demande </w:t>
      </w:r>
      <w:r w:rsidRPr="007E0120">
        <w:rPr>
          <w:rFonts w:ascii="Segoe UI" w:hAnsi="Segoe UI" w:cs="Segoe UI"/>
          <w:sz w:val="18"/>
          <w:szCs w:val="18"/>
          <w:highlight w:val="lightGray"/>
        </w:rPr>
        <w:t>par envoi postal et recommandé</w:t>
      </w:r>
      <w:r w:rsidRPr="00941CD3">
        <w:rPr>
          <w:rFonts w:ascii="Segoe UI" w:hAnsi="Segoe UI" w:cs="Segoe UI"/>
          <w:sz w:val="18"/>
        </w:rPr>
        <w:t xml:space="preserve"> avec accusé de réception auprès du président du CSA.</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La demande comporte les éléments suivants :</w:t>
      </w:r>
    </w:p>
    <w:p w:rsidR="008B6AE6" w:rsidRPr="00941CD3" w:rsidRDefault="008B6AE6" w:rsidP="008B6AE6">
      <w:pPr>
        <w:rPr>
          <w:rFonts w:ascii="Segoe UI" w:hAnsi="Segoe UI" w:cs="Segoe UI"/>
          <w:sz w:val="18"/>
        </w:rPr>
      </w:pPr>
    </w:p>
    <w:p w:rsidR="008B6AE6" w:rsidRPr="00941CD3" w:rsidRDefault="008B6AE6" w:rsidP="008B6AE6">
      <w:pPr>
        <w:ind w:left="374" w:hanging="374"/>
        <w:rPr>
          <w:rFonts w:ascii="Segoe UI" w:hAnsi="Segoe UI" w:cs="Segoe UI"/>
          <w:sz w:val="18"/>
        </w:rPr>
      </w:pPr>
      <w:r w:rsidRPr="00941CD3">
        <w:rPr>
          <w:rFonts w:ascii="Segoe UI" w:hAnsi="Segoe UI" w:cs="Segoe UI"/>
          <w:sz w:val="18"/>
        </w:rPr>
        <w:t>1°</w:t>
      </w:r>
      <w:r w:rsidRPr="00941CD3">
        <w:rPr>
          <w:rFonts w:ascii="Segoe UI" w:hAnsi="Segoe UI" w:cs="Segoe UI"/>
          <w:sz w:val="18"/>
        </w:rPr>
        <w:tab/>
        <w:t>les données d’identification de la personne morale ainsi que son adresse ;</w:t>
      </w:r>
    </w:p>
    <w:p w:rsidR="008B6AE6" w:rsidRPr="00941CD3" w:rsidRDefault="008B6AE6" w:rsidP="008B6AE6">
      <w:pPr>
        <w:ind w:left="374" w:hanging="374"/>
        <w:rPr>
          <w:rFonts w:ascii="Segoe UI" w:hAnsi="Segoe UI" w:cs="Segoe UI"/>
          <w:sz w:val="18"/>
        </w:rPr>
      </w:pPr>
      <w:r w:rsidRPr="00941CD3">
        <w:rPr>
          <w:rFonts w:ascii="Segoe UI" w:hAnsi="Segoe UI" w:cs="Segoe UI"/>
          <w:sz w:val="18"/>
        </w:rPr>
        <w:t xml:space="preserve">2° </w:t>
      </w:r>
      <w:r w:rsidRPr="00941CD3">
        <w:rPr>
          <w:rFonts w:ascii="Segoe UI" w:hAnsi="Segoe UI" w:cs="Segoe UI"/>
          <w:sz w:val="18"/>
        </w:rPr>
        <w:tab/>
        <w:t>un plan financier établi sur 3 ans;</w:t>
      </w:r>
    </w:p>
    <w:p w:rsidR="008B6AE6" w:rsidRPr="00941CD3" w:rsidRDefault="008B6AE6" w:rsidP="008B6AE6">
      <w:pPr>
        <w:ind w:left="374" w:hanging="374"/>
        <w:rPr>
          <w:rFonts w:ascii="Segoe UI" w:hAnsi="Segoe UI" w:cs="Segoe UI"/>
          <w:sz w:val="18"/>
        </w:rPr>
      </w:pPr>
      <w:r w:rsidRPr="00941CD3">
        <w:rPr>
          <w:rFonts w:ascii="Segoe UI" w:hAnsi="Segoe UI" w:cs="Segoe UI"/>
          <w:sz w:val="18"/>
        </w:rPr>
        <w:t>3°</w:t>
      </w:r>
      <w:r w:rsidRPr="00941CD3">
        <w:rPr>
          <w:rFonts w:ascii="Segoe UI" w:hAnsi="Segoe UI" w:cs="Segoe UI"/>
          <w:sz w:val="18"/>
        </w:rPr>
        <w:tab/>
        <w:t>le lieu de la liaison montante, ainsi que la dénomination de l’opérateur effectuant cette liaison ;</w:t>
      </w:r>
    </w:p>
    <w:p w:rsidR="008B6AE6" w:rsidRPr="00941CD3" w:rsidRDefault="008B6AE6" w:rsidP="008B6AE6">
      <w:pPr>
        <w:ind w:left="374" w:hanging="374"/>
        <w:rPr>
          <w:rFonts w:ascii="Segoe UI" w:hAnsi="Segoe UI" w:cs="Segoe UI"/>
          <w:sz w:val="18"/>
        </w:rPr>
      </w:pPr>
      <w:r w:rsidRPr="00941CD3">
        <w:rPr>
          <w:rFonts w:ascii="Segoe UI" w:hAnsi="Segoe UI" w:cs="Segoe UI"/>
          <w:sz w:val="18"/>
        </w:rPr>
        <w:t>4°</w:t>
      </w:r>
      <w:r w:rsidRPr="00941CD3">
        <w:rPr>
          <w:rFonts w:ascii="Segoe UI" w:hAnsi="Segoe UI" w:cs="Segoe UI"/>
          <w:sz w:val="18"/>
        </w:rPr>
        <w:tab/>
        <w:t>la ou les radiofréquences souhaitées.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124.</w:t>
      </w:r>
      <w:r w:rsidRPr="00941CD3">
        <w:rPr>
          <w:rStyle w:val="Appelnotedebasdep"/>
          <w:rFonts w:ascii="Segoe UI" w:hAnsi="Segoe UI" w:cs="Segoe UI"/>
          <w:sz w:val="18"/>
        </w:rPr>
        <w:footnoteReference w:id="282"/>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 xml:space="preserve">Dans le mois de la réception de la demande, le président du CSA notifie au demandeur la prise en compte de sa demande et transmet celle-ci au Gouvernement. </w:t>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 xml:space="preserve">Si la ou les radiofréquences souhaitées par le demandeur sont disponibles, le Gouvernement arrête la liste de ces radiofréquences. </w:t>
      </w:r>
    </w:p>
    <w:p w:rsidR="008B6AE6" w:rsidRPr="00941CD3" w:rsidRDefault="008B6AE6" w:rsidP="008B6AE6">
      <w:pPr>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Dans le mois à dater du jour où la liste a été arrêtée par le Gouvernement, le Collège d’autorisation et de contrôle assigne la ou les radiofréquences au demandeur.</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rPr>
          <w:rFonts w:ascii="Segoe UI" w:hAnsi="Segoe UI" w:cs="Segoe UI"/>
          <w:sz w:val="18"/>
        </w:rPr>
      </w:pPr>
      <w:r w:rsidRPr="00941CD3">
        <w:rPr>
          <w:rFonts w:ascii="Segoe UI" w:hAnsi="Segoe UI" w:cs="Segoe UI"/>
          <w:sz w:val="18"/>
        </w:rPr>
        <w:t>Le Collège d’autorisation et de contrôle ne peut assigner de radiofréquences autres que celles proposées par le Gouvernement.</w:t>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xml:space="preserve">§ 2.  </w:t>
      </w:r>
      <w:r w:rsidRPr="00941CD3">
        <w:rPr>
          <w:rFonts w:ascii="Segoe UI" w:hAnsi="Segoe UI" w:cs="Segoe UI"/>
          <w:color w:val="000000"/>
          <w:sz w:val="18"/>
        </w:rPr>
        <w:tab/>
        <w:t xml:space="preserve">Le CSA transmet une copie du titre autorisant l’usage d’une ou de radiofréquences par </w:t>
      </w:r>
      <w:r w:rsidRPr="00941CD3">
        <w:rPr>
          <w:rFonts w:ascii="Segoe UI" w:hAnsi="Segoe UI" w:cs="Segoe UI"/>
          <w:sz w:val="18"/>
        </w:rPr>
        <w:t>l’opérateur de réseau, au Ministre ayant l’audiovisuel dans ses attributions ainsi qu’au Secrétaire général du M</w:t>
      </w:r>
      <w:r w:rsidRPr="00941CD3">
        <w:rPr>
          <w:rFonts w:ascii="Segoe UI" w:hAnsi="Segoe UI" w:cs="Segoe UI"/>
          <w:color w:val="000000"/>
          <w:sz w:val="18"/>
        </w:rPr>
        <w:t>inistère de la Communauté française et à l'Institut belge des services postaux et des télécommunications.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4"/>
        <w:jc w:val="center"/>
        <w:outlineLvl w:val="0"/>
        <w:rPr>
          <w:rFonts w:ascii="Segoe UI" w:hAnsi="Segoe UI" w:cs="Segoe UI"/>
          <w:sz w:val="18"/>
          <w:szCs w:val="18"/>
          <w:u w:val="none"/>
        </w:rPr>
      </w:pPr>
      <w:r w:rsidRPr="00941CD3">
        <w:rPr>
          <w:rFonts w:ascii="Segoe UI" w:hAnsi="Segoe UI" w:cs="Segoe UI"/>
          <w:sz w:val="18"/>
          <w:szCs w:val="18"/>
          <w:u w:val="none"/>
        </w:rPr>
        <w:t>Chapitre IV – Des autres réseaux de communications électroniques</w:t>
      </w:r>
      <w:r w:rsidRPr="00941CD3">
        <w:rPr>
          <w:rStyle w:val="Appelnotedebasdep"/>
          <w:rFonts w:ascii="Segoe UI" w:hAnsi="Segoe UI" w:cs="Segoe UI"/>
          <w:b w:val="0"/>
          <w:sz w:val="18"/>
          <w:szCs w:val="18"/>
          <w:u w:val="none"/>
        </w:rPr>
        <w:footnoteReference w:id="283"/>
      </w:r>
    </w:p>
    <w:p w:rsidR="008B6AE6" w:rsidRPr="00941CD3" w:rsidRDefault="008B6AE6" w:rsidP="008B6AE6">
      <w:pPr>
        <w:ind w:left="567" w:hanging="567"/>
        <w:rPr>
          <w:rFonts w:ascii="Segoe UI" w:hAnsi="Segoe UI" w:cs="Segoe UI"/>
          <w:color w:val="008000"/>
          <w:sz w:val="18"/>
          <w:szCs w:val="18"/>
        </w:rPr>
      </w:pPr>
    </w:p>
    <w:p w:rsidR="008B6AE6" w:rsidRPr="00941CD3" w:rsidRDefault="008B6AE6" w:rsidP="008B6AE6">
      <w:pPr>
        <w:ind w:left="567" w:hanging="567"/>
        <w:rPr>
          <w:rFonts w:ascii="Segoe UI" w:hAnsi="Segoe UI" w:cs="Segoe UI"/>
          <w:color w:val="008000"/>
          <w:sz w:val="18"/>
          <w:szCs w:val="18"/>
        </w:rPr>
      </w:pPr>
    </w:p>
    <w:p w:rsidR="008B6AE6" w:rsidRPr="00941CD3" w:rsidRDefault="008B6AE6" w:rsidP="008B6AE6">
      <w:pPr>
        <w:pStyle w:val="4"/>
        <w:outlineLvl w:val="0"/>
        <w:rPr>
          <w:rFonts w:ascii="Segoe UI" w:hAnsi="Segoe UI" w:cs="Segoe UI"/>
          <w:sz w:val="18"/>
          <w:szCs w:val="18"/>
          <w:u w:val="none"/>
          <w:lang w:val="fr-BE"/>
        </w:rPr>
      </w:pPr>
      <w:r w:rsidRPr="00941CD3">
        <w:rPr>
          <w:rFonts w:ascii="Segoe UI" w:hAnsi="Segoe UI" w:cs="Segoe UI"/>
          <w:sz w:val="18"/>
          <w:szCs w:val="18"/>
          <w:u w:val="none"/>
          <w:lang w:val="fr-BE"/>
        </w:rPr>
        <w:t>Art. 125.</w:t>
      </w:r>
      <w:r w:rsidRPr="00941CD3">
        <w:rPr>
          <w:rStyle w:val="Appelnotedebasdep"/>
          <w:rFonts w:ascii="Segoe UI" w:hAnsi="Segoe UI" w:cs="Segoe UI"/>
          <w:b w:val="0"/>
          <w:sz w:val="18"/>
          <w:szCs w:val="18"/>
          <w:u w:val="none"/>
          <w:lang w:val="fr-BE"/>
        </w:rPr>
        <w:footnoteReference w:id="284"/>
      </w:r>
    </w:p>
    <w:p w:rsidR="008B6AE6" w:rsidRPr="00941CD3" w:rsidRDefault="008B6AE6" w:rsidP="008B6AE6">
      <w:pPr>
        <w:rPr>
          <w:rFonts w:ascii="Segoe UI" w:hAnsi="Segoe UI" w:cs="Segoe UI"/>
          <w:sz w:val="18"/>
          <w:szCs w:val="18"/>
        </w:rPr>
      </w:pPr>
    </w:p>
    <w:p w:rsidR="008B6AE6" w:rsidRPr="00941CD3" w:rsidRDefault="008B6AE6" w:rsidP="008B6AE6">
      <w:pPr>
        <w:pStyle w:val="Retraitcorpsdetexte"/>
        <w:ind w:left="567" w:hanging="567"/>
        <w:rPr>
          <w:rFonts w:ascii="Segoe UI" w:hAnsi="Segoe UI" w:cs="Segoe UI"/>
          <w:color w:val="auto"/>
          <w:sz w:val="18"/>
          <w:szCs w:val="18"/>
        </w:rPr>
      </w:pPr>
      <w:r w:rsidRPr="00941CD3">
        <w:rPr>
          <w:rFonts w:ascii="Segoe UI" w:hAnsi="Segoe UI" w:cs="Segoe UI"/>
          <w:color w:val="auto"/>
          <w:sz w:val="18"/>
          <w:szCs w:val="18"/>
        </w:rPr>
        <w:t>§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w:t>
      </w:r>
      <w:r w:rsidRPr="00941CD3">
        <w:rPr>
          <w:rFonts w:ascii="Segoe UI" w:hAnsi="Segoe UI" w:cs="Segoe UI"/>
          <w:color w:val="auto"/>
          <w:sz w:val="18"/>
          <w:szCs w:val="18"/>
        </w:rPr>
        <w:tab/>
        <w:t xml:space="preserve">Toute personne morale souhaitant exercer l’activité d’opérateur de réseau de communications électroniques autre que ceux visés aux articles 97 à 124 doit, dans le mois à dater du lancement de son activité, en faire la déclaration </w:t>
      </w:r>
      <w:r w:rsidRPr="007E0120">
        <w:rPr>
          <w:rFonts w:ascii="Segoe UI" w:hAnsi="Segoe UI" w:cs="Segoe UI"/>
          <w:sz w:val="18"/>
          <w:szCs w:val="18"/>
          <w:highlight w:val="lightGray"/>
        </w:rPr>
        <w:t>par envoi postal et recommandé</w:t>
      </w:r>
      <w:r w:rsidRPr="00941CD3">
        <w:rPr>
          <w:rFonts w:ascii="Segoe UI" w:hAnsi="Segoe UI" w:cs="Segoe UI"/>
          <w:color w:val="auto"/>
          <w:sz w:val="18"/>
        </w:rPr>
        <w:t xml:space="preserve"> </w:t>
      </w:r>
      <w:r w:rsidRPr="00941CD3">
        <w:rPr>
          <w:rFonts w:ascii="Segoe UI" w:hAnsi="Segoe UI" w:cs="Segoe UI"/>
          <w:color w:val="auto"/>
          <w:sz w:val="18"/>
          <w:szCs w:val="18"/>
        </w:rPr>
        <w:t>auprès du Collège d’autorisation et de contrôle.</w:t>
      </w:r>
    </w:p>
    <w:p w:rsidR="008B6AE6" w:rsidRPr="00941CD3" w:rsidRDefault="008B6AE6" w:rsidP="008B6AE6">
      <w:pPr>
        <w:pStyle w:val="Retraitcorpsdetexte"/>
        <w:ind w:hanging="567"/>
        <w:rPr>
          <w:rFonts w:ascii="Segoe UI" w:hAnsi="Segoe UI" w:cs="Segoe UI"/>
          <w:color w:val="auto"/>
          <w:sz w:val="18"/>
          <w:szCs w:val="18"/>
        </w:rPr>
      </w:pPr>
      <w:r w:rsidRPr="00941CD3">
        <w:rPr>
          <w:rFonts w:ascii="Segoe UI" w:hAnsi="Segoe UI" w:cs="Segoe UI"/>
          <w:color w:val="auto"/>
          <w:sz w:val="18"/>
          <w:szCs w:val="18"/>
        </w:rPr>
        <w:tab/>
      </w:r>
    </w:p>
    <w:p w:rsidR="008B6AE6" w:rsidRPr="00941CD3" w:rsidRDefault="008B6AE6" w:rsidP="008B6AE6">
      <w:pPr>
        <w:pStyle w:val="a"/>
        <w:ind w:left="567" w:hanging="567"/>
        <w:rPr>
          <w:rFonts w:ascii="Segoe UI" w:hAnsi="Segoe UI" w:cs="Segoe UI"/>
          <w:b w:val="0"/>
          <w:sz w:val="18"/>
          <w:szCs w:val="18"/>
          <w:u w:val="none"/>
        </w:rPr>
      </w:pPr>
      <w:r w:rsidRPr="00941CD3">
        <w:rPr>
          <w:rFonts w:ascii="Segoe UI" w:hAnsi="Segoe UI" w:cs="Segoe UI"/>
          <w:b w:val="0"/>
          <w:sz w:val="18"/>
          <w:szCs w:val="18"/>
          <w:u w:val="none"/>
        </w:rPr>
        <w:t>§ 2.</w:t>
      </w:r>
      <w:r w:rsidRPr="00941CD3">
        <w:rPr>
          <w:rFonts w:ascii="Segoe UI" w:hAnsi="Segoe UI" w:cs="Segoe UI"/>
          <w:b w:val="0"/>
          <w:sz w:val="18"/>
          <w:szCs w:val="18"/>
          <w:u w:val="none"/>
        </w:rPr>
        <w:tab/>
        <w:t>La déclaration comporte les éléments suivants :</w:t>
      </w:r>
    </w:p>
    <w:p w:rsidR="008B6AE6" w:rsidRPr="00941CD3" w:rsidRDefault="008B6AE6" w:rsidP="008B6AE6">
      <w:pPr>
        <w:pStyle w:val="a"/>
        <w:ind w:left="567"/>
        <w:rPr>
          <w:rFonts w:ascii="Segoe UI" w:hAnsi="Segoe UI" w:cs="Segoe UI"/>
          <w:b w:val="0"/>
          <w:sz w:val="18"/>
          <w:szCs w:val="18"/>
          <w:u w:val="none"/>
        </w:rPr>
      </w:pPr>
    </w:p>
    <w:p w:rsidR="008B6AE6" w:rsidRPr="00941CD3" w:rsidRDefault="008B6AE6" w:rsidP="008B6AE6">
      <w:pPr>
        <w:pStyle w:val="a"/>
        <w:ind w:left="567"/>
        <w:rPr>
          <w:rFonts w:ascii="Segoe UI" w:hAnsi="Segoe UI" w:cs="Segoe UI"/>
          <w:b w:val="0"/>
          <w:sz w:val="18"/>
          <w:szCs w:val="18"/>
          <w:u w:val="none"/>
        </w:rPr>
      </w:pPr>
      <w:r w:rsidRPr="00941CD3">
        <w:rPr>
          <w:rFonts w:ascii="Segoe UI" w:hAnsi="Segoe UI" w:cs="Segoe UI"/>
          <w:b w:val="0"/>
          <w:sz w:val="18"/>
          <w:szCs w:val="18"/>
          <w:u w:val="none"/>
        </w:rPr>
        <w:t>1° les données d’identification de la personne morale ainsi que son adresse ;</w:t>
      </w:r>
    </w:p>
    <w:p w:rsidR="008B6AE6" w:rsidRPr="00941CD3" w:rsidRDefault="008B6AE6" w:rsidP="008B6AE6">
      <w:pPr>
        <w:pStyle w:val="a"/>
        <w:ind w:left="567"/>
        <w:rPr>
          <w:rFonts w:ascii="Segoe UI" w:hAnsi="Segoe UI" w:cs="Segoe UI"/>
          <w:b w:val="0"/>
          <w:sz w:val="18"/>
          <w:szCs w:val="18"/>
          <w:u w:val="none"/>
        </w:rPr>
      </w:pPr>
      <w:r w:rsidRPr="00941CD3">
        <w:rPr>
          <w:rFonts w:ascii="Segoe UI" w:hAnsi="Segoe UI" w:cs="Segoe UI"/>
          <w:b w:val="0"/>
          <w:sz w:val="18"/>
          <w:szCs w:val="18"/>
          <w:u w:val="none"/>
        </w:rPr>
        <w:t>2° la description du ou des réseaux ;</w:t>
      </w:r>
    </w:p>
    <w:p w:rsidR="008B6AE6" w:rsidRPr="00941CD3" w:rsidRDefault="008B6AE6" w:rsidP="008B6AE6">
      <w:pPr>
        <w:pStyle w:val="a"/>
        <w:ind w:left="567"/>
        <w:rPr>
          <w:rFonts w:ascii="Segoe UI" w:hAnsi="Segoe UI" w:cs="Segoe UI"/>
          <w:b w:val="0"/>
          <w:sz w:val="18"/>
          <w:szCs w:val="18"/>
          <w:u w:val="none"/>
        </w:rPr>
      </w:pPr>
      <w:r w:rsidRPr="00941CD3">
        <w:rPr>
          <w:rFonts w:ascii="Segoe UI" w:hAnsi="Segoe UI" w:cs="Segoe UI"/>
          <w:b w:val="0"/>
          <w:sz w:val="18"/>
          <w:szCs w:val="18"/>
          <w:u w:val="none"/>
        </w:rPr>
        <w:t>3° la date du lancement de l’activité.</w:t>
      </w:r>
    </w:p>
    <w:p w:rsidR="008B6AE6" w:rsidRPr="00941CD3" w:rsidRDefault="008B6AE6" w:rsidP="008B6AE6">
      <w:pPr>
        <w:pStyle w:val="a"/>
        <w:ind w:left="567"/>
        <w:rPr>
          <w:rFonts w:ascii="Segoe UI" w:hAnsi="Segoe UI" w:cs="Segoe UI"/>
          <w:b w:val="0"/>
          <w:sz w:val="18"/>
          <w:szCs w:val="18"/>
          <w:u w:val="none"/>
        </w:rPr>
      </w:pPr>
    </w:p>
    <w:p w:rsidR="008B6AE6" w:rsidRPr="00941CD3" w:rsidRDefault="008B6AE6" w:rsidP="008B6AE6">
      <w:pPr>
        <w:pStyle w:val="a"/>
        <w:ind w:left="567"/>
        <w:rPr>
          <w:rFonts w:ascii="Segoe UI" w:hAnsi="Segoe UI" w:cs="Segoe UI"/>
          <w:b w:val="0"/>
          <w:sz w:val="18"/>
          <w:szCs w:val="18"/>
          <w:u w:val="none"/>
        </w:rPr>
      </w:pPr>
      <w:r w:rsidRPr="00941CD3">
        <w:rPr>
          <w:rFonts w:ascii="Segoe UI" w:hAnsi="Segoe UI" w:cs="Segoe UI"/>
          <w:b w:val="0"/>
          <w:sz w:val="18"/>
          <w:szCs w:val="18"/>
          <w:u w:val="none"/>
        </w:rPr>
        <w:t>Toute modification de ces éléments doit être notifiée au Collège d’autorisation et de contrôle.</w:t>
      </w:r>
    </w:p>
    <w:p w:rsidR="008B6AE6" w:rsidRPr="00941CD3" w:rsidRDefault="008B6AE6" w:rsidP="008B6AE6">
      <w:pPr>
        <w:pStyle w:val="a"/>
        <w:ind w:left="567"/>
        <w:rPr>
          <w:rFonts w:ascii="Segoe UI" w:hAnsi="Segoe UI" w:cs="Segoe UI"/>
          <w:b w:val="0"/>
          <w:sz w:val="18"/>
          <w:szCs w:val="18"/>
          <w:u w:val="none"/>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Fonts w:ascii="Segoe UI" w:hAnsi="Segoe UI" w:cs="Segoe UI"/>
          <w:sz w:val="18"/>
          <w:szCs w:val="18"/>
        </w:rPr>
        <w:tab/>
        <w:t>Le Gouvernement arrête le modèle de la déclaration. </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4. </w:t>
      </w:r>
      <w:r w:rsidRPr="00941CD3">
        <w:rPr>
          <w:rFonts w:ascii="Segoe UI" w:hAnsi="Segoe UI" w:cs="Segoe UI"/>
          <w:sz w:val="18"/>
        </w:rPr>
        <w:tab/>
        <w:t>Dans le mois de la réception de la déclaration, le Collège d’autorisation et de contrôle accuse réception de la déclaration.</w:t>
      </w:r>
    </w:p>
    <w:p w:rsidR="008B6AE6" w:rsidRPr="00941CD3" w:rsidRDefault="008B6AE6" w:rsidP="008B6AE6">
      <w:pPr>
        <w:rPr>
          <w:rFonts w:ascii="Segoe UI" w:hAnsi="Segoe UI" w:cs="Segoe UI"/>
          <w:sz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Dans les huit jours ouvrables qui suivent l’accusé de réception, le Collège d’autorisation et de contrôle transmet copie de la déclaration et de l’accusé de réception au Ministre ayant l’audiovisuel dans ses attributions ainsi qu’au secrétariat général du Ministère de la Communauté française.  Toute modification des éléments de la déclaration que le Collège d’autorisation et de contrôle a reçu en application du dernier alinéa du §2 est également transmise en copie, dans le même délai, au Ministre ayant l’audiovisuel dans ses attributions ainsi qu’au secrétariat général du Ministère de la Communauté française.</w:t>
      </w:r>
    </w:p>
    <w:p w:rsidR="008B6AE6" w:rsidRPr="00941CD3" w:rsidRDefault="008B6AE6" w:rsidP="008B6AE6">
      <w:pPr>
        <w:rPr>
          <w:rFonts w:ascii="Segoe UI" w:hAnsi="Segoe UI" w:cs="Segoe UI"/>
          <w:sz w:val="18"/>
          <w:szCs w:val="18"/>
          <w:lang w:val="fr-FR"/>
        </w:rPr>
      </w:pPr>
    </w:p>
    <w:p w:rsidR="008B6AE6" w:rsidRPr="00941CD3" w:rsidRDefault="008B6AE6" w:rsidP="008B6AE6">
      <w:pPr>
        <w:rPr>
          <w:rFonts w:ascii="Segoe UI" w:hAnsi="Segoe UI" w:cs="Segoe UI"/>
          <w:sz w:val="18"/>
          <w:szCs w:val="18"/>
          <w:lang w:val="fr-FR"/>
        </w:rPr>
      </w:pPr>
    </w:p>
    <w:p w:rsidR="008B6AE6" w:rsidRPr="00941CD3"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t>Chapitre V – Ressources et services associés</w:t>
      </w:r>
      <w:r w:rsidRPr="00941CD3">
        <w:rPr>
          <w:rStyle w:val="Appelnotedebasdep"/>
          <w:rFonts w:ascii="Segoe UI" w:hAnsi="Segoe UI" w:cs="Segoe UI"/>
          <w:b w:val="0"/>
          <w:sz w:val="18"/>
          <w:u w:val="none"/>
        </w:rPr>
        <w:footnoteReference w:id="285"/>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i/>
          <w:sz w:val="18"/>
        </w:rPr>
      </w:pPr>
      <w:r w:rsidRPr="00941CD3">
        <w:rPr>
          <w:rFonts w:ascii="Segoe UI" w:hAnsi="Segoe UI" w:cs="Segoe UI"/>
          <w:i/>
          <w:sz w:val="18"/>
        </w:rPr>
        <w:t>Section première – Systèmes et services d’accès conditionnel</w:t>
      </w:r>
      <w:r w:rsidRPr="00941CD3">
        <w:rPr>
          <w:rStyle w:val="Appelnotedebasdep"/>
          <w:rFonts w:ascii="Segoe UI" w:hAnsi="Segoe UI" w:cs="Segoe UI"/>
          <w:b w:val="0"/>
          <w:sz w:val="18"/>
        </w:rPr>
        <w:footnoteReference w:id="286"/>
      </w:r>
    </w:p>
    <w:p w:rsidR="008B6AE6" w:rsidRPr="00941CD3" w:rsidRDefault="008B6AE6" w:rsidP="008B6AE6">
      <w:pPr>
        <w:rPr>
          <w:rFonts w:ascii="Segoe UI" w:hAnsi="Segoe UI" w:cs="Segoe UI"/>
          <w:b/>
          <w:sz w:val="18"/>
        </w:rPr>
      </w:pPr>
    </w:p>
    <w:p w:rsidR="008B6AE6" w:rsidRPr="00941CD3" w:rsidRDefault="008B6AE6" w:rsidP="008B6AE6">
      <w:pPr>
        <w:rPr>
          <w:rFonts w:ascii="Segoe UI" w:hAnsi="Segoe UI" w:cs="Segoe UI"/>
          <w:b/>
          <w:sz w:val="18"/>
        </w:rPr>
      </w:pPr>
    </w:p>
    <w:p w:rsidR="008B6AE6" w:rsidRPr="00941CD3" w:rsidRDefault="008B6AE6" w:rsidP="008B6AE6">
      <w:pPr>
        <w:pStyle w:val="4"/>
        <w:outlineLvl w:val="0"/>
        <w:rPr>
          <w:rFonts w:ascii="Segoe UI" w:hAnsi="Segoe UI" w:cs="Segoe UI"/>
          <w:sz w:val="18"/>
          <w:u w:val="none"/>
        </w:rPr>
      </w:pPr>
      <w:r w:rsidRPr="00941CD3">
        <w:rPr>
          <w:rFonts w:ascii="Segoe UI" w:hAnsi="Segoe UI" w:cs="Segoe UI"/>
          <w:sz w:val="18"/>
          <w:u w:val="none"/>
        </w:rPr>
        <w:t>Art. 126.</w:t>
      </w:r>
      <w:r w:rsidRPr="00941CD3">
        <w:rPr>
          <w:rStyle w:val="Appelnotedebasdep"/>
          <w:rFonts w:ascii="Segoe UI" w:hAnsi="Segoe UI" w:cs="Segoe UI"/>
          <w:b w:val="0"/>
          <w:sz w:val="18"/>
          <w:u w:val="none"/>
        </w:rPr>
        <w:footnoteReference w:id="287"/>
      </w:r>
    </w:p>
    <w:p w:rsidR="008B6AE6" w:rsidRPr="00941CD3" w:rsidRDefault="008B6AE6" w:rsidP="008B6AE6">
      <w:pPr>
        <w:rPr>
          <w:rFonts w:ascii="Segoe UI" w:hAnsi="Segoe UI" w:cs="Segoe UI"/>
          <w:sz w:val="18"/>
        </w:rPr>
      </w:pPr>
    </w:p>
    <w:p w:rsidR="008B6AE6"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Les équipements, loués ou vendus ou autrement mis à disposition du grand public, capables de désembrouiller les signaux des services télévisuels numériques doivent permettre le désembrouillage de ces signaux selon l’algorithme européen commun d’embrouillage administré par un organisme de normalisation européen reconnu et la reproduction de signaux qui ont été transmis en clair à condition que, dans le cas où l’équipement considéré est loué, le locataire se conforme au contrat de location applicable.</w:t>
      </w:r>
    </w:p>
    <w:p w:rsidR="008B6AE6" w:rsidRPr="00440C5E" w:rsidRDefault="008B6AE6" w:rsidP="008B6AE6">
      <w:pPr>
        <w:pStyle w:val="Retraitcorpsdetexte"/>
        <w:widowControl/>
        <w:autoSpaceDE/>
        <w:rPr>
          <w:rFonts w:ascii="Segoe UI" w:hAnsi="Segoe UI" w:cs="Segoe UI"/>
          <w:color w:val="auto"/>
          <w:sz w:val="18"/>
          <w:szCs w:val="18"/>
        </w:rPr>
      </w:pPr>
    </w:p>
    <w:p w:rsidR="008B6AE6" w:rsidRPr="00A74441"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A74441">
        <w:rPr>
          <w:rFonts w:ascii="Segoe UI" w:hAnsi="Segoe UI" w:cs="Segoe UI"/>
          <w:iCs/>
          <w:sz w:val="18"/>
          <w:szCs w:val="18"/>
          <w:highlight w:val="lightGray"/>
          <w:lang w:eastAsia="fr-BE"/>
        </w:rPr>
        <w:t>L’alinéa précédent ne s’applique pas aux équipements destinés à la réception :</w:t>
      </w:r>
    </w:p>
    <w:p w:rsidR="008B6AE6" w:rsidRPr="00A74441"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A74441"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A74441">
        <w:rPr>
          <w:rFonts w:ascii="Segoe UI" w:hAnsi="Segoe UI" w:cs="Segoe UI"/>
          <w:iCs/>
          <w:sz w:val="18"/>
          <w:szCs w:val="18"/>
          <w:highlight w:val="lightGray"/>
          <w:lang w:eastAsia="fr-BE"/>
        </w:rPr>
        <w:t>1°     de signaux de services télévisuels mobiles personnels ;</w:t>
      </w:r>
    </w:p>
    <w:p w:rsidR="008B6AE6" w:rsidRPr="00A74441"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440C5E" w:rsidRDefault="008B6AE6" w:rsidP="008B6AE6">
      <w:pPr>
        <w:suppressAutoHyphens w:val="0"/>
        <w:autoSpaceDE w:val="0"/>
        <w:autoSpaceDN w:val="0"/>
        <w:adjustRightInd w:val="0"/>
        <w:ind w:left="993" w:hanging="426"/>
        <w:rPr>
          <w:rFonts w:ascii="Segoe UI" w:hAnsi="Segoe UI" w:cs="Segoe UI"/>
          <w:iCs/>
          <w:sz w:val="18"/>
          <w:szCs w:val="18"/>
          <w:lang w:eastAsia="fr-BE"/>
        </w:rPr>
      </w:pPr>
      <w:r w:rsidRPr="00A74441">
        <w:rPr>
          <w:rFonts w:ascii="Segoe UI" w:hAnsi="Segoe UI" w:cs="Segoe UI"/>
          <w:iCs/>
          <w:sz w:val="18"/>
          <w:szCs w:val="18"/>
          <w:highlight w:val="lightGray"/>
          <w:lang w:eastAsia="fr-BE"/>
        </w:rPr>
        <w:t xml:space="preserve">2° </w:t>
      </w:r>
      <w:r w:rsidRPr="00A74441">
        <w:rPr>
          <w:rFonts w:ascii="Segoe UI" w:hAnsi="Segoe UI" w:cs="Segoe UI"/>
          <w:iCs/>
          <w:sz w:val="18"/>
          <w:szCs w:val="18"/>
          <w:highlight w:val="lightGray"/>
          <w:lang w:eastAsia="fr-BE"/>
        </w:rPr>
        <w:tab/>
        <w:t>de signaux de services télévisuels numériques transmis par un procédé faisant usage du protocole internet.</w:t>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4"/>
        <w:outlineLvl w:val="0"/>
        <w:rPr>
          <w:rFonts w:ascii="Segoe UI" w:hAnsi="Segoe UI" w:cs="Segoe UI"/>
          <w:sz w:val="18"/>
          <w:u w:val="none"/>
        </w:rPr>
      </w:pPr>
      <w:r w:rsidRPr="00941CD3">
        <w:rPr>
          <w:rFonts w:ascii="Segoe UI" w:hAnsi="Segoe UI" w:cs="Segoe UI"/>
          <w:sz w:val="18"/>
          <w:u w:val="none"/>
        </w:rPr>
        <w:t>Art. 127.</w:t>
      </w:r>
      <w:r w:rsidRPr="00941CD3">
        <w:rPr>
          <w:rStyle w:val="Appelnotedebasdep"/>
          <w:rFonts w:ascii="Segoe UI" w:hAnsi="Segoe UI" w:cs="Segoe UI"/>
          <w:b w:val="0"/>
          <w:sz w:val="18"/>
          <w:u w:val="none"/>
        </w:rPr>
        <w:footnoteReference w:id="288"/>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Les systèmes d’accès conditionnel doivent avoir la capacité technique nécessaire à un transcontrôle peu coûteux, qui permette aux distributeurs de services de contrôler l’accès de leurs utilisateurs aux services  télévisuels numériques selon leur propre système d’accès conditionnel.</w:t>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4"/>
        <w:outlineLvl w:val="0"/>
        <w:rPr>
          <w:rFonts w:ascii="Segoe UI" w:hAnsi="Segoe UI" w:cs="Segoe UI"/>
          <w:sz w:val="18"/>
          <w:u w:val="none"/>
        </w:rPr>
      </w:pPr>
      <w:r w:rsidRPr="00941CD3">
        <w:rPr>
          <w:rFonts w:ascii="Segoe UI" w:hAnsi="Segoe UI" w:cs="Segoe UI"/>
          <w:sz w:val="18"/>
          <w:u w:val="none"/>
        </w:rPr>
        <w:t>Art. 128.</w:t>
      </w:r>
      <w:r w:rsidRPr="00941CD3">
        <w:rPr>
          <w:rStyle w:val="Appelnotedebasdep"/>
          <w:rFonts w:ascii="Segoe UI" w:hAnsi="Segoe UI" w:cs="Segoe UI"/>
          <w:b w:val="0"/>
          <w:sz w:val="18"/>
          <w:u w:val="none"/>
        </w:rPr>
        <w:footnoteReference w:id="289"/>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Un opérateur de système d’accès conditionnel, qui produit et commercialise des services d’accès aux services  télévisuels numériques, fournit à tout éditeur ou distributeur de services qui le lui demande, les services techniques permettant que leurs services télévisuels numériques soient captés par les téléspectateurs autorisés par l’intermédiaire de décodeurs gérés par l’opérateur du système d’accès conditionnel, à des conditions équitables, raisonnables et non discriminatoires.</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Lorsqu’il exerce d’autres activités, l’opérateur de systèmes d’accès conditionnel tient une comptabilité financière distincte pour ce qui concerne son activité de fourniture de services d’accès conditionnel.</w:t>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Lorsque les services télévisuels numériques sont fournis contre une rémunération de la part des téléspectateurs, les distributeurs de services publient une liste des tarifs pour le téléspectateur, qui tienne compte de la fourniture ou non de matériels associés.</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129.</w:t>
      </w:r>
      <w:r w:rsidRPr="00941CD3">
        <w:rPr>
          <w:rStyle w:val="Appelnotedebasdep"/>
          <w:rFonts w:ascii="Segoe UI" w:hAnsi="Segoe UI" w:cs="Segoe UI"/>
          <w:sz w:val="18"/>
        </w:rPr>
        <w:footnoteReference w:id="290"/>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Lorsqu’ils octroient des licences aux fabricants de matériel grand public, les détenteurs de droits de propriété industrielle relatifs aux systèmes et produits d’accès conditionnel doivent le faire à des conditions équitables, raisonnables et non discriminatoires. L’octroi des licences, qui tient compte des facteurs techniques et commerciaux, ne peut être subordonné par les détenteurs de droits à des conditions interdisant, dissuadant ou décourageant l’inclusion, dans le même produit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426" w:hanging="426"/>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soit d’une interface commune permettant la connexion de plusieurs systèmes d’accès autres que celui-ci ;</w:t>
      </w:r>
    </w:p>
    <w:p w:rsidR="008B6AE6" w:rsidRPr="00941CD3" w:rsidRDefault="008B6AE6" w:rsidP="008B6AE6">
      <w:pPr>
        <w:ind w:left="426" w:hanging="426"/>
        <w:rPr>
          <w:rFonts w:ascii="Segoe UI" w:hAnsi="Segoe UI" w:cs="Segoe UI"/>
          <w:color w:val="000000"/>
          <w:sz w:val="18"/>
        </w:rPr>
      </w:pPr>
    </w:p>
    <w:p w:rsidR="008B6AE6" w:rsidRPr="00941CD3" w:rsidRDefault="008B6AE6" w:rsidP="008B6AE6">
      <w:pPr>
        <w:ind w:left="426" w:hanging="426"/>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soit de moyens propres à un autre système d’accès, dès lors que le bénéficiaire de licence respecte les conditions raisonnables et appropriées garantissant la sécurité des transactions des opérateurs d’accès conditionnel.</w:t>
      </w:r>
    </w:p>
    <w:p w:rsidR="008B6AE6" w:rsidRPr="00941CD3" w:rsidRDefault="008B6AE6" w:rsidP="008B6AE6">
      <w:pPr>
        <w:ind w:left="426" w:hanging="426"/>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jc w:val="center"/>
        <w:outlineLvl w:val="0"/>
        <w:rPr>
          <w:rFonts w:ascii="Segoe UI" w:hAnsi="Segoe UI" w:cs="Segoe UI"/>
          <w:i/>
          <w:color w:val="000000"/>
          <w:sz w:val="18"/>
          <w:u w:val="none"/>
        </w:rPr>
      </w:pPr>
      <w:r w:rsidRPr="00941CD3">
        <w:rPr>
          <w:rFonts w:ascii="Segoe UI" w:hAnsi="Segoe UI" w:cs="Segoe UI"/>
          <w:i/>
          <w:color w:val="000000"/>
          <w:sz w:val="18"/>
          <w:u w:val="none"/>
        </w:rPr>
        <w:t>Section II – Les guides électroniques de programmes et les autres ressources associées</w:t>
      </w:r>
      <w:r w:rsidRPr="00941CD3">
        <w:rPr>
          <w:rStyle w:val="Appelnotedebasdep"/>
          <w:rFonts w:ascii="Segoe UI" w:hAnsi="Segoe UI" w:cs="Segoe UI"/>
          <w:b w:val="0"/>
          <w:sz w:val="18"/>
          <w:u w:val="none"/>
        </w:rPr>
        <w:footnoteReference w:id="291"/>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130.</w:t>
      </w:r>
      <w:r w:rsidRPr="00941CD3">
        <w:rPr>
          <w:rStyle w:val="Appelnotedebasdep"/>
          <w:rFonts w:ascii="Segoe UI" w:hAnsi="Segoe UI" w:cs="Segoe UI"/>
          <w:b w:val="0"/>
          <w:sz w:val="18"/>
          <w:u w:val="none"/>
        </w:rPr>
        <w:footnoteReference w:id="292"/>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Après avis du CSA et dans la mesure de ce qui est nécessaire en vue d’assurer l’accessibilité des utilisateurs finaux à l’ensemble des services de médias audiovisuels numériques disponibles en Communauté française, le Gouvernement peut fixer des conditions relatives à l’installation, l’accès et la présentation des guides de programmes électroniques utilisés dans le cadre de la diffusion de services de médias audiovisuels numériques.</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Ces conditions peuvent porter sur les exigences suivantes :</w:t>
      </w:r>
    </w:p>
    <w:p w:rsidR="008B6AE6" w:rsidRPr="00941CD3" w:rsidRDefault="008B6AE6" w:rsidP="008B6AE6">
      <w:pPr>
        <w:rPr>
          <w:rFonts w:ascii="Segoe UI" w:hAnsi="Segoe UI" w:cs="Segoe UI"/>
          <w:sz w:val="18"/>
        </w:rPr>
      </w:pPr>
    </w:p>
    <w:p w:rsidR="008B6AE6" w:rsidRPr="00941CD3" w:rsidRDefault="008B6AE6" w:rsidP="008B6AE6">
      <w:pPr>
        <w:ind w:left="374" w:hanging="374"/>
        <w:rPr>
          <w:rFonts w:ascii="Segoe UI" w:hAnsi="Segoe UI" w:cs="Segoe UI"/>
          <w:sz w:val="18"/>
        </w:rPr>
      </w:pPr>
      <w:r w:rsidRPr="00941CD3">
        <w:rPr>
          <w:rFonts w:ascii="Segoe UI" w:hAnsi="Segoe UI" w:cs="Segoe UI"/>
          <w:sz w:val="18"/>
        </w:rPr>
        <w:t>1°</w:t>
      </w:r>
      <w:r w:rsidRPr="00941CD3">
        <w:rPr>
          <w:rFonts w:ascii="Segoe UI" w:hAnsi="Segoe UI" w:cs="Segoe UI"/>
          <w:sz w:val="18"/>
        </w:rPr>
        <w:tab/>
        <w:t>l’installation sur les récepteurs de services de médias audiovisuels numériques d’un guide électronique de programmes de base capable de rechercher un service de médias audiovisuels sur l’ensemble des services de médias audiovisuels disponibles sans exercer de discrimination ;</w:t>
      </w:r>
    </w:p>
    <w:p w:rsidR="008B6AE6" w:rsidRPr="00941CD3" w:rsidRDefault="008B6AE6" w:rsidP="008B6AE6">
      <w:pPr>
        <w:ind w:left="374" w:hanging="374"/>
        <w:rPr>
          <w:rFonts w:ascii="Segoe UI" w:hAnsi="Segoe UI" w:cs="Segoe UI"/>
          <w:sz w:val="18"/>
        </w:rPr>
      </w:pPr>
      <w:r w:rsidRPr="00941CD3">
        <w:rPr>
          <w:rFonts w:ascii="Segoe UI" w:hAnsi="Segoe UI" w:cs="Segoe UI"/>
          <w:sz w:val="18"/>
        </w:rPr>
        <w:t>2°</w:t>
      </w:r>
      <w:r w:rsidRPr="00941CD3">
        <w:rPr>
          <w:rFonts w:ascii="Segoe UI" w:hAnsi="Segoe UI" w:cs="Segoe UI"/>
          <w:sz w:val="18"/>
        </w:rPr>
        <w:tab/>
        <w:t>la sauvegarde d’une concurrence loyale et effective en ce qui concerne l’accès des éditeurs de services aux guides électroniques de programmes ;</w:t>
      </w:r>
    </w:p>
    <w:p w:rsidR="008B6AE6" w:rsidRPr="00941CD3" w:rsidRDefault="008B6AE6" w:rsidP="008B6AE6">
      <w:pPr>
        <w:ind w:left="374" w:hanging="374"/>
        <w:rPr>
          <w:rFonts w:ascii="Segoe UI" w:hAnsi="Segoe UI" w:cs="Segoe UI"/>
          <w:sz w:val="18"/>
        </w:rPr>
      </w:pPr>
      <w:r w:rsidRPr="00941CD3">
        <w:rPr>
          <w:rFonts w:ascii="Segoe UI" w:hAnsi="Segoe UI" w:cs="Segoe UI"/>
          <w:sz w:val="18"/>
        </w:rPr>
        <w:t>3°</w:t>
      </w:r>
      <w:r w:rsidRPr="00941CD3">
        <w:rPr>
          <w:rFonts w:ascii="Segoe UI" w:hAnsi="Segoe UI" w:cs="Segoe UI"/>
          <w:sz w:val="18"/>
        </w:rPr>
        <w:tab/>
        <w:t>le respect du pluralisme et du principe de non-discrimination en ce qui concerne la présentation des services de médias audiovisuels disponibles par les guides électroniques de programmes.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131.</w:t>
      </w:r>
      <w:r w:rsidRPr="00941CD3">
        <w:rPr>
          <w:rStyle w:val="Appelnotedebasdep"/>
          <w:rFonts w:ascii="Segoe UI" w:hAnsi="Segoe UI" w:cs="Segoe UI"/>
          <w:b w:val="0"/>
          <w:sz w:val="18"/>
          <w:u w:val="none"/>
        </w:rPr>
        <w:footnoteReference w:id="293"/>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Après avis du CSA et dans la mesure de ce qui est nécessaire en vue d’assurer l’accessibilité des utilisateurs finals à l’ensemble des services de médias audiovisuels numériques disponibles en Communauté française, le Gouvernement peut fixer des conditions s’adressant aux opérateurs qui contrôlent un parc de récepteurs de télévision numérique, et visant à garantir aux éditeurs de services un accès équitable, raisonnable et non discriminatoire aux ressources de ces récepteurs de manière à ce que les services proposés par tout éditeur de services soient reçus par ces récepteurs.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Titre1"/>
        <w:tabs>
          <w:tab w:val="left" w:pos="0"/>
        </w:tabs>
        <w:jc w:val="center"/>
        <w:rPr>
          <w:rFonts w:ascii="Segoe UI" w:hAnsi="Segoe UI" w:cs="Segoe UI"/>
          <w:b/>
          <w:i/>
          <w:color w:val="000000"/>
          <w:sz w:val="18"/>
          <w:u w:val="none"/>
        </w:rPr>
      </w:pPr>
      <w:r w:rsidRPr="00941CD3">
        <w:rPr>
          <w:rFonts w:ascii="Segoe UI" w:hAnsi="Segoe UI" w:cs="Segoe UI"/>
          <w:b/>
          <w:i/>
          <w:color w:val="000000"/>
          <w:sz w:val="18"/>
          <w:u w:val="none"/>
        </w:rPr>
        <w:t>Section III – Autres ressources associées</w:t>
      </w:r>
      <w:r w:rsidRPr="00941CD3">
        <w:rPr>
          <w:rStyle w:val="Appelnotedebasdep"/>
          <w:rFonts w:ascii="Segoe UI" w:hAnsi="Segoe UI" w:cs="Segoe UI"/>
          <w:sz w:val="18"/>
          <w:u w:val="none"/>
        </w:rPr>
        <w:footnoteReference w:id="294"/>
      </w:r>
    </w:p>
    <w:p w:rsidR="008B6AE6" w:rsidRPr="00941CD3" w:rsidRDefault="008B6AE6" w:rsidP="008B6AE6">
      <w:pPr>
        <w:pStyle w:val="Titre1"/>
        <w:tabs>
          <w:tab w:val="left" w:pos="0"/>
        </w:tabs>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Titre1"/>
        <w:tabs>
          <w:tab w:val="left" w:pos="0"/>
        </w:tabs>
        <w:rPr>
          <w:rFonts w:ascii="Segoe UI" w:hAnsi="Segoe UI" w:cs="Segoe UI"/>
          <w:b/>
          <w:color w:val="000000"/>
          <w:sz w:val="18"/>
          <w:u w:val="none"/>
        </w:rPr>
      </w:pPr>
      <w:r w:rsidRPr="00941CD3">
        <w:rPr>
          <w:rFonts w:ascii="Segoe UI" w:hAnsi="Segoe UI" w:cs="Segoe UI"/>
          <w:b/>
          <w:color w:val="000000"/>
          <w:sz w:val="18"/>
          <w:u w:val="none"/>
        </w:rPr>
        <w:t>Art. 132.</w:t>
      </w:r>
      <w:r w:rsidRPr="00941CD3">
        <w:rPr>
          <w:rStyle w:val="Appelnotedebasdep"/>
          <w:rFonts w:ascii="Segoe UI" w:hAnsi="Segoe UI" w:cs="Segoe UI"/>
          <w:sz w:val="18"/>
          <w:u w:val="none"/>
        </w:rPr>
        <w:footnoteReference w:id="295"/>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 xml:space="preserve">Tout récepteur de </w:t>
      </w:r>
      <w:r w:rsidRPr="00941CD3">
        <w:rPr>
          <w:rFonts w:ascii="Segoe UI" w:hAnsi="Segoe UI" w:cs="Segoe UI"/>
          <w:color w:val="auto"/>
          <w:sz w:val="18"/>
        </w:rPr>
        <w:t xml:space="preserve">télévision </w:t>
      </w:r>
      <w:r w:rsidRPr="00941CD3">
        <w:rPr>
          <w:rFonts w:ascii="Segoe UI" w:hAnsi="Segoe UI" w:cs="Segoe UI"/>
          <w:color w:val="000080"/>
          <w:sz w:val="18"/>
        </w:rPr>
        <w:t>é</w:t>
      </w:r>
      <w:r w:rsidRPr="00941CD3">
        <w:rPr>
          <w:rFonts w:ascii="Segoe UI" w:hAnsi="Segoe UI" w:cs="Segoe UI"/>
          <w:sz w:val="18"/>
        </w:rPr>
        <w:t xml:space="preserve">quipé d’un écran d’affichage intégral d’une diagonale visible supérieure à </w:t>
      </w:r>
      <w:smartTag w:uri="urn:schemas-microsoft-com:office:smarttags" w:element="metricconverter">
        <w:smartTagPr>
          <w:attr w:name="ProductID" w:val="42 centim￨tres"/>
        </w:smartTagPr>
        <w:r w:rsidRPr="00941CD3">
          <w:rPr>
            <w:rFonts w:ascii="Segoe UI" w:hAnsi="Segoe UI" w:cs="Segoe UI"/>
            <w:sz w:val="18"/>
          </w:rPr>
          <w:t>42 centimètres</w:t>
        </w:r>
      </w:smartTag>
      <w:r w:rsidRPr="00941CD3">
        <w:rPr>
          <w:rFonts w:ascii="Segoe UI" w:hAnsi="Segoe UI" w:cs="Segoe UI"/>
          <w:sz w:val="18"/>
        </w:rPr>
        <w:t xml:space="preserve"> et qui est mis sur le marché aux fins de vente ou de location doit être doté d’au moins une prise d’interface ouverte tel que normalisée par un organisme de normalisation européen reconnu, permettant le raccordement simple d’équipements périphériques, et notamment de décodeurs supplémentaires et récepteurs numériques.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Tout récepteur </w:t>
      </w:r>
      <w:r w:rsidRPr="00941CD3">
        <w:rPr>
          <w:rFonts w:ascii="Segoe UI" w:hAnsi="Segoe UI" w:cs="Segoe UI"/>
          <w:sz w:val="18"/>
        </w:rPr>
        <w:t>de télévision</w:t>
      </w:r>
      <w:r w:rsidRPr="00941CD3">
        <w:rPr>
          <w:rFonts w:ascii="Segoe UI" w:hAnsi="Segoe UI" w:cs="Segoe UI"/>
          <w:color w:val="0000FF"/>
          <w:sz w:val="18"/>
        </w:rPr>
        <w:t xml:space="preserve"> </w:t>
      </w:r>
      <w:r w:rsidRPr="00941CD3">
        <w:rPr>
          <w:rFonts w:ascii="Segoe UI" w:hAnsi="Segoe UI" w:cs="Segoe UI"/>
          <w:color w:val="000000"/>
          <w:sz w:val="18"/>
        </w:rPr>
        <w:t xml:space="preserve">numérique équipé d’un écran d’affichage d’une diagonale visible supérieure à </w:t>
      </w:r>
      <w:smartTag w:uri="urn:schemas-microsoft-com:office:smarttags" w:element="metricconverter">
        <w:smartTagPr>
          <w:attr w:name="ProductID" w:val="30 centim￨tres"/>
        </w:smartTagPr>
        <w:r w:rsidRPr="00941CD3">
          <w:rPr>
            <w:rFonts w:ascii="Segoe UI" w:hAnsi="Segoe UI" w:cs="Segoe UI"/>
            <w:color w:val="000000"/>
            <w:sz w:val="18"/>
          </w:rPr>
          <w:t>30 centimètres</w:t>
        </w:r>
      </w:smartTag>
      <w:r w:rsidRPr="00941CD3">
        <w:rPr>
          <w:rFonts w:ascii="Segoe UI" w:hAnsi="Segoe UI" w:cs="Segoe UI"/>
          <w:color w:val="000000"/>
          <w:sz w:val="18"/>
        </w:rPr>
        <w:t xml:space="preserve"> et qui est mis sur le marché aux fins de vente ou de location doit être doté d’au moins une prise d’interface ouverte normalisée par un organisme de normalisation européen reconnu ou conforme à une norme adoptée par un tel organisme, et permettant le raccordement simple d’équipements périphériques et capable de transférer tous les éléments d’un signal </w:t>
      </w:r>
      <w:r w:rsidRPr="00941CD3">
        <w:rPr>
          <w:rFonts w:ascii="Segoe UI" w:hAnsi="Segoe UI" w:cs="Segoe UI"/>
          <w:sz w:val="18"/>
        </w:rPr>
        <w:t>d’un service télévisuel</w:t>
      </w:r>
      <w:r w:rsidRPr="00941CD3">
        <w:rPr>
          <w:rFonts w:ascii="Segoe UI" w:hAnsi="Segoe UI" w:cs="Segoe UI"/>
          <w:color w:val="0000FF"/>
          <w:sz w:val="18"/>
        </w:rPr>
        <w:t xml:space="preserve"> </w:t>
      </w:r>
      <w:r w:rsidRPr="00941CD3">
        <w:rPr>
          <w:rFonts w:ascii="Segoe UI" w:hAnsi="Segoe UI" w:cs="Segoe UI"/>
          <w:sz w:val="18"/>
        </w:rPr>
        <w:t>numérique</w:t>
      </w:r>
      <w:r w:rsidRPr="00941CD3">
        <w:rPr>
          <w:rFonts w:ascii="Segoe UI" w:hAnsi="Segoe UI" w:cs="Segoe UI"/>
          <w:color w:val="000000"/>
          <w:sz w:val="18"/>
        </w:rPr>
        <w:t>, y compris les informations relatives aux services à accès interactif et conditionnel.</w:t>
      </w:r>
    </w:p>
    <w:p w:rsidR="008B6AE6" w:rsidRDefault="008B6AE6" w:rsidP="008B6AE6">
      <w:pPr>
        <w:pStyle w:val="4"/>
        <w:rPr>
          <w:rFonts w:ascii="Segoe UI" w:hAnsi="Segoe UI" w:cs="Segoe UI"/>
          <w:color w:val="000000"/>
          <w:sz w:val="18"/>
        </w:rPr>
      </w:pPr>
    </w:p>
    <w:p w:rsidR="008B6AE6" w:rsidRDefault="008B6AE6" w:rsidP="008B6AE6">
      <w:pPr>
        <w:rPr>
          <w:lang w:val="fr-FR"/>
        </w:rPr>
      </w:pPr>
    </w:p>
    <w:p w:rsidR="008B6AE6" w:rsidRDefault="008B6AE6" w:rsidP="008B6AE6">
      <w:pPr>
        <w:rPr>
          <w:lang w:val="fr-FR"/>
        </w:rPr>
      </w:pPr>
    </w:p>
    <w:p w:rsidR="008B6AE6" w:rsidRPr="00217FB5" w:rsidRDefault="008B6AE6" w:rsidP="008B6AE6">
      <w:pPr>
        <w:rPr>
          <w:lang w:val="fr-FR"/>
        </w:rPr>
      </w:pPr>
    </w:p>
    <w:p w:rsidR="008B6AE6" w:rsidRPr="00941CD3" w:rsidRDefault="008B6AE6" w:rsidP="008B6AE6">
      <w:pPr>
        <w:pStyle w:val="4"/>
        <w:rPr>
          <w:rFonts w:ascii="Segoe UI" w:hAnsi="Segoe UI" w:cs="Segoe UI"/>
          <w:caps/>
          <w:color w:val="000000"/>
          <w:sz w:val="18"/>
          <w:u w:val="none"/>
        </w:rPr>
      </w:pPr>
    </w:p>
    <w:p w:rsidR="008B6AE6" w:rsidRPr="00941CD3" w:rsidRDefault="008B6AE6" w:rsidP="008B6AE6">
      <w:pPr>
        <w:pStyle w:val="4"/>
        <w:jc w:val="center"/>
        <w:outlineLvl w:val="0"/>
        <w:rPr>
          <w:rFonts w:ascii="Segoe UI" w:hAnsi="Segoe UI" w:cs="Segoe UI"/>
          <w:caps/>
          <w:color w:val="000000"/>
          <w:sz w:val="18"/>
          <w:u w:val="none"/>
        </w:rPr>
      </w:pPr>
      <w:r w:rsidRPr="00941CD3">
        <w:rPr>
          <w:rFonts w:ascii="Segoe UI" w:hAnsi="Segoe UI" w:cs="Segoe UI"/>
          <w:caps/>
          <w:color w:val="000000"/>
          <w:sz w:val="18"/>
          <w:u w:val="none"/>
        </w:rPr>
        <w:t>TITRE VII – LE CONSEIL SUPERIEUR DE L’AUDIOVISUEL</w:t>
      </w:r>
      <w:r w:rsidRPr="00941CD3">
        <w:rPr>
          <w:rStyle w:val="Appelnotedebasdep"/>
          <w:rFonts w:ascii="Segoe UI" w:hAnsi="Segoe UI" w:cs="Segoe UI"/>
          <w:b w:val="0"/>
          <w:caps/>
          <w:sz w:val="18"/>
          <w:u w:val="none"/>
        </w:rPr>
        <w:footnoteReference w:id="296"/>
      </w: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b w:val="0"/>
          <w:sz w:val="18"/>
        </w:rPr>
      </w:pPr>
      <w:r w:rsidRPr="00941CD3">
        <w:rPr>
          <w:rFonts w:ascii="Segoe UI" w:hAnsi="Segoe UI" w:cs="Segoe UI"/>
          <w:sz w:val="18"/>
        </w:rPr>
        <w:t>Chapitre premier – Dispositions générales</w:t>
      </w:r>
      <w:r w:rsidRPr="00941CD3">
        <w:rPr>
          <w:rStyle w:val="Appelnotedebasdep"/>
          <w:rFonts w:ascii="Segoe UI" w:hAnsi="Segoe UI" w:cs="Segoe UI"/>
          <w:b w:val="0"/>
          <w:sz w:val="18"/>
        </w:rPr>
        <w:footnoteReference w:id="297"/>
      </w:r>
    </w:p>
    <w:p w:rsidR="008B6AE6" w:rsidRPr="00941CD3" w:rsidRDefault="008B6AE6" w:rsidP="008B6AE6">
      <w:pPr>
        <w:rPr>
          <w:rFonts w:ascii="Segoe UI" w:hAnsi="Segoe UI" w:cs="Segoe UI"/>
          <w:b/>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133.</w:t>
      </w:r>
      <w:r w:rsidRPr="00941CD3">
        <w:rPr>
          <w:rStyle w:val="Appelnotedebasdep"/>
          <w:rFonts w:ascii="Segoe UI" w:hAnsi="Segoe UI" w:cs="Segoe UI"/>
          <w:b w:val="0"/>
          <w:sz w:val="18"/>
          <w:u w:val="none"/>
        </w:rPr>
        <w:footnoteReference w:id="298"/>
      </w:r>
    </w:p>
    <w:p w:rsidR="008B6AE6" w:rsidRPr="00941CD3" w:rsidRDefault="008B6AE6" w:rsidP="008B6AE6">
      <w:pPr>
        <w:rPr>
          <w:rFonts w:ascii="Segoe UI" w:hAnsi="Segoe UI" w:cs="Segoe UI"/>
          <w:color w:val="000000"/>
          <w:sz w:val="18"/>
        </w:rPr>
      </w:pPr>
    </w:p>
    <w:p w:rsidR="008B6AE6" w:rsidRPr="00941CD3" w:rsidRDefault="008B6AE6" w:rsidP="008B6AE6">
      <w:pPr>
        <w:pStyle w:val="Corpsdetexte"/>
        <w:jc w:val="both"/>
        <w:rPr>
          <w:rFonts w:ascii="Segoe UI" w:hAnsi="Segoe UI" w:cs="Segoe UI"/>
          <w:color w:val="000000"/>
          <w:sz w:val="18"/>
        </w:rPr>
      </w:pPr>
      <w:r w:rsidRPr="00941CD3">
        <w:rPr>
          <w:rFonts w:ascii="Segoe UI" w:hAnsi="Segoe UI" w:cs="Segoe UI"/>
          <w:color w:val="000000"/>
          <w:sz w:val="18"/>
        </w:rPr>
        <w:t xml:space="preserve">Il est créé un Conseil supérieur de l'audiovisuel de la Communauté française de Belgique,  autorité administrative indépendante jouissant de la personnalité juridique et chargée de la régulation du secteur </w:t>
      </w:r>
      <w:r w:rsidRPr="00941CD3">
        <w:rPr>
          <w:rFonts w:ascii="Segoe UI" w:hAnsi="Segoe UI" w:cs="Segoe UI"/>
          <w:sz w:val="18"/>
        </w:rPr>
        <w:t>de l’audiovisuel e</w:t>
      </w:r>
      <w:r w:rsidRPr="00941CD3">
        <w:rPr>
          <w:rFonts w:ascii="Segoe UI" w:hAnsi="Segoe UI" w:cs="Segoe UI"/>
          <w:color w:val="000000"/>
          <w:sz w:val="18"/>
        </w:rPr>
        <w:t>n Communauté française, ci-après dénommé CSA.</w:t>
      </w: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outlineLvl w:val="0"/>
        <w:rPr>
          <w:rFonts w:ascii="Segoe UI" w:hAnsi="Segoe UI" w:cs="Segoe UI"/>
          <w:color w:val="000000"/>
          <w:sz w:val="18"/>
        </w:rPr>
      </w:pPr>
      <w:r w:rsidRPr="00941CD3">
        <w:rPr>
          <w:rFonts w:ascii="Segoe UI" w:hAnsi="Segoe UI" w:cs="Segoe UI"/>
          <w:color w:val="000000"/>
          <w:sz w:val="18"/>
        </w:rPr>
        <w:t>Le siège du CSA est situé dans l’arrondissement administratif de Bruxelles-Capitale.</w:t>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Retraitcorpsdetexte"/>
        <w:widowControl/>
        <w:autoSpaceDE/>
        <w:outlineLvl w:val="0"/>
        <w:rPr>
          <w:rFonts w:ascii="Segoe UI" w:hAnsi="Segoe UI" w:cs="Segoe UI"/>
          <w:sz w:val="18"/>
        </w:rPr>
      </w:pPr>
      <w:r w:rsidRPr="00941CD3">
        <w:rPr>
          <w:rFonts w:ascii="Segoe UI" w:hAnsi="Segoe UI" w:cs="Segoe UI"/>
          <w:sz w:val="18"/>
        </w:rPr>
        <w:t>Le CSA ne peut exercer d’activités commerciales.</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134.</w:t>
      </w:r>
      <w:r w:rsidRPr="00941CD3">
        <w:rPr>
          <w:rStyle w:val="Appelnotedebasdep"/>
          <w:rFonts w:ascii="Segoe UI" w:hAnsi="Segoe UI" w:cs="Segoe UI"/>
          <w:b w:val="0"/>
          <w:sz w:val="18"/>
          <w:u w:val="none"/>
        </w:rPr>
        <w:footnoteReference w:id="299"/>
      </w:r>
    </w:p>
    <w:p w:rsidR="008B6AE6" w:rsidRPr="00941CD3" w:rsidRDefault="008B6AE6" w:rsidP="008B6AE6">
      <w:pPr>
        <w:rPr>
          <w:rFonts w:ascii="Segoe UI" w:hAnsi="Segoe UI" w:cs="Segoe UI"/>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78720"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46" type="#_x0000_t202" style="position:absolute;left:0;text-align:left;margin-left:522.1pt;margin-top:0;width:1.1pt;height:10.4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FEkAIAACkFAAAOAAAAZHJzL2Uyb0RvYy54bWysVEtv3CAQvlfqf0DcN35kk6yteKM8ulWl&#10;9CGlvfTGAl6jYqDArp1U/e8dYL3Jtpeqqg94gJlvXt9weTX2Eu24dUKrBhcnOUZcUc2E2jT4y+fV&#10;bIGR80QxIrXiDX7kDl8tX7+6HEzNS91pybhFAKJcPZgGd96bOssc7XhP3Ik2XMFlq21PPGztJmOW&#10;DIDey6zM8/Ns0JYZqyl3Dk7v0iVeRvy25dR/bFvHPZINhth8XG1c12HNlpek3lhiOkH3YZB/iKIn&#10;QoHTA9Qd8QRtrfgDqhfUaqdbf0J1n+m2FZTHHCCbIv8tm4eOGB5zgeI4cyiT+3+w9MPuk0WCQe8K&#10;jBTpoUdfoVOIceT56DmCcyjSYFwNug8GtP14o0cwiAk7c6/pN4eUvu2I2vBra/XQccIgyGiZvTBN&#10;OC6ArIf3moEzsvU6Ao2t7UMFoSYI0KFZj4cGQSCIBpen1QVcULgpTst8EfuXkXqyNdb5t1z3KAgN&#10;ttD+iE12985DFqA6qQRXTkvBVkLKuLGb9a20aEeAKqv4JVtpOpJOJ3cuqUa8IwypApLSATO5SycQ&#10;PwQQ7kImkRc/qqKc5zdlNVudLy5m89X8bAbJLWZ5Ud1U5/m8mt+tfoYIinndCca4uhfQlzQqcPh3&#10;HNhPS2JXZCkaGlydlWcxuaPo92ntc83DF1oPRTtS64WHkZWib/DioETq0PM3ioEBqT0RMsnZcfgR&#10;DWow/WNVIkMCKRI9/LgeIyPL6D7QZ63ZI3DGamgq9B/eGxA6bZ8wGmB2G+y+b4nlGMl3CngXBn0S&#10;7CSsJ4EoCqYN9hgl8danB2FrrNh0gJyYrfQ1cLMVkTjPUUDoYQPzGJPYvx1h4F/uo9bzC7f8BQAA&#10;//8DAFBLAwQUAAYACAAAACEAlCrdGdwAAAAJAQAADwAAAGRycy9kb3ducmV2LnhtbEyPwU7DMBBE&#10;70j8g7VI3KjdEJWQxqmgCK6oAalXN9nGUeJ1FLtt+Hu2JziOZjTzptjMbhBnnELnScNyoUAg1b7p&#10;qNXw/fX+kIEI0VBjBk+o4QcDbMrbm8Lkjb/QDs9VbAWXUMiNBhvjmEsZaovOhIUfkdg7+smZyHJq&#10;ZTOZC5e7QSZKraQzHfGCNSNuLdZ9dXIaHj+Tp334qN624x6f+yy89keyWt/fzS9rEBHn+BeGKz6j&#10;Q8lMB3+iJoiBtUrThLMa+NLVV+kqBXHQkKgMZFnI/w/KXwAAAP//AwBQSwECLQAUAAYACAAAACEA&#10;toM4kv4AAADhAQAAEwAAAAAAAAAAAAAAAAAAAAAAW0NvbnRlbnRfVHlwZXNdLnhtbFBLAQItABQA&#10;BgAIAAAAIQA4/SH/1gAAAJQBAAALAAAAAAAAAAAAAAAAAC8BAABfcmVscy8ucmVsc1BLAQItABQA&#10;BgAIAAAAIQDPz7FEkAIAACkFAAAOAAAAAAAAAAAAAAAAAC4CAABkcnMvZTJvRG9jLnhtbFBLAQIt&#10;ABQABgAIAAAAIQCUKt0Z3AAAAAkBAAAPAAAAAAAAAAAAAAAAAOoEAABkcnMvZG93bnJldi54bWxQ&#10;SwUGAAAAAAQABADzAAAA8wU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Le CSA est composé de deux collèges, d’un bureau et d’un secrétariat d’instruction.</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Les deux collèges sont  :</w:t>
      </w:r>
    </w:p>
    <w:p w:rsidR="008B6AE6" w:rsidRPr="00941CD3" w:rsidRDefault="008B6AE6" w:rsidP="008B6AE6">
      <w:pPr>
        <w:rPr>
          <w:rFonts w:ascii="Segoe UI" w:hAnsi="Segoe UI" w:cs="Segoe UI"/>
          <w:color w:val="000000"/>
          <w:sz w:val="18"/>
        </w:rPr>
      </w:pPr>
    </w:p>
    <w:p w:rsidR="008B6AE6" w:rsidRPr="00941CD3" w:rsidRDefault="008B6AE6" w:rsidP="008B6AE6">
      <w:pPr>
        <w:ind w:left="426"/>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79744"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47" type="#_x0000_t202" style="position:absolute;left:0;text-align:left;margin-left:522.1pt;margin-top:0;width:1.1pt;height:10.4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xUkQIAACkFAAAOAAAAZHJzL2Uyb0RvYy54bWysVEtv3CAQvlfqf0DcN35kk6yteKM8ulWl&#10;9CGlvfTGAl6jYqDArp1W/e8dYL3Jppeqqg94gOHjm5lvuLwae4l23DqhVYOLkxwjrqhmQm0a/OXz&#10;arbAyHmiGJFa8QY/coevlq9fXQ6m5qXutGTcIgBRrh5MgzvvTZ1ljna8J+5EG65gs9W2Jx6mdpMx&#10;SwZA72VW5vl5NmjLjNWUOwerd2kTLyN+23LqP7at4x7JBgM3H0cbx3UYs+UlqTeWmE7QPQ3yDyx6&#10;IhRceoC6I56grRV/QPWCWu1060+o7jPdtoLyGANEU+QvonnoiOExFkiOM4c0uf8HSz/sPlkkGNQO&#10;0qNIDzX6CpVCjCPPR88RrEOSBuNq8H0w4O3HGz3CgRiwM/eafnNI6duOqA2/tlYPHScMSBbhZPbs&#10;aMJxAWQ9vNcMLiNbryPQ2No+ZBByggAd2DweCgREEA1XnlYXsEFhpzgt80WklpF6Omus82+57lEw&#10;Gmyh/BGb7O6dD1xIPbmEq5yWgq2ElHFiN+tbadGOgFRW8UtnpelIWp2uc8k14h1hSBWQlA6Y6bq0&#10;AvyBQNgLkURd/KyKcp7flNVsdb64mM1X87MZBLeY5UV1U53n82p+t/oVGBTzuhOMcXUvoC6pVWDx&#10;7zSw75akrqhSNDS4OivPYnBH7Pdh7WPNwxcL+CJRvfDQslL0DV4cnEgdav5GMQib1J4ImezsmH5M&#10;GeRg+sesRIUEUSR5+HE9RkWWUT9BPmvNHkEzVkNRof7w3oDRafsDowF6t8Hu+5ZYjpF8p0B34OIn&#10;w07GejKIonC0wR6jZN769CBsjRWbDpCTspW+Bm22IgrniQVQDxPoxxjE/u0IDf98Hr2eXrjlbwA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lhu8VJ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1°</w:t>
      </w:r>
      <w:r w:rsidRPr="00941CD3">
        <w:rPr>
          <w:rFonts w:ascii="Segoe UI" w:hAnsi="Segoe UI" w:cs="Segoe UI"/>
          <w:color w:val="000000"/>
          <w:sz w:val="18"/>
        </w:rPr>
        <w:tab/>
        <w:t>le Collège d'avis;</w:t>
      </w:r>
    </w:p>
    <w:p w:rsidR="008B6AE6" w:rsidRPr="00941CD3" w:rsidRDefault="008B6AE6" w:rsidP="008B6AE6">
      <w:pPr>
        <w:ind w:left="426"/>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le Collège d'autorisation et de contrôle.</w:t>
      </w:r>
    </w:p>
    <w:p w:rsidR="008B6AE6" w:rsidRPr="00941CD3" w:rsidRDefault="008B6AE6" w:rsidP="008B6AE6">
      <w:pPr>
        <w:pStyle w:val="4"/>
        <w:rPr>
          <w:rFonts w:ascii="Segoe UI" w:hAnsi="Segoe UI" w:cs="Segoe UI"/>
          <w:color w:val="000000"/>
          <w:sz w:val="18"/>
        </w:rPr>
      </w:pPr>
    </w:p>
    <w:p w:rsidR="008B6AE6" w:rsidRPr="008E7EFD" w:rsidRDefault="008B6AE6" w:rsidP="008B6AE6">
      <w:pPr>
        <w:rPr>
          <w:rFonts w:ascii="Segoe UI" w:hAnsi="Segoe UI" w:cs="Segoe UI"/>
          <w:strike/>
          <w:color w:val="FFFFFF" w:themeColor="background1"/>
          <w:sz w:val="18"/>
        </w:rPr>
      </w:pPr>
      <w:r w:rsidRPr="008E7EFD">
        <w:rPr>
          <w:rFonts w:ascii="Segoe UI" w:hAnsi="Segoe UI" w:cs="Segoe UI"/>
          <w:strike/>
          <w:color w:val="FFFFFF" w:themeColor="background1"/>
          <w:sz w:val="18"/>
          <w:highlight w:val="blue"/>
        </w:rPr>
        <w:t>L’assemblée plénière du CSA réunit les membres du bureau, les autres membres du Collège d’avis et du Collège d’autorisation et de contrôle.</w:t>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t>Chapitre II – Les Collèges</w:t>
      </w:r>
      <w:r w:rsidRPr="00941CD3">
        <w:rPr>
          <w:rStyle w:val="Appelnotedebasdep"/>
          <w:rFonts w:ascii="Segoe UI" w:hAnsi="Segoe UI" w:cs="Segoe UI"/>
          <w:b w:val="0"/>
          <w:sz w:val="18"/>
          <w:u w:val="none"/>
        </w:rPr>
        <w:footnoteReference w:id="300"/>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i/>
          <w:sz w:val="18"/>
        </w:rPr>
      </w:pPr>
      <w:r w:rsidRPr="00941CD3">
        <w:rPr>
          <w:rFonts w:ascii="Segoe UI" w:hAnsi="Segoe UI" w:cs="Segoe UI"/>
          <w:i/>
          <w:sz w:val="18"/>
        </w:rPr>
        <w:t>Section première – Missions et pouvoir des collèges</w:t>
      </w:r>
      <w:r w:rsidRPr="00941CD3">
        <w:rPr>
          <w:rStyle w:val="Appelnotedebasdep"/>
          <w:rFonts w:ascii="Segoe UI" w:hAnsi="Segoe UI" w:cs="Segoe UI"/>
          <w:b w:val="0"/>
          <w:sz w:val="18"/>
        </w:rPr>
        <w:footnoteReference w:id="301"/>
      </w:r>
    </w:p>
    <w:p w:rsidR="008B6AE6" w:rsidRPr="00941CD3" w:rsidRDefault="008B6AE6" w:rsidP="008B6AE6">
      <w:pPr>
        <w:pStyle w:val="Titre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304"/>
          <w:tab w:val="num" w:pos="0"/>
        </w:tabs>
        <w:suppressAutoHyphens w:val="0"/>
        <w:autoSpaceDE w:val="0"/>
        <w:rPr>
          <w:rFonts w:ascii="Segoe UI" w:hAnsi="Segoe UI" w:cs="Segoe UI"/>
          <w:sz w:val="18"/>
        </w:rPr>
      </w:pPr>
    </w:p>
    <w:p w:rsidR="008B6AE6" w:rsidRPr="00941CD3" w:rsidRDefault="008B6AE6" w:rsidP="008B6AE6">
      <w:pPr>
        <w:pStyle w:val="Titre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304"/>
          <w:tab w:val="num" w:pos="0"/>
        </w:tabs>
        <w:suppressAutoHyphens w:val="0"/>
        <w:autoSpaceDE w:val="0"/>
        <w:rPr>
          <w:rFonts w:ascii="Segoe UI" w:hAnsi="Segoe UI" w:cs="Segoe UI"/>
          <w:sz w:val="18"/>
        </w:rPr>
      </w:pPr>
    </w:p>
    <w:p w:rsidR="008B6AE6" w:rsidRPr="00941CD3" w:rsidRDefault="008B6AE6" w:rsidP="008B6AE6">
      <w:pPr>
        <w:pStyle w:val="Titre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304"/>
          <w:tab w:val="num" w:pos="0"/>
        </w:tabs>
        <w:suppressAutoHyphens w:val="0"/>
        <w:autoSpaceDE w:val="0"/>
        <w:rPr>
          <w:rFonts w:ascii="Segoe UI" w:hAnsi="Segoe UI" w:cs="Segoe UI"/>
          <w:sz w:val="18"/>
        </w:rPr>
      </w:pPr>
      <w:r w:rsidRPr="00941CD3">
        <w:rPr>
          <w:rFonts w:ascii="Segoe UI" w:hAnsi="Segoe UI" w:cs="Segoe UI"/>
          <w:sz w:val="18"/>
        </w:rPr>
        <w:t>Sous-section première – Le Collège d’avis</w:t>
      </w:r>
      <w:r w:rsidRPr="00941CD3">
        <w:rPr>
          <w:rStyle w:val="Appelnotedebasdep"/>
          <w:rFonts w:ascii="Segoe UI" w:hAnsi="Segoe UI" w:cs="Segoe UI"/>
          <w:i w:val="0"/>
          <w:sz w:val="18"/>
        </w:rPr>
        <w:footnoteReference w:id="302"/>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sz w:val="18"/>
          <w:u w:val="none"/>
        </w:rPr>
      </w:pPr>
      <w:r w:rsidRPr="00941CD3">
        <w:rPr>
          <w:rFonts w:ascii="Segoe UI" w:hAnsi="Segoe UI" w:cs="Segoe UI"/>
          <w:sz w:val="18"/>
          <w:u w:val="none"/>
        </w:rPr>
        <w:t>Art. 135.</w:t>
      </w:r>
      <w:r w:rsidRPr="00941CD3">
        <w:rPr>
          <w:rStyle w:val="Appelnotedebasdep"/>
          <w:rFonts w:ascii="Segoe UI" w:hAnsi="Segoe UI" w:cs="Segoe UI"/>
          <w:b w:val="0"/>
          <w:sz w:val="18"/>
          <w:u w:val="none"/>
        </w:rPr>
        <w:footnoteReference w:id="303"/>
      </w:r>
    </w:p>
    <w:p w:rsidR="008B6AE6" w:rsidRPr="00941CD3" w:rsidRDefault="008B6AE6" w:rsidP="008B6AE6">
      <w:pPr>
        <w:rPr>
          <w:rFonts w:ascii="Segoe UI" w:hAnsi="Segoe UI" w:cs="Segoe UI"/>
          <w:sz w:val="18"/>
        </w:rPr>
      </w:pPr>
    </w:p>
    <w:p w:rsidR="008B6AE6" w:rsidRPr="00941CD3" w:rsidRDefault="008B6AE6" w:rsidP="008B6AE6">
      <w:pPr>
        <w:pStyle w:val="Corpsdetexte"/>
        <w:tabs>
          <w:tab w:val="left" w:pos="561"/>
        </w:tabs>
        <w:rPr>
          <w:rFonts w:ascii="Segoe UI" w:hAnsi="Segoe UI" w:cs="Segoe UI"/>
          <w:sz w:val="18"/>
        </w:rPr>
      </w:pP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 xml:space="preserve">. </w:t>
      </w:r>
      <w:r w:rsidRPr="00941CD3">
        <w:rPr>
          <w:rFonts w:ascii="Segoe UI" w:hAnsi="Segoe UI" w:cs="Segoe UI"/>
          <w:sz w:val="18"/>
        </w:rPr>
        <w:tab/>
        <w:t>Le Collège d'avis a pour mission de :</w:t>
      </w:r>
    </w:p>
    <w:p w:rsidR="008B6AE6" w:rsidRPr="00941CD3" w:rsidRDefault="008B6AE6" w:rsidP="008B6AE6">
      <w:pPr>
        <w:pStyle w:val="Corpsdetexte"/>
        <w:rPr>
          <w:rFonts w:ascii="Segoe UI" w:hAnsi="Segoe UI" w:cs="Segoe UI"/>
          <w:sz w:val="18"/>
        </w:rPr>
      </w:pPr>
    </w:p>
    <w:p w:rsidR="008B6AE6" w:rsidRPr="008E7EFD" w:rsidRDefault="008B6AE6" w:rsidP="008B6AE6">
      <w:pPr>
        <w:pStyle w:val="Retraitcorpsdetexte"/>
        <w:widowControl/>
        <w:autoSpaceDE/>
        <w:ind w:left="993" w:hanging="426"/>
        <w:rPr>
          <w:rFonts w:ascii="Segoe UI" w:hAnsi="Segoe UI" w:cs="Segoe UI"/>
          <w:strike/>
          <w:color w:val="FFFFFF" w:themeColor="background1"/>
          <w:sz w:val="18"/>
          <w:highlight w:val="blue"/>
        </w:rPr>
      </w:pPr>
      <w:r w:rsidRPr="008E7EFD">
        <w:rPr>
          <w:rFonts w:ascii="Segoe UI" w:hAnsi="Segoe UI" w:cs="Segoe UI"/>
          <w:strike/>
          <w:color w:val="FFFFFF" w:themeColor="background1"/>
          <w:sz w:val="18"/>
          <w:highlight w:val="blue"/>
        </w:rPr>
        <w:t>1°</w:t>
      </w:r>
      <w:r w:rsidRPr="008E7EFD">
        <w:rPr>
          <w:rFonts w:ascii="Segoe UI" w:hAnsi="Segoe UI" w:cs="Segoe UI"/>
          <w:strike/>
          <w:color w:val="FFFFFF" w:themeColor="background1"/>
          <w:sz w:val="18"/>
          <w:highlight w:val="blue"/>
        </w:rPr>
        <w:tab/>
        <w:t>rendre, d'initiative ou à la demande du Gouvernement ou du Parlement de la Communauté française, des avis sur toute question relative à l'audiovisuel, en ce compris la communication  commerciale, à l’exception des questions relevant de la compétence du Collège d’autorisation et de contrôle ;</w:t>
      </w:r>
    </w:p>
    <w:p w:rsidR="008B6AE6" w:rsidRPr="008E7EFD" w:rsidRDefault="008B6AE6" w:rsidP="008B6AE6">
      <w:pPr>
        <w:ind w:left="993" w:hanging="426"/>
        <w:rPr>
          <w:rFonts w:ascii="Segoe UI" w:hAnsi="Segoe UI" w:cs="Segoe UI"/>
          <w:strike/>
          <w:color w:val="FFFFFF" w:themeColor="background1"/>
          <w:sz w:val="18"/>
          <w:highlight w:val="blue"/>
        </w:rPr>
      </w:pPr>
      <w:r w:rsidRPr="008E7EFD">
        <w:rPr>
          <w:rFonts w:ascii="Segoe UI" w:hAnsi="Segoe UI" w:cs="Segoe UI"/>
          <w:strike/>
          <w:color w:val="FFFFFF" w:themeColor="background1"/>
          <w:sz w:val="18"/>
          <w:highlight w:val="blue"/>
        </w:rPr>
        <w:t>2°</w:t>
      </w:r>
      <w:r w:rsidRPr="008E7EFD">
        <w:rPr>
          <w:rFonts w:ascii="Segoe UI" w:hAnsi="Segoe UI" w:cs="Segoe UI"/>
          <w:strike/>
          <w:color w:val="FFFFFF" w:themeColor="background1"/>
          <w:sz w:val="18"/>
          <w:highlight w:val="blue"/>
        </w:rPr>
        <w:tab/>
        <w:t>rendre, d'initiative ou à la demande du Gouvernement ou du Parlement de la Communauté française, un avis sur les modifications décrétales et réglementaires que lui paraît appeler l'évolution technologique, économique, sociale et culturelle des activités du secteur de l'audiovisuel, ainsi que du droit européen et international;</w:t>
      </w:r>
    </w:p>
    <w:p w:rsidR="008B6AE6" w:rsidRPr="008E7EFD" w:rsidRDefault="008B6AE6" w:rsidP="008B6AE6">
      <w:pPr>
        <w:pStyle w:val="Retraitcorpsdetexte"/>
        <w:widowControl/>
        <w:autoSpaceDE/>
        <w:ind w:left="993" w:hanging="426"/>
        <w:rPr>
          <w:rFonts w:ascii="Segoe UI" w:hAnsi="Segoe UI" w:cs="Segoe UI"/>
          <w:strike/>
          <w:color w:val="FFFFFF" w:themeColor="background1"/>
          <w:sz w:val="18"/>
          <w:highlight w:val="blue"/>
        </w:rPr>
      </w:pPr>
      <w:r w:rsidRPr="008E7EFD">
        <w:rPr>
          <w:rFonts w:ascii="Segoe UI" w:hAnsi="Segoe UI" w:cs="Segoe UI"/>
          <w:strike/>
          <w:color w:val="FFFFFF" w:themeColor="background1"/>
          <w:sz w:val="18"/>
          <w:highlight w:val="blue"/>
        </w:rPr>
        <w:t>3°</w:t>
      </w:r>
      <w:r w:rsidRPr="008E7EFD">
        <w:rPr>
          <w:rFonts w:ascii="Segoe UI" w:hAnsi="Segoe UI" w:cs="Segoe UI"/>
          <w:strike/>
          <w:color w:val="FFFFFF" w:themeColor="background1"/>
          <w:sz w:val="18"/>
          <w:highlight w:val="blue"/>
        </w:rPr>
        <w:tab/>
        <w:t>rendre, d'initiative ou à la demande du Gouvernement ou du Parlement de la Communauté française, un avis sur le respect des règles démocratiques relatives aux droits et aux libertés fondamentales garanties par la Constitution, et plus particulièrement le principe de non-discrimination;</w:t>
      </w:r>
    </w:p>
    <w:p w:rsidR="008B6AE6" w:rsidRPr="008E7EFD" w:rsidRDefault="008B6AE6" w:rsidP="008B6AE6">
      <w:pPr>
        <w:ind w:left="993" w:hanging="426"/>
        <w:rPr>
          <w:rFonts w:ascii="Segoe UI" w:hAnsi="Segoe UI" w:cs="Segoe UI"/>
          <w:strike/>
          <w:color w:val="FFFFFF" w:themeColor="background1"/>
          <w:sz w:val="18"/>
          <w:highlight w:val="blue"/>
        </w:rPr>
      </w:pPr>
      <w:r w:rsidRPr="008E7EFD">
        <w:rPr>
          <w:rFonts w:ascii="Segoe UI" w:hAnsi="Segoe UI" w:cs="Segoe UI"/>
          <w:strike/>
          <w:color w:val="FFFFFF" w:themeColor="background1"/>
          <w:sz w:val="18"/>
          <w:highlight w:val="blue"/>
        </w:rPr>
        <w:t>4°</w:t>
      </w:r>
      <w:r w:rsidRPr="008E7EFD">
        <w:rPr>
          <w:rFonts w:ascii="Segoe UI" w:hAnsi="Segoe UI" w:cs="Segoe UI"/>
          <w:strike/>
          <w:color w:val="FFFFFF" w:themeColor="background1"/>
          <w:sz w:val="18"/>
          <w:highlight w:val="blue"/>
        </w:rPr>
        <w:tab/>
        <w:t>rendre, d'initiative ou à la demande du Gouvernement ou du Parlement de la Communauté française, un avis sur la protection de l'enfance et de l'adolescence dans les services de médias audiovisuels;</w:t>
      </w:r>
    </w:p>
    <w:p w:rsidR="008B6AE6" w:rsidRDefault="008B6AE6" w:rsidP="008B6AE6">
      <w:pPr>
        <w:tabs>
          <w:tab w:val="left" w:pos="567"/>
        </w:tabs>
        <w:ind w:left="993" w:hanging="426"/>
        <w:rPr>
          <w:rFonts w:ascii="Segoe UI" w:hAnsi="Segoe UI" w:cs="Segoe UI"/>
          <w:strike/>
          <w:color w:val="FFFFFF" w:themeColor="background1"/>
          <w:sz w:val="18"/>
        </w:rPr>
      </w:pPr>
      <w:r w:rsidRPr="008E7EFD">
        <w:rPr>
          <w:rFonts w:ascii="Segoe UI" w:hAnsi="Segoe UI" w:cs="Segoe UI"/>
          <w:strike/>
          <w:color w:val="FFFFFF" w:themeColor="background1"/>
          <w:sz w:val="18"/>
          <w:highlight w:val="blue"/>
        </w:rPr>
        <w:t>5°</w:t>
      </w:r>
      <w:r w:rsidRPr="008E7EFD">
        <w:rPr>
          <w:rFonts w:ascii="Segoe UI" w:hAnsi="Segoe UI" w:cs="Segoe UI"/>
          <w:strike/>
          <w:color w:val="FFFFFF" w:themeColor="background1"/>
          <w:sz w:val="18"/>
          <w:highlight w:val="blue"/>
        </w:rPr>
        <w:tab/>
        <w:t>rédiger et tenir à jour des règlements portant sur la communication commerciale, sur le respect de la dignité humaine, sur la protection des mineurs, sur l’accessibilité des programmes aux personnes à déficience sensorielle, sur la diffusion de brefs extraits d’événements publics et sur l’information politique en périodes électorales.  Ces règlements sont transmis au Gouvernement pour approbation afin d’avoir force obligatoire.</w:t>
      </w:r>
      <w:r w:rsidRPr="008E7EFD">
        <w:rPr>
          <w:rFonts w:ascii="Segoe UI" w:hAnsi="Segoe UI" w:cs="Segoe UI"/>
          <w:strike/>
          <w:color w:val="FFFFFF" w:themeColor="background1"/>
          <w:sz w:val="18"/>
        </w:rPr>
        <w:t xml:space="preserve"> </w:t>
      </w:r>
    </w:p>
    <w:p w:rsidR="008E7EFD" w:rsidRDefault="008E7EFD" w:rsidP="008E7EFD">
      <w:pPr>
        <w:tabs>
          <w:tab w:val="left" w:pos="567"/>
        </w:tabs>
        <w:rPr>
          <w:rFonts w:ascii="Segoe UI" w:hAnsi="Segoe UI" w:cs="Segoe UI"/>
          <w:strike/>
          <w:color w:val="FFFFFF" w:themeColor="background1"/>
          <w:sz w:val="18"/>
        </w:rPr>
      </w:pPr>
    </w:p>
    <w:p w:rsidR="008E7EFD" w:rsidRPr="008E7EFD" w:rsidRDefault="008E7EFD" w:rsidP="008E7EFD">
      <w:pPr>
        <w:pStyle w:val="Retraitcorpsdetexte"/>
        <w:ind w:left="993" w:hanging="426"/>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1°</w:t>
      </w:r>
      <w:r w:rsidRPr="008E7EFD">
        <w:rPr>
          <w:rFonts w:ascii="Segoe UI" w:hAnsi="Segoe UI" w:cs="Segoe UI"/>
          <w:color w:val="FFFFFF" w:themeColor="background1"/>
          <w:sz w:val="18"/>
          <w:szCs w:val="18"/>
          <w:highlight w:val="blue"/>
        </w:rPr>
        <w:tab/>
        <w:t xml:space="preserve">formuler des recommandations à destination des éditeurs de services, des distributeurs de services et des opérateurs de réseau en vue d’uniformiser et de renforcer leurs bonnes pratiques ; </w:t>
      </w:r>
    </w:p>
    <w:p w:rsidR="008E7EFD" w:rsidRPr="008E7EFD" w:rsidRDefault="008E7EFD" w:rsidP="008E7EFD">
      <w:pPr>
        <w:pStyle w:val="Retraitcorpsdetexte"/>
        <w:ind w:left="993" w:hanging="426"/>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2°</w:t>
      </w:r>
      <w:r w:rsidRPr="008E7EFD">
        <w:rPr>
          <w:rFonts w:ascii="Segoe UI" w:hAnsi="Segoe UI" w:cs="Segoe UI"/>
          <w:color w:val="FFFFFF" w:themeColor="background1"/>
          <w:sz w:val="18"/>
          <w:szCs w:val="18"/>
          <w:highlight w:val="blue"/>
        </w:rPr>
        <w:tab/>
        <w:t>rédiger et tenir à jour des règlements portant sur la communication commerciale, sur le respect de la dignité humaine, sur la protection des mineurs, sur l’accessibilité des programmes aux personnes à déficience sensorielle, sur la diffusion de brefs extraits d’événements publics et sur l’information politique en périodes électorales. Ces règlements sont transmis au Gouvernement pour approbation afin d’avoir force obligatoire ;</w:t>
      </w:r>
    </w:p>
    <w:p w:rsidR="008E7EFD" w:rsidRPr="008E7EFD" w:rsidRDefault="008E7EFD" w:rsidP="008E7EFD">
      <w:pPr>
        <w:pStyle w:val="Retraitcorpsdetexte"/>
        <w:ind w:left="993" w:hanging="426"/>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3°</w:t>
      </w:r>
      <w:r w:rsidRPr="008E7EFD">
        <w:rPr>
          <w:rFonts w:ascii="Segoe UI" w:hAnsi="Segoe UI" w:cs="Segoe UI"/>
          <w:color w:val="FFFFFF" w:themeColor="background1"/>
          <w:sz w:val="18"/>
          <w:szCs w:val="18"/>
          <w:highlight w:val="blue"/>
        </w:rPr>
        <w:tab/>
        <w:t>rendre des avis sur toute question relative à l'audiovisuel, en ce compris la protection des mineurs et la communication commerciale, à l’exception des questions relevant de la compétence du Collège d’autorisation et de contrôle.</w:t>
      </w:r>
    </w:p>
    <w:p w:rsidR="008E7EFD" w:rsidRPr="008E7EFD" w:rsidRDefault="008E7EFD" w:rsidP="008E7EFD">
      <w:pPr>
        <w:ind w:left="993" w:hanging="426"/>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4°</w:t>
      </w:r>
      <w:r w:rsidRPr="008E7EFD">
        <w:rPr>
          <w:rFonts w:ascii="Segoe UI" w:hAnsi="Segoe UI" w:cs="Segoe UI"/>
          <w:color w:val="FFFFFF" w:themeColor="background1"/>
          <w:sz w:val="18"/>
          <w:szCs w:val="18"/>
          <w:highlight w:val="blue"/>
        </w:rPr>
        <w:tab/>
        <w:t>rendre un avis sur les modifications décrétales et réglementaires que lui paraît appeler l'évolution technologique, économique, sociale et culturelle des activités du secteur de l'audiovisuel, ainsi que du droit européen et international;</w:t>
      </w:r>
      <w:r w:rsidRPr="008E7EFD">
        <w:rPr>
          <w:rFonts w:ascii="Segoe UI" w:hAnsi="Segoe UI" w:cs="Segoe UI"/>
          <w:color w:val="FFFFFF" w:themeColor="background1"/>
          <w:sz w:val="18"/>
          <w:szCs w:val="18"/>
          <w:highlight w:val="blue"/>
        </w:rPr>
        <w:tab/>
        <w:t xml:space="preserve"> </w:t>
      </w:r>
    </w:p>
    <w:p w:rsidR="008E7EFD" w:rsidRPr="008E7EFD" w:rsidRDefault="008E7EFD" w:rsidP="008E7EFD">
      <w:pPr>
        <w:ind w:left="540" w:firstLine="27"/>
        <w:rPr>
          <w:rFonts w:ascii="Segoe UI" w:hAnsi="Segoe UI" w:cs="Segoe UI"/>
          <w:color w:val="FFFFFF" w:themeColor="background1"/>
          <w:sz w:val="18"/>
          <w:szCs w:val="18"/>
          <w:highlight w:val="blue"/>
        </w:rPr>
      </w:pPr>
    </w:p>
    <w:p w:rsidR="008E7EFD" w:rsidRPr="008E7EFD" w:rsidRDefault="008E7EFD" w:rsidP="008E7EFD">
      <w:pPr>
        <w:ind w:left="567"/>
        <w:rPr>
          <w:rFonts w:ascii="Segoe UI" w:hAnsi="Segoe UI" w:cs="Segoe UI"/>
          <w:color w:val="FFFFFF" w:themeColor="background1"/>
          <w:sz w:val="18"/>
          <w:szCs w:val="18"/>
        </w:rPr>
      </w:pPr>
      <w:r w:rsidRPr="008E7EFD">
        <w:rPr>
          <w:rFonts w:ascii="Segoe UI" w:hAnsi="Segoe UI" w:cs="Segoe UI"/>
          <w:color w:val="FFFFFF" w:themeColor="background1"/>
          <w:sz w:val="18"/>
          <w:szCs w:val="18"/>
          <w:highlight w:val="blue"/>
        </w:rPr>
        <w:t>Les recommandations et avis visés à l’alinéa 1</w:t>
      </w:r>
      <w:r w:rsidRPr="008E7EFD">
        <w:rPr>
          <w:rFonts w:ascii="Segoe UI" w:hAnsi="Segoe UI" w:cs="Segoe UI"/>
          <w:color w:val="FFFFFF" w:themeColor="background1"/>
          <w:sz w:val="18"/>
          <w:szCs w:val="18"/>
          <w:highlight w:val="blue"/>
          <w:vertAlign w:val="superscript"/>
        </w:rPr>
        <w:t>er</w:t>
      </w:r>
      <w:r w:rsidRPr="008E7EFD">
        <w:rPr>
          <w:rFonts w:ascii="Segoe UI" w:hAnsi="Segoe UI" w:cs="Segoe UI"/>
          <w:color w:val="FFFFFF" w:themeColor="background1"/>
          <w:sz w:val="18"/>
          <w:szCs w:val="18"/>
          <w:highlight w:val="blue"/>
        </w:rPr>
        <w:t xml:space="preserve">, 1°, 3° et 4° sont formulés soit d’initiative à la demande conjointe d’au moins </w:t>
      </w:r>
      <w:r w:rsidR="00FB74CE">
        <w:rPr>
          <w:rFonts w:ascii="Segoe UI" w:hAnsi="Segoe UI" w:cs="Segoe UI"/>
          <w:color w:val="FFFFFF" w:themeColor="background1"/>
          <w:sz w:val="18"/>
          <w:szCs w:val="18"/>
          <w:highlight w:val="blue"/>
        </w:rPr>
        <w:t>un tiers des membres</w:t>
      </w:r>
      <w:r w:rsidRPr="008E7EFD">
        <w:rPr>
          <w:rFonts w:ascii="Segoe UI" w:hAnsi="Segoe UI" w:cs="Segoe UI"/>
          <w:color w:val="FFFFFF" w:themeColor="background1"/>
          <w:sz w:val="18"/>
          <w:szCs w:val="18"/>
          <w:highlight w:val="blue"/>
        </w:rPr>
        <w:t xml:space="preserve"> du Collège d’avis, exception faite des membres du bureau, soit à la demande du Collège d’autorisation et de contrôle, soit à la demande du Gouvernement ou du Parlement de la Communauté française.</w:t>
      </w:r>
      <w:r w:rsidRPr="008E7EFD">
        <w:rPr>
          <w:rFonts w:ascii="Segoe UI" w:hAnsi="Segoe UI" w:cs="Segoe UI"/>
          <w:color w:val="FFFFFF" w:themeColor="background1"/>
          <w:sz w:val="18"/>
          <w:szCs w:val="18"/>
        </w:rPr>
        <w:t xml:space="preserve"> </w:t>
      </w:r>
    </w:p>
    <w:p w:rsidR="008B6AE6" w:rsidRPr="00941CD3" w:rsidRDefault="008B6AE6" w:rsidP="008E7EFD">
      <w:pPr>
        <w:rPr>
          <w:rFonts w:ascii="Segoe UI" w:hAnsi="Segoe UI" w:cs="Segoe UI"/>
          <w:i/>
          <w:sz w:val="18"/>
        </w:rPr>
      </w:pPr>
    </w:p>
    <w:p w:rsidR="008B6AE6"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2.</w:t>
      </w:r>
      <w:r w:rsidRPr="00941CD3">
        <w:rPr>
          <w:rFonts w:ascii="Segoe UI" w:hAnsi="Segoe UI" w:cs="Segoe UI"/>
          <w:color w:val="auto"/>
          <w:sz w:val="18"/>
        </w:rPr>
        <w:tab/>
        <w:t>Lorsque les avis sont demandés par le Parlement de la Communauté française</w:t>
      </w:r>
      <w:r w:rsidR="008E7EFD" w:rsidRPr="008E7EFD">
        <w:rPr>
          <w:rFonts w:ascii="Segoe UI" w:hAnsi="Segoe UI" w:cs="Segoe UI"/>
          <w:color w:val="FFFFFF" w:themeColor="background1"/>
          <w:sz w:val="18"/>
          <w:highlight w:val="blue"/>
        </w:rPr>
        <w:t>,</w:t>
      </w:r>
      <w:r w:rsidRPr="00941CD3">
        <w:rPr>
          <w:rFonts w:ascii="Segoe UI" w:hAnsi="Segoe UI" w:cs="Segoe UI"/>
          <w:color w:val="auto"/>
          <w:sz w:val="18"/>
        </w:rPr>
        <w:t xml:space="preserve"> </w:t>
      </w:r>
      <w:r w:rsidRPr="008E7EFD">
        <w:rPr>
          <w:rFonts w:ascii="Segoe UI" w:hAnsi="Segoe UI" w:cs="Segoe UI"/>
          <w:strike/>
          <w:color w:val="FFFFFF" w:themeColor="background1"/>
          <w:sz w:val="18"/>
          <w:highlight w:val="blue"/>
        </w:rPr>
        <w:t>ou</w:t>
      </w:r>
      <w:r w:rsidRPr="00941CD3">
        <w:rPr>
          <w:rFonts w:ascii="Segoe UI" w:hAnsi="Segoe UI" w:cs="Segoe UI"/>
          <w:color w:val="auto"/>
          <w:sz w:val="18"/>
        </w:rPr>
        <w:t xml:space="preserve"> le Gouvernement</w:t>
      </w:r>
      <w:r w:rsidR="008E7EFD">
        <w:rPr>
          <w:rFonts w:ascii="Segoe UI" w:hAnsi="Segoe UI" w:cs="Segoe UI"/>
          <w:color w:val="auto"/>
          <w:sz w:val="18"/>
        </w:rPr>
        <w:t xml:space="preserve"> </w:t>
      </w:r>
      <w:r w:rsidR="008E7EFD" w:rsidRPr="008E7EFD">
        <w:rPr>
          <w:rFonts w:ascii="Segoe UI" w:hAnsi="Segoe UI" w:cs="Segoe UI"/>
          <w:color w:val="FFFFFF" w:themeColor="background1"/>
          <w:sz w:val="18"/>
          <w:highlight w:val="blue"/>
        </w:rPr>
        <w:t>ou le Collège d’autorisation et de contrôle</w:t>
      </w:r>
      <w:r w:rsidRPr="00941CD3">
        <w:rPr>
          <w:rFonts w:ascii="Segoe UI" w:hAnsi="Segoe UI" w:cs="Segoe UI"/>
          <w:color w:val="auto"/>
          <w:sz w:val="18"/>
        </w:rPr>
        <w:t>, le Collège</w:t>
      </w:r>
      <w:r w:rsidR="008E7EFD">
        <w:rPr>
          <w:rFonts w:ascii="Segoe UI" w:hAnsi="Segoe UI" w:cs="Segoe UI"/>
          <w:color w:val="auto"/>
          <w:sz w:val="18"/>
        </w:rPr>
        <w:t xml:space="preserve"> </w:t>
      </w:r>
      <w:r w:rsidR="008E7EFD" w:rsidRPr="008E7EFD">
        <w:rPr>
          <w:rFonts w:ascii="Segoe UI" w:hAnsi="Segoe UI" w:cs="Segoe UI"/>
          <w:color w:val="FFFFFF" w:themeColor="background1"/>
          <w:sz w:val="18"/>
          <w:highlight w:val="blue"/>
        </w:rPr>
        <w:t>d’avis</w:t>
      </w:r>
      <w:r w:rsidRPr="00941CD3">
        <w:rPr>
          <w:rFonts w:ascii="Segoe UI" w:hAnsi="Segoe UI" w:cs="Segoe UI"/>
          <w:color w:val="auto"/>
          <w:sz w:val="18"/>
        </w:rPr>
        <w:t xml:space="preserve"> les rend dans un délai </w:t>
      </w:r>
      <w:r w:rsidR="008E7EFD" w:rsidRPr="008E7EFD">
        <w:rPr>
          <w:rFonts w:ascii="Segoe UI" w:hAnsi="Segoe UI" w:cs="Segoe UI"/>
          <w:color w:val="FFFFFF" w:themeColor="background1"/>
          <w:sz w:val="18"/>
          <w:highlight w:val="blue"/>
        </w:rPr>
        <w:t>maximum</w:t>
      </w:r>
      <w:r w:rsidR="008E7EFD">
        <w:rPr>
          <w:rFonts w:ascii="Segoe UI" w:hAnsi="Segoe UI" w:cs="Segoe UI"/>
          <w:color w:val="auto"/>
          <w:sz w:val="18"/>
        </w:rPr>
        <w:t xml:space="preserve"> </w:t>
      </w:r>
      <w:r w:rsidRPr="00941CD3">
        <w:rPr>
          <w:rFonts w:ascii="Segoe UI" w:hAnsi="Segoe UI" w:cs="Segoe UI"/>
          <w:color w:val="auto"/>
          <w:sz w:val="18"/>
        </w:rPr>
        <w:t xml:space="preserve">de </w:t>
      </w:r>
      <w:r w:rsidRPr="00FB74CE">
        <w:rPr>
          <w:rFonts w:ascii="Segoe UI" w:hAnsi="Segoe UI" w:cs="Segoe UI"/>
          <w:strike/>
          <w:color w:val="FFFFFF" w:themeColor="background1"/>
          <w:sz w:val="18"/>
          <w:highlight w:val="blue"/>
        </w:rPr>
        <w:t>trois</w:t>
      </w:r>
      <w:r w:rsidR="00FB74CE" w:rsidRPr="00FB74CE">
        <w:rPr>
          <w:rFonts w:ascii="Segoe UI" w:hAnsi="Segoe UI" w:cs="Segoe UI"/>
          <w:color w:val="FFFFFF" w:themeColor="background1"/>
          <w:sz w:val="18"/>
        </w:rPr>
        <w:t xml:space="preserve"> </w:t>
      </w:r>
      <w:r w:rsidR="00FB74CE" w:rsidRPr="00FB74CE">
        <w:rPr>
          <w:rFonts w:ascii="Segoe UI" w:hAnsi="Segoe UI" w:cs="Segoe UI"/>
          <w:color w:val="FFFFFF" w:themeColor="background1"/>
          <w:sz w:val="18"/>
          <w:highlight w:val="blue"/>
        </w:rPr>
        <w:t>quatre</w:t>
      </w:r>
      <w:r w:rsidRPr="00FB74CE">
        <w:rPr>
          <w:rFonts w:ascii="Segoe UI" w:hAnsi="Segoe UI" w:cs="Segoe UI"/>
          <w:color w:val="FFFFFF" w:themeColor="background1"/>
          <w:sz w:val="18"/>
        </w:rPr>
        <w:t xml:space="preserve"> </w:t>
      </w:r>
      <w:r w:rsidRPr="00941CD3">
        <w:rPr>
          <w:rFonts w:ascii="Segoe UI" w:hAnsi="Segoe UI" w:cs="Segoe UI"/>
          <w:color w:val="auto"/>
          <w:sz w:val="18"/>
        </w:rPr>
        <w:t>mois à compter de la date d'envoi de la demande. Le Parlement de la Communauté française</w:t>
      </w:r>
      <w:r w:rsidR="008E7EFD" w:rsidRPr="008E7EFD">
        <w:rPr>
          <w:rFonts w:ascii="Segoe UI" w:hAnsi="Segoe UI" w:cs="Segoe UI"/>
          <w:color w:val="FFFFFF" w:themeColor="background1"/>
          <w:sz w:val="18"/>
          <w:highlight w:val="blue"/>
        </w:rPr>
        <w:t>,</w:t>
      </w:r>
      <w:r w:rsidR="008E7EFD" w:rsidRPr="00941CD3">
        <w:rPr>
          <w:rFonts w:ascii="Segoe UI" w:hAnsi="Segoe UI" w:cs="Segoe UI"/>
          <w:color w:val="auto"/>
          <w:sz w:val="18"/>
        </w:rPr>
        <w:t xml:space="preserve"> </w:t>
      </w:r>
      <w:r w:rsidR="008E7EFD" w:rsidRPr="008E7EFD">
        <w:rPr>
          <w:rFonts w:ascii="Segoe UI" w:hAnsi="Segoe UI" w:cs="Segoe UI"/>
          <w:strike/>
          <w:color w:val="FFFFFF" w:themeColor="background1"/>
          <w:sz w:val="18"/>
          <w:highlight w:val="blue"/>
        </w:rPr>
        <w:t>ou</w:t>
      </w:r>
      <w:r w:rsidR="008E7EFD" w:rsidRPr="00941CD3">
        <w:rPr>
          <w:rFonts w:ascii="Segoe UI" w:hAnsi="Segoe UI" w:cs="Segoe UI"/>
          <w:color w:val="auto"/>
          <w:sz w:val="18"/>
        </w:rPr>
        <w:t xml:space="preserve"> </w:t>
      </w:r>
      <w:r w:rsidRPr="00941CD3">
        <w:rPr>
          <w:rFonts w:ascii="Segoe UI" w:hAnsi="Segoe UI" w:cs="Segoe UI"/>
          <w:color w:val="auto"/>
          <w:sz w:val="18"/>
        </w:rPr>
        <w:t>le Gouvernement</w:t>
      </w:r>
      <w:r w:rsidR="008E7EFD">
        <w:rPr>
          <w:rFonts w:ascii="Segoe UI" w:hAnsi="Segoe UI" w:cs="Segoe UI"/>
          <w:color w:val="auto"/>
          <w:sz w:val="18"/>
        </w:rPr>
        <w:t xml:space="preserve"> </w:t>
      </w:r>
      <w:r w:rsidR="008E7EFD" w:rsidRPr="008E7EFD">
        <w:rPr>
          <w:rFonts w:ascii="Segoe UI" w:hAnsi="Segoe UI" w:cs="Segoe UI"/>
          <w:color w:val="FFFFFF" w:themeColor="background1"/>
          <w:sz w:val="18"/>
          <w:highlight w:val="blue"/>
        </w:rPr>
        <w:t>ou le Collège d’autorisation et de contrôle</w:t>
      </w:r>
      <w:r w:rsidRPr="00941CD3">
        <w:rPr>
          <w:rFonts w:ascii="Segoe UI" w:hAnsi="Segoe UI" w:cs="Segoe UI"/>
          <w:color w:val="auto"/>
          <w:sz w:val="18"/>
        </w:rPr>
        <w:t xml:space="preserve"> peut solliciter un avis du Collège selon la procédure d'urgence. Dans ce cas, l'avis est rendu dans </w:t>
      </w:r>
      <w:r w:rsidRPr="00FB74CE">
        <w:rPr>
          <w:rFonts w:ascii="Segoe UI" w:hAnsi="Segoe UI" w:cs="Segoe UI"/>
          <w:strike/>
          <w:color w:val="FFFFFF" w:themeColor="background1"/>
          <w:sz w:val="18"/>
          <w:highlight w:val="blue"/>
        </w:rPr>
        <w:t>le mois</w:t>
      </w:r>
      <w:r w:rsidR="00FB74CE" w:rsidRPr="00FB74CE">
        <w:rPr>
          <w:rFonts w:ascii="Segoe UI" w:hAnsi="Segoe UI" w:cs="Segoe UI"/>
          <w:color w:val="FFFFFF" w:themeColor="background1"/>
          <w:sz w:val="18"/>
        </w:rPr>
        <w:t xml:space="preserve"> </w:t>
      </w:r>
      <w:r w:rsidR="00FB74CE" w:rsidRPr="00FB74CE">
        <w:rPr>
          <w:rFonts w:ascii="Segoe UI" w:hAnsi="Segoe UI" w:cs="Segoe UI"/>
          <w:color w:val="FFFFFF" w:themeColor="background1"/>
          <w:sz w:val="18"/>
          <w:highlight w:val="blue"/>
        </w:rPr>
        <w:t>les six semaines</w:t>
      </w:r>
      <w:r w:rsidRPr="00941CD3">
        <w:rPr>
          <w:rFonts w:ascii="Segoe UI" w:hAnsi="Segoe UI" w:cs="Segoe UI"/>
          <w:color w:val="auto"/>
          <w:sz w:val="18"/>
        </w:rPr>
        <w:t>.</w:t>
      </w:r>
    </w:p>
    <w:p w:rsidR="008E7EFD" w:rsidRDefault="008E7EFD" w:rsidP="008B6AE6">
      <w:pPr>
        <w:pStyle w:val="Retraitcorpsdetexte"/>
        <w:widowControl/>
        <w:autoSpaceDE/>
        <w:ind w:left="567" w:hanging="567"/>
        <w:rPr>
          <w:rFonts w:ascii="Segoe UI" w:hAnsi="Segoe UI" w:cs="Segoe UI"/>
          <w:color w:val="auto"/>
          <w:sz w:val="18"/>
        </w:rPr>
      </w:pPr>
    </w:p>
    <w:p w:rsidR="008E7EFD" w:rsidRPr="008E7EFD" w:rsidRDefault="008E7EFD" w:rsidP="008E7EFD">
      <w:pPr>
        <w:pStyle w:val="Retraitcorpsdetexte"/>
        <w:ind w:left="567" w:hanging="567"/>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 3.</w:t>
      </w:r>
      <w:r w:rsidRPr="008E7EFD">
        <w:rPr>
          <w:rFonts w:ascii="Segoe UI" w:hAnsi="Segoe UI" w:cs="Segoe UI"/>
          <w:color w:val="FFFFFF" w:themeColor="background1"/>
          <w:sz w:val="18"/>
          <w:szCs w:val="18"/>
          <w:highlight w:val="blue"/>
        </w:rPr>
        <w:tab/>
        <w:t>Avant d’adopter une recommandation, un avis ou un règlement, le Collège d’avis est tenu de consulter les parties et secteurs susceptibles d’être intéressés par le sujet traité, telles que les sociétés et organisations relevant des catégories visées à l’article 138, § 2 qui ne sont pas représentées au sein du Collège d’avis. Au besoin, il peut décider d’entendre des parties ayant répondu à la consultation.</w:t>
      </w:r>
    </w:p>
    <w:p w:rsidR="008E7EFD" w:rsidRPr="008E7EFD" w:rsidRDefault="008E7EFD" w:rsidP="008E7EFD">
      <w:pPr>
        <w:rPr>
          <w:rFonts w:ascii="Segoe UI" w:hAnsi="Segoe UI" w:cs="Segoe UI"/>
          <w:color w:val="FFFFFF" w:themeColor="background1"/>
          <w:sz w:val="18"/>
          <w:szCs w:val="18"/>
          <w:highlight w:val="blue"/>
        </w:rPr>
      </w:pPr>
    </w:p>
    <w:p w:rsidR="008E7EFD" w:rsidRPr="008E7EFD" w:rsidRDefault="008E7EFD" w:rsidP="008E7EFD">
      <w:pPr>
        <w:pStyle w:val="Retraitcorpsdetexte"/>
        <w:ind w:left="567"/>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Sauf demande contraire expresse de la partie répondante qui en est avertie p</w:t>
      </w:r>
      <w:r>
        <w:rPr>
          <w:rFonts w:ascii="Segoe UI" w:hAnsi="Segoe UI" w:cs="Segoe UI"/>
          <w:color w:val="FFFFFF" w:themeColor="background1"/>
          <w:sz w:val="18"/>
          <w:szCs w:val="18"/>
          <w:highlight w:val="blue"/>
        </w:rPr>
        <w:t xml:space="preserve">réalablement, les réponses à la </w:t>
      </w:r>
      <w:r w:rsidRPr="008E7EFD">
        <w:rPr>
          <w:rFonts w:ascii="Segoe UI" w:hAnsi="Segoe UI" w:cs="Segoe UI"/>
          <w:color w:val="FFFFFF" w:themeColor="background1"/>
          <w:sz w:val="18"/>
          <w:szCs w:val="18"/>
          <w:highlight w:val="blue"/>
        </w:rPr>
        <w:t xml:space="preserve">consultation sont rendues publiques sur le site Internet du CSA. </w:t>
      </w:r>
    </w:p>
    <w:p w:rsidR="008E7EFD" w:rsidRPr="008E7EFD" w:rsidRDefault="008E7EFD" w:rsidP="008E7EFD">
      <w:pPr>
        <w:ind w:left="567"/>
        <w:rPr>
          <w:rFonts w:ascii="Segoe UI" w:hAnsi="Segoe UI" w:cs="Segoe UI"/>
          <w:color w:val="FFFFFF" w:themeColor="background1"/>
          <w:sz w:val="18"/>
          <w:szCs w:val="18"/>
          <w:highlight w:val="blue"/>
        </w:rPr>
      </w:pPr>
    </w:p>
    <w:p w:rsidR="008E7EFD" w:rsidRPr="008E7EFD" w:rsidRDefault="00721465" w:rsidP="008E7EFD">
      <w:pPr>
        <w:pStyle w:val="Retraitcorpsdetexte"/>
        <w:ind w:left="567"/>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L’alinéa 1</w:t>
      </w:r>
      <w:r w:rsidRPr="00721465">
        <w:rPr>
          <w:rFonts w:ascii="Segoe UI" w:hAnsi="Segoe UI" w:cs="Segoe UI"/>
          <w:color w:val="FFFFFF" w:themeColor="background1"/>
          <w:sz w:val="18"/>
          <w:szCs w:val="18"/>
          <w:highlight w:val="blue"/>
          <w:vertAlign w:val="superscript"/>
        </w:rPr>
        <w:t>er</w:t>
      </w:r>
      <w:r w:rsidR="008E7EFD" w:rsidRPr="008E7EFD">
        <w:rPr>
          <w:rFonts w:ascii="Segoe UI" w:hAnsi="Segoe UI" w:cs="Segoe UI"/>
          <w:color w:val="FFFFFF" w:themeColor="background1"/>
          <w:sz w:val="18"/>
          <w:szCs w:val="18"/>
          <w:highlight w:val="blue"/>
        </w:rPr>
        <w:t xml:space="preserve"> n’est pas d’application lorsqu’un avis est demandé selon la procédure d’urgence visée au § 2.  </w:t>
      </w:r>
    </w:p>
    <w:p w:rsidR="008E7EFD" w:rsidRPr="008E7EFD" w:rsidRDefault="008E7EFD" w:rsidP="008E7EFD">
      <w:pPr>
        <w:pStyle w:val="Retraitcorpsdetexte"/>
        <w:ind w:left="567" w:hanging="567"/>
        <w:rPr>
          <w:rFonts w:ascii="Segoe UI" w:hAnsi="Segoe UI" w:cs="Segoe UI"/>
          <w:color w:val="FFFFFF" w:themeColor="background1"/>
          <w:sz w:val="18"/>
          <w:szCs w:val="18"/>
          <w:highlight w:val="blue"/>
        </w:rPr>
      </w:pPr>
    </w:p>
    <w:p w:rsidR="008E7EFD" w:rsidRPr="008E7EFD" w:rsidRDefault="008E7EFD" w:rsidP="008E7EFD">
      <w:pPr>
        <w:pStyle w:val="Retraitcorpsdetexte"/>
        <w:ind w:left="567" w:hanging="567"/>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 4 </w:t>
      </w:r>
      <w:r w:rsidRPr="008E7EFD">
        <w:rPr>
          <w:rFonts w:ascii="Segoe UI" w:hAnsi="Segoe UI" w:cs="Segoe UI"/>
          <w:color w:val="FFFFFF" w:themeColor="background1"/>
          <w:sz w:val="18"/>
          <w:szCs w:val="18"/>
          <w:highlight w:val="blue"/>
        </w:rPr>
        <w:tab/>
        <w:t xml:space="preserve">Les recommandations </w:t>
      </w:r>
      <w:r w:rsidR="00FB74CE">
        <w:rPr>
          <w:rFonts w:ascii="Segoe UI" w:hAnsi="Segoe UI" w:cs="Segoe UI"/>
          <w:color w:val="FFFFFF" w:themeColor="background1"/>
          <w:sz w:val="18"/>
          <w:szCs w:val="18"/>
          <w:highlight w:val="blue"/>
        </w:rPr>
        <w:t>et règlements émis</w:t>
      </w:r>
      <w:r w:rsidRPr="008E7EFD">
        <w:rPr>
          <w:rFonts w:ascii="Segoe UI" w:hAnsi="Segoe UI" w:cs="Segoe UI"/>
          <w:color w:val="FFFFFF" w:themeColor="background1"/>
          <w:sz w:val="18"/>
          <w:szCs w:val="18"/>
          <w:highlight w:val="blue"/>
        </w:rPr>
        <w:t xml:space="preserve"> par le Coll</w:t>
      </w:r>
      <w:r w:rsidR="00FB74CE">
        <w:rPr>
          <w:rFonts w:ascii="Segoe UI" w:hAnsi="Segoe UI" w:cs="Segoe UI"/>
          <w:color w:val="FFFFFF" w:themeColor="background1"/>
          <w:sz w:val="18"/>
          <w:szCs w:val="18"/>
          <w:highlight w:val="blue"/>
        </w:rPr>
        <w:t>ège d’avis peuvent être soumis</w:t>
      </w:r>
      <w:r w:rsidRPr="008E7EFD">
        <w:rPr>
          <w:rFonts w:ascii="Segoe UI" w:hAnsi="Segoe UI" w:cs="Segoe UI"/>
          <w:color w:val="FFFFFF" w:themeColor="background1"/>
          <w:sz w:val="18"/>
          <w:szCs w:val="18"/>
          <w:highlight w:val="blue"/>
        </w:rPr>
        <w:t xml:space="preserve"> à évaluation</w:t>
      </w:r>
      <w:r w:rsidR="00FB74CE">
        <w:rPr>
          <w:rFonts w:ascii="Segoe UI" w:hAnsi="Segoe UI" w:cs="Segoe UI"/>
          <w:color w:val="FFFFFF" w:themeColor="background1"/>
          <w:sz w:val="18"/>
          <w:szCs w:val="18"/>
          <w:highlight w:val="blue"/>
        </w:rPr>
        <w:t xml:space="preserve"> à l’initiative du bureau visé à l’article 140 ou du Gouvernement</w:t>
      </w:r>
      <w:r w:rsidRPr="008E7EFD">
        <w:rPr>
          <w:rFonts w:ascii="Segoe UI" w:hAnsi="Segoe UI" w:cs="Segoe UI"/>
          <w:color w:val="FFFFFF" w:themeColor="background1"/>
          <w:sz w:val="18"/>
          <w:szCs w:val="18"/>
          <w:highlight w:val="blue"/>
        </w:rPr>
        <w:t>. Dans ce cas, le bureau charge les éditeurs de services, les distributeurs de services et les opérateurs de réseau concernés par les recommandations de lui remettre chacun, dans le délai qu’il fixe, un rapport sur la manière dont ils ont mis en œuvre et fait respecter la recommandation. L’évaluation est ensuite effectuée par le Collège d’avis sur la base d’un rapport réalisé par le bureau.</w:t>
      </w:r>
    </w:p>
    <w:p w:rsidR="008E7EFD" w:rsidRPr="00721465" w:rsidRDefault="008E7EFD" w:rsidP="008E7EFD">
      <w:pPr>
        <w:pStyle w:val="Retraitcorpsdetexte"/>
        <w:ind w:left="567" w:hanging="567"/>
        <w:rPr>
          <w:rFonts w:ascii="Segoe UI" w:hAnsi="Segoe UI" w:cs="Segoe UI"/>
          <w:color w:val="FFFFFF" w:themeColor="background1"/>
          <w:sz w:val="18"/>
          <w:szCs w:val="18"/>
        </w:rPr>
      </w:pPr>
      <w:r w:rsidRPr="00721465">
        <w:rPr>
          <w:rFonts w:ascii="Segoe UI" w:hAnsi="Segoe UI" w:cs="Segoe UI"/>
          <w:color w:val="FFFFFF" w:themeColor="background1"/>
          <w:sz w:val="18"/>
          <w:szCs w:val="18"/>
        </w:rPr>
        <w:tab/>
      </w:r>
    </w:p>
    <w:p w:rsidR="008E7EFD" w:rsidRPr="008E7EFD" w:rsidRDefault="008E7EFD" w:rsidP="008E7EFD">
      <w:pPr>
        <w:pStyle w:val="Retraitcorpsdetexte"/>
        <w:ind w:left="567" w:hanging="567"/>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 5.  </w:t>
      </w:r>
      <w:r>
        <w:rPr>
          <w:rFonts w:ascii="Segoe UI" w:hAnsi="Segoe UI" w:cs="Segoe UI"/>
          <w:color w:val="FFFFFF" w:themeColor="background1"/>
          <w:sz w:val="18"/>
          <w:szCs w:val="18"/>
          <w:highlight w:val="blue"/>
        </w:rPr>
        <w:tab/>
      </w:r>
      <w:r w:rsidRPr="008E7EFD">
        <w:rPr>
          <w:rFonts w:ascii="Segoe UI" w:hAnsi="Segoe UI" w:cs="Segoe UI"/>
          <w:color w:val="FFFFFF" w:themeColor="background1"/>
          <w:sz w:val="18"/>
          <w:szCs w:val="18"/>
          <w:highlight w:val="blue"/>
        </w:rPr>
        <w:t>Le Collège d’avis publie annuellement un rapport d’activités. Ce rapport comprend notamment :</w:t>
      </w:r>
    </w:p>
    <w:p w:rsidR="008E7EFD" w:rsidRPr="008E7EFD" w:rsidRDefault="008E7EFD" w:rsidP="008E7EFD">
      <w:pPr>
        <w:pStyle w:val="Retraitcorpsdetexte"/>
        <w:ind w:left="567" w:hanging="567"/>
        <w:rPr>
          <w:rFonts w:ascii="Segoe UI" w:hAnsi="Segoe UI" w:cs="Segoe UI"/>
          <w:color w:val="FFFFFF" w:themeColor="background1"/>
          <w:sz w:val="18"/>
          <w:szCs w:val="18"/>
          <w:highlight w:val="blue"/>
        </w:rPr>
      </w:pPr>
    </w:p>
    <w:p w:rsidR="008E7EFD" w:rsidRPr="008E7EFD" w:rsidRDefault="008E7EFD" w:rsidP="008B3543">
      <w:pPr>
        <w:numPr>
          <w:ilvl w:val="0"/>
          <w:numId w:val="85"/>
        </w:numPr>
        <w:tabs>
          <w:tab w:val="clear" w:pos="420"/>
        </w:tabs>
        <w:ind w:left="851" w:hanging="284"/>
        <w:outlineLvl w:val="0"/>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Un compte rendu des travaux du Collège ;</w:t>
      </w:r>
    </w:p>
    <w:p w:rsidR="008E7EFD" w:rsidRPr="008E7EFD" w:rsidRDefault="008E7EFD" w:rsidP="008B3543">
      <w:pPr>
        <w:numPr>
          <w:ilvl w:val="0"/>
          <w:numId w:val="85"/>
        </w:numPr>
        <w:tabs>
          <w:tab w:val="clear" w:pos="420"/>
        </w:tabs>
        <w:ind w:left="851" w:hanging="284"/>
        <w:outlineLvl w:val="0"/>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Les rapports et évaluations visés au § 4.</w:t>
      </w:r>
    </w:p>
    <w:p w:rsidR="008E7EFD" w:rsidRPr="008E7EFD" w:rsidRDefault="008E7EFD" w:rsidP="008E7EFD">
      <w:pPr>
        <w:rPr>
          <w:rFonts w:ascii="Segoe UI" w:hAnsi="Segoe UI" w:cs="Segoe UI"/>
          <w:color w:val="FFFFFF" w:themeColor="background1"/>
          <w:sz w:val="18"/>
          <w:szCs w:val="18"/>
          <w:highlight w:val="blue"/>
        </w:rPr>
      </w:pPr>
    </w:p>
    <w:p w:rsidR="008E7EFD" w:rsidRPr="008E7EFD" w:rsidRDefault="008E7EFD" w:rsidP="008E7EFD">
      <w:pPr>
        <w:pStyle w:val="Retraitcorpsdetexte"/>
        <w:widowControl/>
        <w:autoSpaceDE/>
        <w:ind w:left="567"/>
        <w:rPr>
          <w:rFonts w:ascii="Segoe UI" w:hAnsi="Segoe UI" w:cs="Segoe UI"/>
          <w:color w:val="FFFFFF" w:themeColor="background1"/>
          <w:sz w:val="18"/>
          <w:szCs w:val="18"/>
        </w:rPr>
      </w:pPr>
      <w:r w:rsidRPr="008E7EFD">
        <w:rPr>
          <w:rFonts w:ascii="Segoe UI" w:hAnsi="Segoe UI" w:cs="Segoe UI"/>
          <w:color w:val="FFFFFF" w:themeColor="background1"/>
          <w:sz w:val="18"/>
          <w:szCs w:val="18"/>
          <w:highlight w:val="blue"/>
        </w:rPr>
        <w:t>Le rapport d'activités est communiqué au Parlement de la Communauté française et au Gouvernement.</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4"/>
        <w:jc w:val="center"/>
        <w:outlineLvl w:val="0"/>
        <w:rPr>
          <w:rFonts w:ascii="Segoe UI" w:hAnsi="Segoe UI" w:cs="Segoe UI"/>
          <w:b w:val="0"/>
          <w:i/>
          <w:color w:val="000000"/>
          <w:sz w:val="18"/>
          <w:u w:val="none"/>
        </w:rPr>
      </w:pPr>
      <w:r w:rsidRPr="00941CD3">
        <w:rPr>
          <w:rFonts w:ascii="Segoe UI" w:hAnsi="Segoe UI" w:cs="Segoe UI"/>
          <w:b w:val="0"/>
          <w:i/>
          <w:color w:val="000000"/>
          <w:sz w:val="18"/>
          <w:u w:val="none"/>
        </w:rPr>
        <w:t>Sous-section II – Le Collège d’autorisation et de contrôle</w:t>
      </w:r>
      <w:r w:rsidRPr="00941CD3">
        <w:rPr>
          <w:rStyle w:val="Appelnotedebasdep"/>
          <w:rFonts w:ascii="Segoe UI" w:hAnsi="Segoe UI" w:cs="Segoe UI"/>
          <w:b w:val="0"/>
          <w:sz w:val="18"/>
          <w:u w:val="none"/>
        </w:rPr>
        <w:footnoteReference w:id="304"/>
      </w:r>
    </w:p>
    <w:p w:rsidR="008B6AE6" w:rsidRPr="00941CD3" w:rsidRDefault="008B6AE6" w:rsidP="008B6AE6">
      <w:pPr>
        <w:rPr>
          <w:rFonts w:ascii="Segoe UI" w:hAnsi="Segoe UI" w:cs="Segoe UI"/>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136.</w:t>
      </w:r>
      <w:r w:rsidRPr="00941CD3">
        <w:rPr>
          <w:rStyle w:val="Appelnotedebasdep"/>
          <w:rFonts w:ascii="Segoe UI" w:hAnsi="Segoe UI" w:cs="Segoe UI"/>
          <w:b w:val="0"/>
          <w:sz w:val="18"/>
          <w:u w:val="none"/>
        </w:rPr>
        <w:footnoteReference w:id="305"/>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 Collège d'autorisation et de contrôle a notamment pour mission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numPr>
          <w:ilvl w:val="0"/>
          <w:numId w:val="4"/>
        </w:numPr>
        <w:tabs>
          <w:tab w:val="left" w:pos="927"/>
        </w:tabs>
        <w:outlineLvl w:val="0"/>
        <w:rPr>
          <w:rFonts w:ascii="Segoe UI" w:hAnsi="Segoe UI" w:cs="Segoe UI"/>
          <w:sz w:val="18"/>
        </w:rPr>
      </w:pPr>
      <w:r w:rsidRPr="00941CD3">
        <w:rPr>
          <w:rFonts w:ascii="Segoe UI" w:hAnsi="Segoe UI" w:cs="Segoe UI"/>
          <w:sz w:val="18"/>
        </w:rPr>
        <w:t>d’acter les déclarations des éditeurs de services et d’autoriser certains éditeurs de services, à l’exception des télévisions locales et de la RTBF ;</w:t>
      </w:r>
    </w:p>
    <w:p w:rsidR="008B6AE6" w:rsidRDefault="008B6AE6" w:rsidP="008B6AE6">
      <w:pPr>
        <w:numPr>
          <w:ilvl w:val="0"/>
          <w:numId w:val="4"/>
        </w:numPr>
        <w:tabs>
          <w:tab w:val="left" w:pos="927"/>
        </w:tabs>
        <w:outlineLvl w:val="0"/>
        <w:rPr>
          <w:rFonts w:ascii="Segoe UI" w:hAnsi="Segoe UI" w:cs="Segoe UI"/>
          <w:color w:val="000000"/>
          <w:sz w:val="18"/>
        </w:rPr>
      </w:pPr>
      <w:r w:rsidRPr="00941CD3">
        <w:rPr>
          <w:rFonts w:ascii="Segoe UI" w:hAnsi="Segoe UI" w:cs="Segoe UI"/>
          <w:color w:val="000000"/>
          <w:sz w:val="18"/>
        </w:rPr>
        <w:t xml:space="preserve">d’autoriser l’usage de radiofréquences ; </w:t>
      </w:r>
    </w:p>
    <w:p w:rsidR="000B13E2" w:rsidRPr="000B13E2" w:rsidRDefault="000B13E2" w:rsidP="000B13E2">
      <w:pPr>
        <w:ind w:left="927" w:hanging="360"/>
        <w:outlineLvl w:val="0"/>
        <w:rPr>
          <w:rFonts w:ascii="Segoe UI" w:hAnsi="Segoe UI" w:cs="Segoe UI"/>
          <w:color w:val="000000"/>
          <w:sz w:val="18"/>
          <w:szCs w:val="18"/>
        </w:rPr>
      </w:pPr>
      <w:r w:rsidRPr="000B13E2">
        <w:rPr>
          <w:rFonts w:ascii="Segoe UI" w:hAnsi="Segoe UI" w:cs="Segoe UI"/>
          <w:color w:val="FFFFFF" w:themeColor="background1"/>
          <w:sz w:val="18"/>
          <w:szCs w:val="18"/>
          <w:highlight w:val="blue"/>
        </w:rPr>
        <w:t>2°</w:t>
      </w:r>
      <w:r w:rsidRPr="000B13E2">
        <w:rPr>
          <w:rFonts w:ascii="Segoe UI" w:hAnsi="Segoe UI" w:cs="Segoe UI"/>
          <w:i/>
          <w:color w:val="FFFFFF" w:themeColor="background1"/>
          <w:sz w:val="18"/>
          <w:szCs w:val="18"/>
          <w:highlight w:val="blue"/>
        </w:rPr>
        <w:t>bis</w:t>
      </w:r>
      <w:r w:rsidRPr="000B13E2">
        <w:rPr>
          <w:rFonts w:ascii="Segoe UI" w:hAnsi="Segoe UI" w:cs="Segoe UI"/>
          <w:color w:val="FFFFFF" w:themeColor="background1"/>
          <w:sz w:val="18"/>
          <w:szCs w:val="18"/>
          <w:highlight w:val="blue"/>
        </w:rPr>
        <w:t xml:space="preserve"> de reconnaître les radios associatives et d’expression à vocation cult</w:t>
      </w:r>
      <w:r>
        <w:rPr>
          <w:rFonts w:ascii="Segoe UI" w:hAnsi="Segoe UI" w:cs="Segoe UI"/>
          <w:color w:val="FFFFFF" w:themeColor="background1"/>
          <w:sz w:val="18"/>
          <w:szCs w:val="18"/>
          <w:highlight w:val="blue"/>
        </w:rPr>
        <w:t>urelle ou d’éducation permanente ;</w:t>
      </w:r>
    </w:p>
    <w:p w:rsidR="008B6AE6" w:rsidRPr="00941CD3" w:rsidRDefault="008B6AE6" w:rsidP="008B6AE6">
      <w:pPr>
        <w:numPr>
          <w:ilvl w:val="0"/>
          <w:numId w:val="4"/>
        </w:numPr>
        <w:tabs>
          <w:tab w:val="left" w:pos="927"/>
        </w:tabs>
        <w:outlineLvl w:val="0"/>
        <w:rPr>
          <w:rFonts w:ascii="Segoe UI" w:hAnsi="Segoe UI" w:cs="Segoe UI"/>
          <w:color w:val="000000"/>
          <w:sz w:val="18"/>
        </w:rPr>
      </w:pPr>
      <w:r w:rsidRPr="00941CD3">
        <w:rPr>
          <w:rFonts w:ascii="Segoe UI" w:hAnsi="Segoe UI" w:cs="Segoe UI"/>
          <w:color w:val="000000"/>
          <w:sz w:val="18"/>
        </w:rPr>
        <w:t>de rendre un avis préalable à l’autorisation par le Gouvernement de télévisions locales ;</w:t>
      </w:r>
    </w:p>
    <w:p w:rsidR="008B6AE6" w:rsidRPr="00941CD3" w:rsidRDefault="008B6AE6" w:rsidP="008B6AE6">
      <w:pPr>
        <w:numPr>
          <w:ilvl w:val="0"/>
          <w:numId w:val="4"/>
        </w:numPr>
        <w:tabs>
          <w:tab w:val="left" w:pos="927"/>
        </w:tabs>
        <w:outlineLvl w:val="0"/>
        <w:rPr>
          <w:rFonts w:ascii="Segoe UI" w:hAnsi="Segoe UI" w:cs="Segoe UI"/>
          <w:color w:val="000000"/>
          <w:sz w:val="18"/>
        </w:rPr>
      </w:pPr>
      <w:r w:rsidRPr="00941CD3">
        <w:rPr>
          <w:rFonts w:ascii="Segoe UI" w:hAnsi="Segoe UI" w:cs="Segoe UI"/>
          <w:color w:val="000000"/>
          <w:sz w:val="18"/>
        </w:rPr>
        <w:t xml:space="preserve">de rendre un avis préalable sur tout projet de convention à conclure entre le Gouvernement et un éditeur de services </w:t>
      </w:r>
      <w:r w:rsidRPr="00941CD3">
        <w:rPr>
          <w:rFonts w:ascii="Segoe UI" w:hAnsi="Segoe UI" w:cs="Segoe UI"/>
          <w:sz w:val="18"/>
          <w:szCs w:val="18"/>
        </w:rPr>
        <w:t>ou un distributeur de services</w:t>
      </w:r>
      <w:r w:rsidRPr="00941CD3">
        <w:rPr>
          <w:rFonts w:ascii="Segoe UI" w:hAnsi="Segoe UI" w:cs="Segoe UI"/>
          <w:color w:val="000000"/>
          <w:sz w:val="18"/>
        </w:rPr>
        <w:t xml:space="preserve"> ; </w:t>
      </w:r>
    </w:p>
    <w:p w:rsidR="008B6AE6" w:rsidRPr="00941CD3" w:rsidRDefault="008B6AE6" w:rsidP="008B6AE6">
      <w:pPr>
        <w:numPr>
          <w:ilvl w:val="0"/>
          <w:numId w:val="4"/>
        </w:numPr>
        <w:tabs>
          <w:tab w:val="left" w:pos="927"/>
        </w:tabs>
        <w:outlineLvl w:val="0"/>
        <w:rPr>
          <w:rFonts w:ascii="Segoe UI" w:hAnsi="Segoe UI" w:cs="Segoe UI"/>
          <w:color w:val="000000"/>
          <w:sz w:val="18"/>
        </w:rPr>
      </w:pPr>
      <w:r w:rsidRPr="00941CD3">
        <w:rPr>
          <w:rFonts w:ascii="Segoe UI" w:hAnsi="Segoe UI" w:cs="Segoe UI"/>
          <w:color w:val="000000"/>
          <w:sz w:val="18"/>
        </w:rPr>
        <w:t>de rendre un avis sur la réalisation des obligations découlant du contrat de gestion de la RTBF ;</w:t>
      </w:r>
    </w:p>
    <w:p w:rsidR="008B6AE6" w:rsidRPr="00941CD3" w:rsidRDefault="008B6AE6" w:rsidP="008B6AE6">
      <w:pPr>
        <w:numPr>
          <w:ilvl w:val="0"/>
          <w:numId w:val="4"/>
        </w:numPr>
        <w:tabs>
          <w:tab w:val="left" w:pos="927"/>
        </w:tabs>
        <w:outlineLvl w:val="0"/>
        <w:rPr>
          <w:rFonts w:ascii="Segoe UI" w:hAnsi="Segoe UI" w:cs="Segoe UI"/>
          <w:color w:val="000000"/>
          <w:sz w:val="18"/>
        </w:rPr>
      </w:pPr>
      <w:r w:rsidRPr="00941CD3">
        <w:rPr>
          <w:rFonts w:ascii="Segoe UI" w:hAnsi="Segoe UI" w:cs="Segoe UI"/>
          <w:color w:val="000000"/>
          <w:sz w:val="18"/>
        </w:rPr>
        <w:t>de rendre un avis sur la réalisation des obligations des télévisions locales, et notamment de celles découlant de la convention conclue entre chacune d’elles et le Gouvernement ;</w:t>
      </w:r>
    </w:p>
    <w:p w:rsidR="008B6AE6" w:rsidRPr="00941CD3"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color w:val="000000"/>
          <w:sz w:val="18"/>
        </w:rPr>
        <w:t xml:space="preserve">de rendre un avis sur la réalisation des obligations visées aux articles </w:t>
      </w:r>
      <w:r w:rsidRPr="00941CD3">
        <w:rPr>
          <w:rFonts w:ascii="Segoe UI" w:hAnsi="Segoe UI" w:cs="Segoe UI"/>
          <w:sz w:val="18"/>
          <w:szCs w:val="18"/>
        </w:rPr>
        <w:t>41, 43, 44 et 46 ;</w:t>
      </w:r>
    </w:p>
    <w:p w:rsidR="008B6AE6" w:rsidRPr="00941CD3"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sz w:val="18"/>
          <w:szCs w:val="18"/>
        </w:rPr>
        <w:t>de rendre un avis sur la réalisation des obligations découlant de conventions conclues entre le Gouvernement et les éditeurs de services bénéficiant d’un droit de distribution obligatoire ;</w:t>
      </w:r>
    </w:p>
    <w:p w:rsidR="008B6AE6" w:rsidRPr="00941CD3"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sz w:val="18"/>
          <w:szCs w:val="18"/>
        </w:rPr>
        <w:t>de rendre un avis sur la réalisation des obligations des distributeurs de services ;</w:t>
      </w:r>
    </w:p>
    <w:p w:rsidR="008B6AE6" w:rsidRPr="00941CD3"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sz w:val="18"/>
          <w:szCs w:val="18"/>
        </w:rPr>
        <w:t>de réexaminer périodiquement les obligations visées aux articles 82, 83 et 87 et, suite à ce réexamen, de rendre un avis s’il estime que le maintien de ces obligations n’est plus nécessaire ; </w:t>
      </w:r>
    </w:p>
    <w:p w:rsidR="008B6AE6" w:rsidRPr="00941CD3"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sz w:val="18"/>
          <w:szCs w:val="18"/>
        </w:rPr>
        <w:t>de faire des</w:t>
      </w:r>
      <w:r w:rsidRPr="00FB74CE">
        <w:rPr>
          <w:rFonts w:ascii="Segoe UI" w:hAnsi="Segoe UI" w:cs="Segoe UI"/>
          <w:sz w:val="18"/>
          <w:szCs w:val="18"/>
        </w:rPr>
        <w:t xml:space="preserve"> </w:t>
      </w:r>
      <w:r w:rsidR="00FB74CE" w:rsidRPr="00FB74CE">
        <w:rPr>
          <w:rFonts w:ascii="Segoe UI" w:hAnsi="Segoe UI" w:cs="Segoe UI"/>
          <w:sz w:val="18"/>
          <w:szCs w:val="18"/>
        </w:rPr>
        <w:t xml:space="preserve">recommandations </w:t>
      </w:r>
      <w:r w:rsidRPr="00941CD3">
        <w:rPr>
          <w:rFonts w:ascii="Segoe UI" w:hAnsi="Segoe UI" w:cs="Segoe UI"/>
          <w:sz w:val="18"/>
          <w:szCs w:val="18"/>
        </w:rPr>
        <w:t xml:space="preserve">de portée générale ou particulière ; </w:t>
      </w:r>
    </w:p>
    <w:p w:rsidR="008B6AE6" w:rsidRPr="00941CD3"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sz w:val="18"/>
          <w:szCs w:val="18"/>
        </w:rPr>
        <w:t>de constater toute violation aux lois, décrets et règlements en matière d’audiovisuel et tout manquement aux obligations découlant d’une convention conclue entre la Communauté française et un éditeur de services ou un distributeur de services, du contrat de gestion de la RTBF, de la convention conclue entre le Gouvernement et chacune des télévisions locales ainsi que d’engagements pris dans le cadre d’une réponse aux appels d’offres visés par le présent décret ;</w:t>
      </w:r>
    </w:p>
    <w:p w:rsidR="008B6AE6"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sz w:val="18"/>
          <w:szCs w:val="18"/>
        </w:rPr>
        <w:t>de déterminer les marchés pertinents, les opérateurs de réseau puissants sur le marché et leurs obligations conformément à la procéd</w:t>
      </w:r>
      <w:r>
        <w:rPr>
          <w:rFonts w:ascii="Segoe UI" w:hAnsi="Segoe UI" w:cs="Segoe UI"/>
          <w:sz w:val="18"/>
          <w:szCs w:val="18"/>
        </w:rPr>
        <w:t>ure prévue aux articles 90 à 96 ;</w:t>
      </w:r>
    </w:p>
    <w:p w:rsidR="008B6AE6" w:rsidRPr="00353A17" w:rsidRDefault="008B6AE6" w:rsidP="008B6AE6">
      <w:pPr>
        <w:numPr>
          <w:ilvl w:val="0"/>
          <w:numId w:val="4"/>
        </w:numPr>
        <w:tabs>
          <w:tab w:val="left" w:pos="927"/>
        </w:tabs>
        <w:outlineLvl w:val="0"/>
        <w:rPr>
          <w:rFonts w:ascii="Segoe UI" w:hAnsi="Segoe UI" w:cs="Segoe UI"/>
          <w:color w:val="FFFFFF"/>
          <w:sz w:val="18"/>
          <w:szCs w:val="18"/>
          <w:highlight w:val="black"/>
        </w:rPr>
      </w:pPr>
      <w:r w:rsidRPr="00353A17">
        <w:rPr>
          <w:rFonts w:ascii="Segoe UI" w:hAnsi="Segoe UI" w:cs="Segoe UI"/>
          <w:color w:val="FFFFFF"/>
          <w:sz w:val="18"/>
          <w:szCs w:val="18"/>
          <w:highlight w:val="black"/>
          <w:lang w:val="fr-FR"/>
        </w:rPr>
        <w:t>de participer à la réalisation d'une analyse périodique relative à la représentation équilibrée des femmes et des hommes, d'encourager la diffusion des bonnes pratiques en matière de lutte contre les stéréotypes sexistes et d'émettre, s'il échet, des recommandations spécifiques.</w:t>
      </w:r>
    </w:p>
    <w:p w:rsidR="008B6AE6" w:rsidRPr="00941CD3" w:rsidRDefault="008B6AE6" w:rsidP="008B6AE6">
      <w:pPr>
        <w:ind w:left="1134" w:hanging="567"/>
        <w:rPr>
          <w:rFonts w:ascii="Segoe UI" w:hAnsi="Segoe UI" w:cs="Segoe UI"/>
          <w: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2.</w:t>
      </w:r>
      <w:r w:rsidRPr="00941CD3">
        <w:rPr>
          <w:rFonts w:ascii="Segoe UI" w:hAnsi="Segoe UI" w:cs="Segoe UI"/>
          <w:sz w:val="18"/>
          <w:szCs w:val="18"/>
        </w:rPr>
        <w:tab/>
        <w:t>Le Gouvernement peut saisir le Collège d'autorisation et de contrôle, à l'intervention du Secrétariat général du Ministère de la Communauté française, de tout manquement constitutif d'infraction.</w:t>
      </w:r>
    </w:p>
    <w:p w:rsidR="008B6AE6" w:rsidRPr="00941CD3" w:rsidRDefault="008B6AE6" w:rsidP="008B6AE6">
      <w:pPr>
        <w:ind w:left="567" w:hanging="567"/>
        <w:rPr>
          <w:rFonts w:ascii="Segoe UI" w:hAnsi="Segoe UI" w:cs="Segoe UI"/>
          <w:sz w:val="18"/>
          <w:szCs w:val="18"/>
        </w:rPr>
      </w:pPr>
    </w:p>
    <w:p w:rsidR="008B6AE6" w:rsidRPr="00353A17" w:rsidRDefault="008B6AE6" w:rsidP="008B6AE6">
      <w:pPr>
        <w:ind w:left="567" w:hanging="567"/>
        <w:rPr>
          <w:rFonts w:ascii="Segoe UI" w:hAnsi="Segoe UI" w:cs="Segoe UI"/>
          <w:color w:val="FFFFFF"/>
          <w:sz w:val="18"/>
        </w:rPr>
      </w:pPr>
      <w:r w:rsidRPr="00941CD3">
        <w:rPr>
          <w:rFonts w:ascii="Segoe UI" w:hAnsi="Segoe UI" w:cs="Segoe UI"/>
          <w:sz w:val="18"/>
          <w:szCs w:val="18"/>
        </w:rPr>
        <w:t>§ 3.</w:t>
      </w:r>
      <w:r w:rsidRPr="00941CD3">
        <w:rPr>
          <w:rFonts w:ascii="Segoe UI" w:hAnsi="Segoe UI" w:cs="Segoe UI"/>
          <w:sz w:val="18"/>
          <w:szCs w:val="18"/>
        </w:rPr>
        <w:tab/>
        <w:t xml:space="preserve">Pour les avis visés aux 5°, 6°, 7°, 8° </w:t>
      </w:r>
      <w:r w:rsidRPr="00353A17">
        <w:rPr>
          <w:rFonts w:ascii="Segoe UI" w:hAnsi="Segoe UI" w:cs="Segoe UI"/>
          <w:strike/>
          <w:color w:val="FFFFFF"/>
          <w:sz w:val="18"/>
          <w:szCs w:val="18"/>
          <w:highlight w:val="black"/>
        </w:rPr>
        <w:t>et</w:t>
      </w:r>
      <w:r w:rsidRPr="00353A17">
        <w:rPr>
          <w:rFonts w:ascii="Segoe UI" w:hAnsi="Segoe UI" w:cs="Segoe UI"/>
          <w:color w:val="FFFFFF"/>
          <w:sz w:val="18"/>
          <w:szCs w:val="18"/>
          <w:highlight w:val="black"/>
        </w:rPr>
        <w:t>,</w:t>
      </w:r>
      <w:r w:rsidRPr="00941CD3">
        <w:rPr>
          <w:rFonts w:ascii="Segoe UI" w:hAnsi="Segoe UI" w:cs="Segoe UI"/>
          <w:sz w:val="18"/>
          <w:szCs w:val="18"/>
        </w:rPr>
        <w:t xml:space="preserve"> 9° du §1</w:t>
      </w:r>
      <w:r w:rsidRPr="00941CD3">
        <w:rPr>
          <w:rFonts w:ascii="Segoe UI" w:hAnsi="Segoe UI" w:cs="Segoe UI"/>
          <w:sz w:val="18"/>
          <w:szCs w:val="18"/>
          <w:vertAlign w:val="superscript"/>
        </w:rPr>
        <w:t>er</w:t>
      </w:r>
      <w:r w:rsidRPr="00941CD3">
        <w:rPr>
          <w:rFonts w:ascii="Segoe UI" w:hAnsi="Segoe UI" w:cs="Segoe UI"/>
          <w:sz w:val="18"/>
          <w:szCs w:val="18"/>
        </w:rPr>
        <w:t>, le Collège rend un avis d’</w:t>
      </w:r>
      <w:r w:rsidRPr="00941CD3">
        <w:rPr>
          <w:rFonts w:ascii="Segoe UI" w:hAnsi="Segoe UI" w:cs="Segoe UI"/>
          <w:color w:val="000000"/>
          <w:sz w:val="18"/>
        </w:rPr>
        <w:t xml:space="preserve">initiative au moins une fois par an. </w:t>
      </w:r>
      <w:r w:rsidRPr="00353A17">
        <w:rPr>
          <w:rFonts w:ascii="Segoe UI" w:hAnsi="Segoe UI" w:cs="Segoe UI"/>
          <w:color w:val="FFFFFF"/>
          <w:sz w:val="18"/>
          <w:szCs w:val="18"/>
          <w:highlight w:val="black"/>
          <w:lang w:val="fr-FR"/>
        </w:rPr>
        <w:t>Concernant ceux visés au 14°, le Collège remet un avis de suivi tous les ans sur l'implémentation des mesures favorisant la représentation équilibrée entre les femmes et les hommes et une analyse périodique sur l'état de cette représentation dans le paysage audiovisuel belge francophone tous les 2 ans.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t xml:space="preserve">Sauf disposition contraire prévue par le présent décret, lorsque les avis sont demandés par le Gouvernement, le Collège les rend dans un délai de deux mois à compter de la date d'envoi de </w:t>
      </w:r>
      <w:smartTag w:uri="urn:schemas-microsoft-com:office:smarttags" w:element="PersonName">
        <w:smartTagPr>
          <w:attr w:name="ProductID" w:val="la demande. Le Gouvernement"/>
        </w:smartTagPr>
        <w:r w:rsidRPr="00941CD3">
          <w:rPr>
            <w:rFonts w:ascii="Segoe UI" w:hAnsi="Segoe UI" w:cs="Segoe UI"/>
            <w:color w:val="000000"/>
            <w:sz w:val="18"/>
          </w:rPr>
          <w:t>la demande. Le Gouvernement</w:t>
        </w:r>
      </w:smartTag>
      <w:r w:rsidRPr="00941CD3">
        <w:rPr>
          <w:rFonts w:ascii="Segoe UI" w:hAnsi="Segoe UI" w:cs="Segoe UI"/>
          <w:color w:val="000000"/>
          <w:sz w:val="18"/>
        </w:rPr>
        <w:t xml:space="preserve"> peut solliciter un avis du Collège selon la procédure d'urgence. Dans ce cas, l'avis est rendu dans le mois.</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L'absence d'avis rendu dans les délais prévus par le présent paragraphe équivaut à un avis favorable en ce qui concerne les avis visés aux 3° et 4° du §1</w:t>
      </w:r>
      <w:r w:rsidRPr="00941CD3">
        <w:rPr>
          <w:rFonts w:ascii="Segoe UI" w:hAnsi="Segoe UI" w:cs="Segoe UI"/>
          <w:color w:val="000000"/>
          <w:sz w:val="18"/>
          <w:vertAlign w:val="superscript"/>
        </w:rPr>
        <w:t>er</w:t>
      </w:r>
      <w:r w:rsidRPr="00941CD3">
        <w:rPr>
          <w:rFonts w:ascii="Segoe UI" w:hAnsi="Segoe UI" w:cs="Segoe UI"/>
          <w:color w:val="000000"/>
          <w:sz w:val="18"/>
        </w:rPr>
        <w:t>.</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Corpsdetexte"/>
        <w:ind w:left="567" w:hanging="567"/>
        <w:jc w:val="both"/>
        <w:rPr>
          <w:rFonts w:ascii="Segoe UI" w:hAnsi="Segoe UI" w:cs="Segoe UI"/>
          <w:color w:val="000000"/>
          <w:sz w:val="18"/>
        </w:rPr>
      </w:pPr>
      <w:r w:rsidRPr="00941CD3">
        <w:rPr>
          <w:rFonts w:ascii="Segoe UI" w:hAnsi="Segoe UI" w:cs="Segoe UI"/>
          <w:color w:val="000000"/>
          <w:sz w:val="18"/>
        </w:rPr>
        <w:t xml:space="preserve">§ 5.   </w:t>
      </w:r>
      <w:r>
        <w:rPr>
          <w:rFonts w:ascii="Segoe UI" w:hAnsi="Segoe UI" w:cs="Segoe UI"/>
          <w:color w:val="000000"/>
          <w:sz w:val="18"/>
        </w:rPr>
        <w:tab/>
      </w:r>
      <w:r w:rsidRPr="00941CD3">
        <w:rPr>
          <w:rFonts w:ascii="Segoe UI" w:hAnsi="Segoe UI" w:cs="Segoe UI"/>
          <w:color w:val="000000"/>
          <w:sz w:val="18"/>
        </w:rPr>
        <w:t>Les autorisations délivrées en vertu du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sz w:val="18"/>
        </w:rPr>
        <w:t>1° et</w:t>
      </w:r>
      <w:r w:rsidRPr="00941CD3">
        <w:rPr>
          <w:rFonts w:ascii="Segoe UI" w:hAnsi="Segoe UI" w:cs="Segoe UI"/>
          <w:color w:val="000000"/>
          <w:sz w:val="18"/>
        </w:rPr>
        <w:t xml:space="preserve"> 2°, par le Collège d’autorisation sont publiées au Moniteur belge.</w:t>
      </w:r>
    </w:p>
    <w:p w:rsidR="008B6AE6" w:rsidRPr="00941CD3" w:rsidRDefault="008B6AE6" w:rsidP="008B6AE6">
      <w:pPr>
        <w:pStyle w:val="Corpsdetexte"/>
        <w:ind w:left="567" w:hanging="567"/>
        <w:jc w:val="both"/>
        <w:rPr>
          <w:rFonts w:ascii="Segoe UI" w:hAnsi="Segoe UI" w:cs="Segoe UI"/>
          <w:color w:val="000000"/>
          <w:sz w:val="18"/>
        </w:rPr>
      </w:pPr>
    </w:p>
    <w:p w:rsidR="008B6AE6" w:rsidRDefault="008B6AE6" w:rsidP="008B6AE6">
      <w:pPr>
        <w:pStyle w:val="Corpsdetexte"/>
        <w:ind w:left="567" w:hanging="567"/>
        <w:jc w:val="both"/>
        <w:rPr>
          <w:rFonts w:ascii="Segoe UI" w:hAnsi="Segoe UI" w:cs="Segoe UI"/>
          <w:color w:val="000000"/>
          <w:sz w:val="18"/>
        </w:rPr>
      </w:pPr>
      <w:r w:rsidRPr="00941CD3">
        <w:rPr>
          <w:rFonts w:ascii="Segoe UI" w:hAnsi="Segoe UI" w:cs="Segoe UI"/>
          <w:color w:val="000000"/>
          <w:sz w:val="18"/>
        </w:rPr>
        <w:t xml:space="preserve">§ 6. </w:t>
      </w:r>
      <w:r w:rsidRPr="00941CD3">
        <w:rPr>
          <w:rFonts w:ascii="Segoe UI" w:hAnsi="Segoe UI" w:cs="Segoe UI"/>
          <w:color w:val="000000"/>
          <w:sz w:val="18"/>
        </w:rPr>
        <w:tab/>
        <w:t xml:space="preserve">Le Collège d'autorisation et de contrôle peut requérir de toute personne privée ou autorité publique toutes les informations nécessaires à l'accomplissement de ses missions. </w:t>
      </w:r>
    </w:p>
    <w:p w:rsidR="008B6AE6" w:rsidRDefault="008B6AE6" w:rsidP="008B6AE6">
      <w:pPr>
        <w:pStyle w:val="Corpsdetexte"/>
        <w:ind w:left="567" w:hanging="567"/>
        <w:jc w:val="both"/>
        <w:rPr>
          <w:rFonts w:ascii="Segoe UI" w:hAnsi="Segoe UI" w:cs="Segoe UI"/>
          <w:color w:val="000000"/>
          <w:sz w:val="18"/>
        </w:rPr>
      </w:pPr>
    </w:p>
    <w:p w:rsidR="008B6AE6" w:rsidRPr="005F35DE"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5F35DE">
        <w:rPr>
          <w:rFonts w:ascii="Segoe UI" w:hAnsi="Segoe UI" w:cs="Segoe UI"/>
          <w:iCs/>
          <w:sz w:val="18"/>
          <w:szCs w:val="18"/>
          <w:highlight w:val="lightGray"/>
          <w:lang w:eastAsia="fr-BE"/>
        </w:rPr>
        <w:t xml:space="preserve">§ 7. </w:t>
      </w:r>
      <w:r w:rsidRPr="005F35DE">
        <w:rPr>
          <w:rFonts w:ascii="Segoe UI" w:hAnsi="Segoe UI" w:cs="Segoe UI"/>
          <w:iCs/>
          <w:sz w:val="18"/>
          <w:szCs w:val="18"/>
          <w:highlight w:val="lightGray"/>
          <w:lang w:eastAsia="fr-BE"/>
        </w:rPr>
        <w:tab/>
        <w:t>Le Collège d’autorisation et de contrôle peut engager, à la demande d’un éditeur de services, d’un distributeur de services ou d’un opérateur de réseau, une procédure de conciliation suite à la survenance d’un différend :</w:t>
      </w:r>
    </w:p>
    <w:p w:rsidR="008B6AE6" w:rsidRPr="005F35D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5F35DE"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5F35DE">
        <w:rPr>
          <w:rFonts w:ascii="Segoe UI" w:hAnsi="Segoe UI" w:cs="Segoe UI"/>
          <w:iCs/>
          <w:sz w:val="18"/>
          <w:szCs w:val="18"/>
          <w:highlight w:val="lightGray"/>
          <w:lang w:eastAsia="fr-BE"/>
        </w:rPr>
        <w:t xml:space="preserve">1° </w:t>
      </w:r>
      <w:r w:rsidRPr="005F35DE">
        <w:rPr>
          <w:rFonts w:ascii="Segoe UI" w:hAnsi="Segoe UI" w:cs="Segoe UI"/>
          <w:iCs/>
          <w:sz w:val="18"/>
          <w:szCs w:val="18"/>
          <w:highlight w:val="lightGray"/>
          <w:lang w:eastAsia="fr-BE"/>
        </w:rPr>
        <w:tab/>
        <w:t>relatif à la distribution d’un service de médias audiovisuels, en ce compris les conditions techniques et financières de la mise à disposition au public de ce service ;</w:t>
      </w:r>
    </w:p>
    <w:p w:rsidR="008B6AE6" w:rsidRPr="005F35DE"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5F35DE"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5F35DE">
        <w:rPr>
          <w:rFonts w:ascii="Segoe UI" w:hAnsi="Segoe UI" w:cs="Segoe UI"/>
          <w:iCs/>
          <w:sz w:val="18"/>
          <w:szCs w:val="18"/>
          <w:highlight w:val="lightGray"/>
          <w:lang w:eastAsia="fr-BE"/>
        </w:rPr>
        <w:t xml:space="preserve">2° </w:t>
      </w:r>
      <w:r w:rsidRPr="005F35DE">
        <w:rPr>
          <w:rFonts w:ascii="Segoe UI" w:hAnsi="Segoe UI" w:cs="Segoe UI"/>
          <w:iCs/>
          <w:sz w:val="18"/>
          <w:szCs w:val="18"/>
          <w:highlight w:val="lightGray"/>
          <w:lang w:eastAsia="fr-BE"/>
        </w:rPr>
        <w:tab/>
        <w:t>ou susceptible de porter atteinte à un principe de droit audiovisuel, notamment le pluralisme, la dignité humaine ou la protection des mineurs ;</w:t>
      </w:r>
    </w:p>
    <w:p w:rsidR="008B6AE6" w:rsidRPr="005F35DE"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5F35DE"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5F35DE">
        <w:rPr>
          <w:rFonts w:ascii="Segoe UI" w:hAnsi="Segoe UI" w:cs="Segoe UI"/>
          <w:iCs/>
          <w:sz w:val="18"/>
          <w:szCs w:val="18"/>
          <w:highlight w:val="lightGray"/>
          <w:lang w:eastAsia="fr-BE"/>
        </w:rPr>
        <w:t xml:space="preserve">3° </w:t>
      </w:r>
      <w:r w:rsidRPr="005F35DE">
        <w:rPr>
          <w:rFonts w:ascii="Segoe UI" w:hAnsi="Segoe UI" w:cs="Segoe UI"/>
          <w:iCs/>
          <w:sz w:val="18"/>
          <w:szCs w:val="18"/>
          <w:highlight w:val="lightGray"/>
          <w:lang w:eastAsia="fr-BE"/>
        </w:rPr>
        <w:tab/>
        <w:t>ou portant sur le caractère objectif, équitable et non discriminatoire des conditions ou des relations commerciales relatives à la mise à disposition du public de services de médias audiovisuels.</w:t>
      </w:r>
    </w:p>
    <w:p w:rsidR="008B6AE6" w:rsidRPr="005F35D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5F35DE" w:rsidRDefault="008B6AE6" w:rsidP="0004549B">
      <w:pPr>
        <w:suppressAutoHyphens w:val="0"/>
        <w:autoSpaceDE w:val="0"/>
        <w:autoSpaceDN w:val="0"/>
        <w:adjustRightInd w:val="0"/>
        <w:ind w:left="567"/>
        <w:rPr>
          <w:rFonts w:ascii="Segoe UI" w:hAnsi="Segoe UI" w:cs="Segoe UI"/>
          <w:iCs/>
          <w:sz w:val="18"/>
          <w:szCs w:val="18"/>
          <w:highlight w:val="lightGray"/>
          <w:lang w:eastAsia="fr-BE"/>
        </w:rPr>
      </w:pPr>
      <w:r w:rsidRPr="005F35DE">
        <w:rPr>
          <w:rFonts w:ascii="Segoe UI" w:hAnsi="Segoe UI" w:cs="Segoe UI"/>
          <w:iCs/>
          <w:sz w:val="18"/>
          <w:szCs w:val="18"/>
          <w:highlight w:val="lightGray"/>
          <w:lang w:eastAsia="fr-BE"/>
        </w:rPr>
        <w:t>La saisine, adressée au président du CSA par envoi postal et recommandé, indique les faits à l’origine du différend et contient toutes informations utiles, notamment les coordonnées des parties mises en cause, l’objet de la saisine avec un exposé des moyens et les pièces fondant la saisine. Le président informe, par envoi postal et recommandé, les parties concernées de l’ouverture d’une procédure de conciliation.</w:t>
      </w:r>
    </w:p>
    <w:p w:rsidR="008B6AE6" w:rsidRPr="005F35DE" w:rsidRDefault="008B6AE6" w:rsidP="0004549B">
      <w:pPr>
        <w:suppressAutoHyphens w:val="0"/>
        <w:autoSpaceDE w:val="0"/>
        <w:autoSpaceDN w:val="0"/>
        <w:adjustRightInd w:val="0"/>
        <w:ind w:left="567"/>
        <w:rPr>
          <w:rFonts w:ascii="Segoe UI" w:hAnsi="Segoe UI" w:cs="Segoe UI"/>
          <w:iCs/>
          <w:sz w:val="18"/>
          <w:szCs w:val="18"/>
          <w:highlight w:val="lightGray"/>
          <w:lang w:eastAsia="fr-BE"/>
        </w:rPr>
      </w:pPr>
    </w:p>
    <w:p w:rsidR="008B6AE6" w:rsidRPr="005F35DE" w:rsidRDefault="008B6AE6" w:rsidP="0004549B">
      <w:pPr>
        <w:suppressAutoHyphens w:val="0"/>
        <w:autoSpaceDE w:val="0"/>
        <w:autoSpaceDN w:val="0"/>
        <w:adjustRightInd w:val="0"/>
        <w:ind w:left="567"/>
        <w:rPr>
          <w:rFonts w:ascii="Segoe UI" w:hAnsi="Segoe UI" w:cs="Segoe UI"/>
          <w:iCs/>
          <w:sz w:val="18"/>
          <w:szCs w:val="18"/>
          <w:highlight w:val="lightGray"/>
          <w:lang w:eastAsia="fr-BE"/>
        </w:rPr>
      </w:pPr>
      <w:r w:rsidRPr="005F35DE">
        <w:rPr>
          <w:rFonts w:ascii="Segoe UI" w:hAnsi="Segoe UI" w:cs="Segoe UI"/>
          <w:iCs/>
          <w:sz w:val="18"/>
          <w:szCs w:val="18"/>
          <w:highlight w:val="lightGray"/>
          <w:lang w:eastAsia="fr-BE"/>
        </w:rPr>
        <w:t>Le Collège d’autorisation et de contrôle organise la procédure de conciliation dans le respect du principe contradictoire et d’indépendance. Il dispose d’un délai de trois mois, prolongeable de 3 mois supplémentaires, pour recueillir les positions et observations des parties et proposer une solution qu’il soumet aux parties concernées.</w:t>
      </w:r>
    </w:p>
    <w:p w:rsidR="008B6AE6" w:rsidRPr="005F35DE" w:rsidRDefault="008B6AE6" w:rsidP="0004549B">
      <w:pPr>
        <w:suppressAutoHyphens w:val="0"/>
        <w:autoSpaceDE w:val="0"/>
        <w:autoSpaceDN w:val="0"/>
        <w:adjustRightInd w:val="0"/>
        <w:ind w:left="567"/>
        <w:rPr>
          <w:rFonts w:ascii="Segoe UI" w:hAnsi="Segoe UI" w:cs="Segoe UI"/>
          <w:iCs/>
          <w:sz w:val="18"/>
          <w:szCs w:val="18"/>
          <w:highlight w:val="lightGray"/>
          <w:lang w:eastAsia="fr-BE"/>
        </w:rPr>
      </w:pPr>
    </w:p>
    <w:p w:rsidR="008B6AE6" w:rsidRDefault="008B6AE6" w:rsidP="0004549B">
      <w:pPr>
        <w:suppressAutoHyphens w:val="0"/>
        <w:autoSpaceDE w:val="0"/>
        <w:autoSpaceDN w:val="0"/>
        <w:adjustRightInd w:val="0"/>
        <w:ind w:left="567"/>
        <w:rPr>
          <w:rFonts w:ascii="Segoe UI" w:hAnsi="Segoe UI" w:cs="Segoe UI"/>
          <w:iCs/>
          <w:sz w:val="18"/>
          <w:szCs w:val="18"/>
          <w:lang w:eastAsia="fr-BE"/>
        </w:rPr>
      </w:pPr>
      <w:r w:rsidRPr="005F35DE">
        <w:rPr>
          <w:rFonts w:ascii="Segoe UI" w:hAnsi="Segoe UI" w:cs="Segoe UI"/>
          <w:iCs/>
          <w:sz w:val="18"/>
          <w:szCs w:val="18"/>
          <w:highlight w:val="lightGray"/>
          <w:lang w:eastAsia="fr-BE"/>
        </w:rPr>
        <w:t>Les modalités pratiques de cette conciliation sont déterminées par le Collège d’autorisation et de contrôle dans son règlement d’ordre intérieur.</w:t>
      </w:r>
    </w:p>
    <w:p w:rsidR="0004549B" w:rsidRDefault="0004549B" w:rsidP="008B6AE6">
      <w:pPr>
        <w:suppressAutoHyphens w:val="0"/>
        <w:autoSpaceDE w:val="0"/>
        <w:autoSpaceDN w:val="0"/>
        <w:adjustRightInd w:val="0"/>
        <w:rPr>
          <w:rFonts w:ascii="Segoe UI" w:hAnsi="Segoe UI" w:cs="Segoe UI"/>
          <w:iCs/>
          <w:sz w:val="18"/>
          <w:szCs w:val="18"/>
          <w:lang w:eastAsia="fr-BE"/>
        </w:rPr>
      </w:pPr>
    </w:p>
    <w:p w:rsidR="0004549B" w:rsidRPr="0004549B" w:rsidRDefault="0004549B" w:rsidP="0004549B">
      <w:pPr>
        <w:pStyle w:val="Retraitcorpsdetexte"/>
        <w:tabs>
          <w:tab w:val="left" w:pos="567"/>
          <w:tab w:val="left" w:pos="851"/>
        </w:tabs>
        <w:ind w:left="567" w:hanging="567"/>
        <w:rPr>
          <w:rFonts w:ascii="Segoe UI" w:hAnsi="Segoe UI" w:cs="Segoe UI"/>
          <w:color w:val="FFFFFF" w:themeColor="background1"/>
          <w:sz w:val="18"/>
          <w:szCs w:val="18"/>
          <w:highlight w:val="blue"/>
        </w:rPr>
      </w:pPr>
      <w:r w:rsidRPr="0004549B">
        <w:rPr>
          <w:rFonts w:ascii="Segoe UI" w:hAnsi="Segoe UI" w:cs="Segoe UI"/>
          <w:color w:val="FFFFFF" w:themeColor="background1"/>
          <w:sz w:val="18"/>
          <w:szCs w:val="18"/>
          <w:highlight w:val="blue"/>
        </w:rPr>
        <w:t>§ 8. Le Collège d’autorisation et de contrôle publie annuellement un rapport d’activités. Ce rapport comprend notamment :</w:t>
      </w:r>
    </w:p>
    <w:p w:rsidR="0004549B" w:rsidRPr="0004549B" w:rsidRDefault="0004549B" w:rsidP="008B3543">
      <w:pPr>
        <w:numPr>
          <w:ilvl w:val="0"/>
          <w:numId w:val="86"/>
        </w:numPr>
        <w:tabs>
          <w:tab w:val="clear" w:pos="420"/>
          <w:tab w:val="left" w:pos="567"/>
        </w:tabs>
        <w:ind w:left="993" w:hanging="426"/>
        <w:outlineLvl w:val="0"/>
        <w:rPr>
          <w:rFonts w:ascii="Segoe UI" w:hAnsi="Segoe UI" w:cs="Segoe UI"/>
          <w:color w:val="FFFFFF" w:themeColor="background1"/>
          <w:sz w:val="18"/>
          <w:szCs w:val="18"/>
          <w:highlight w:val="blue"/>
        </w:rPr>
      </w:pPr>
      <w:r w:rsidRPr="0004549B">
        <w:rPr>
          <w:rFonts w:ascii="Segoe UI" w:hAnsi="Segoe UI" w:cs="Segoe UI"/>
          <w:color w:val="FFFFFF" w:themeColor="background1"/>
          <w:sz w:val="18"/>
          <w:szCs w:val="18"/>
          <w:highlight w:val="blue"/>
        </w:rPr>
        <w:t xml:space="preserve"> un compte rendu des travaux du Collège ;</w:t>
      </w:r>
    </w:p>
    <w:p w:rsidR="0004549B" w:rsidRPr="0004549B" w:rsidRDefault="0004549B" w:rsidP="008B3543">
      <w:pPr>
        <w:numPr>
          <w:ilvl w:val="0"/>
          <w:numId w:val="86"/>
        </w:numPr>
        <w:tabs>
          <w:tab w:val="clear" w:pos="420"/>
          <w:tab w:val="left" w:pos="567"/>
        </w:tabs>
        <w:ind w:left="993" w:hanging="426"/>
        <w:outlineLvl w:val="0"/>
        <w:rPr>
          <w:rFonts w:ascii="Segoe UI" w:hAnsi="Segoe UI" w:cs="Segoe UI"/>
          <w:color w:val="FFFFFF" w:themeColor="background1"/>
          <w:sz w:val="18"/>
          <w:szCs w:val="18"/>
          <w:highlight w:val="blue"/>
        </w:rPr>
      </w:pPr>
      <w:r w:rsidRPr="0004549B">
        <w:rPr>
          <w:rFonts w:ascii="Segoe UI" w:hAnsi="Segoe UI" w:cs="Segoe UI"/>
          <w:color w:val="FFFFFF" w:themeColor="background1"/>
          <w:sz w:val="18"/>
          <w:szCs w:val="18"/>
          <w:highlight w:val="blue"/>
        </w:rPr>
        <w:t xml:space="preserve"> un rapport sur la politique menée sur le plan des sanctions.</w:t>
      </w:r>
    </w:p>
    <w:p w:rsidR="0004549B" w:rsidRPr="0004549B" w:rsidRDefault="0004549B" w:rsidP="0004549B">
      <w:pPr>
        <w:tabs>
          <w:tab w:val="left" w:pos="851"/>
        </w:tabs>
        <w:ind w:left="284" w:firstLine="142"/>
        <w:rPr>
          <w:rFonts w:ascii="Segoe UI" w:hAnsi="Segoe UI" w:cs="Segoe UI"/>
          <w:color w:val="FFFFFF" w:themeColor="background1"/>
          <w:sz w:val="18"/>
          <w:szCs w:val="18"/>
          <w:highlight w:val="blue"/>
        </w:rPr>
      </w:pPr>
    </w:p>
    <w:p w:rsidR="0004549B" w:rsidRPr="0004549B" w:rsidRDefault="0004549B" w:rsidP="0004549B">
      <w:pPr>
        <w:tabs>
          <w:tab w:val="left" w:pos="567"/>
        </w:tabs>
        <w:ind w:left="567"/>
        <w:rPr>
          <w:rFonts w:ascii="Segoe UI" w:hAnsi="Segoe UI" w:cs="Segoe UI"/>
          <w:color w:val="FFFFFF" w:themeColor="background1"/>
          <w:sz w:val="18"/>
          <w:szCs w:val="18"/>
        </w:rPr>
      </w:pPr>
      <w:r w:rsidRPr="0004549B">
        <w:rPr>
          <w:rFonts w:ascii="Segoe UI" w:hAnsi="Segoe UI" w:cs="Segoe UI"/>
          <w:color w:val="FFFFFF" w:themeColor="background1"/>
          <w:sz w:val="18"/>
          <w:szCs w:val="18"/>
          <w:highlight w:val="blue"/>
        </w:rPr>
        <w:t>Le rapport d'activités est communiqué au Parlement de la Communauté française et au Gouvernement.</w:t>
      </w:r>
    </w:p>
    <w:p w:rsidR="0004549B" w:rsidRPr="005F35DE" w:rsidRDefault="0004549B" w:rsidP="008B6AE6">
      <w:pPr>
        <w:suppressAutoHyphens w:val="0"/>
        <w:autoSpaceDE w:val="0"/>
        <w:autoSpaceDN w:val="0"/>
        <w:adjustRightInd w:val="0"/>
        <w:rPr>
          <w:rFonts w:ascii="Segoe UI" w:hAnsi="Segoe UI" w:cs="Segoe UI"/>
          <w:iCs/>
          <w:sz w:val="18"/>
          <w:szCs w:val="18"/>
          <w:lang w:eastAsia="fr-BE"/>
        </w:rPr>
      </w:pPr>
    </w:p>
    <w:p w:rsidR="008B6AE6" w:rsidRPr="005F35DE" w:rsidRDefault="008B6AE6" w:rsidP="008B6AE6">
      <w:pPr>
        <w:rPr>
          <w:lang w:val="fr-FR"/>
        </w:rPr>
      </w:pPr>
    </w:p>
    <w:p w:rsidR="008B6AE6" w:rsidRPr="001543C2" w:rsidRDefault="008B6AE6" w:rsidP="008B6AE6">
      <w:pPr>
        <w:rPr>
          <w:rFonts w:ascii="Segoe UI" w:hAnsi="Segoe UI" w:cs="Segoe UI"/>
          <w:b/>
          <w:sz w:val="18"/>
          <w:highlight w:val="green"/>
        </w:rPr>
      </w:pPr>
      <w:r w:rsidRPr="001543C2">
        <w:rPr>
          <w:rFonts w:ascii="Segoe UI" w:hAnsi="Segoe UI" w:cs="Segoe UI"/>
          <w:b/>
          <w:sz w:val="18"/>
          <w:highlight w:val="green"/>
        </w:rPr>
        <w:t>Art. 136bis.</w:t>
      </w:r>
      <w:r w:rsidRPr="001543C2">
        <w:rPr>
          <w:rStyle w:val="Appelnotedebasdep"/>
          <w:rFonts w:ascii="Segoe UI" w:hAnsi="Segoe UI" w:cs="Segoe UI"/>
          <w:b/>
          <w:sz w:val="18"/>
          <w:highlight w:val="green"/>
        </w:rPr>
        <w:footnoteReference w:id="306"/>
      </w:r>
    </w:p>
    <w:p w:rsidR="008B6AE6" w:rsidRPr="001543C2" w:rsidRDefault="008B6AE6" w:rsidP="008B6AE6">
      <w:pPr>
        <w:pStyle w:val="4"/>
        <w:outlineLvl w:val="0"/>
        <w:rPr>
          <w:rFonts w:ascii="Segoe UI" w:hAnsi="Segoe UI" w:cs="Segoe UI"/>
          <w:sz w:val="18"/>
          <w:szCs w:val="18"/>
          <w:highlight w:val="green"/>
          <w:u w:val="none"/>
          <w:lang w:val="fr-BE"/>
        </w:rPr>
      </w:pPr>
    </w:p>
    <w:p w:rsidR="008B6AE6" w:rsidRPr="001543C2" w:rsidRDefault="008B6AE6" w:rsidP="008B6AE6">
      <w:pPr>
        <w:rPr>
          <w:rFonts w:ascii="Segoe UI" w:hAnsi="Segoe UI" w:cs="Segoe UI"/>
          <w:sz w:val="18"/>
          <w:szCs w:val="18"/>
        </w:rPr>
      </w:pPr>
      <w:r w:rsidRPr="001543C2">
        <w:rPr>
          <w:rFonts w:ascii="Segoe UI" w:hAnsi="Segoe UI" w:cs="Segoe UI"/>
          <w:sz w:val="18"/>
          <w:szCs w:val="18"/>
          <w:highlight w:val="green"/>
        </w:rPr>
        <w:t>Le Collège d’autorisation et de contrôle collabore avec l’IADJ dans le respect de l’article 4 du décret du 30 avril 2009 réglant les conditions de reconnaissance et de subventionnement d’une instance d’autorégulation de la déontologie journalistique.</w:t>
      </w:r>
    </w:p>
    <w:p w:rsidR="008B6AE6" w:rsidRDefault="008B6AE6" w:rsidP="008B6AE6">
      <w:pPr>
        <w:pStyle w:val="4"/>
        <w:outlineLvl w:val="0"/>
        <w:rPr>
          <w:rFonts w:ascii="Segoe UI" w:hAnsi="Segoe UI" w:cs="Segoe UI"/>
          <w:color w:val="000000"/>
          <w:sz w:val="18"/>
          <w:szCs w:val="18"/>
          <w:u w:val="none"/>
          <w:lang w:val="fr-BE"/>
        </w:rPr>
      </w:pPr>
    </w:p>
    <w:p w:rsidR="008B6AE6" w:rsidRPr="000527B8" w:rsidRDefault="008B6AE6" w:rsidP="008B6AE6">
      <w:pPr>
        <w:rPr>
          <w:rFonts w:ascii="Segoe UI" w:hAnsi="Segoe UI" w:cs="Segoe UI"/>
          <w:b/>
          <w:sz w:val="18"/>
          <w:highlight w:val="darkGreen"/>
        </w:rPr>
      </w:pPr>
      <w:r w:rsidRPr="000527B8">
        <w:rPr>
          <w:rFonts w:ascii="Segoe UI" w:hAnsi="Segoe UI" w:cs="Segoe UI"/>
          <w:b/>
          <w:sz w:val="18"/>
          <w:highlight w:val="darkGreen"/>
        </w:rPr>
        <w:t>Art. 136ter.</w:t>
      </w:r>
      <w:r>
        <w:rPr>
          <w:rStyle w:val="Appelnotedebasdep"/>
          <w:rFonts w:ascii="Segoe UI" w:hAnsi="Segoe UI" w:cs="Segoe UI"/>
          <w:b/>
          <w:sz w:val="18"/>
          <w:highlight w:val="darkGreen"/>
        </w:rPr>
        <w:footnoteReference w:id="307"/>
      </w:r>
    </w:p>
    <w:p w:rsidR="008B6AE6" w:rsidRPr="000527B8" w:rsidRDefault="008B6AE6" w:rsidP="008B6AE6">
      <w:pPr>
        <w:rPr>
          <w:rFonts w:ascii="Segoe UI" w:hAnsi="Segoe UI" w:cs="Segoe UI"/>
          <w:sz w:val="18"/>
          <w:highlight w:val="darkGreen"/>
        </w:rPr>
      </w:pPr>
    </w:p>
    <w:p w:rsidR="008B6AE6" w:rsidRPr="000527B8" w:rsidRDefault="008B6AE6" w:rsidP="008B6AE6">
      <w:pPr>
        <w:rPr>
          <w:rFonts w:ascii="Segoe UI" w:hAnsi="Segoe UI" w:cs="Segoe UI"/>
          <w:sz w:val="18"/>
        </w:rPr>
      </w:pPr>
      <w:r w:rsidRPr="000527B8">
        <w:rPr>
          <w:rFonts w:ascii="Segoe UI" w:hAnsi="Segoe UI" w:cs="Segoe UI"/>
          <w:sz w:val="18"/>
          <w:highlight w:val="darkGreen"/>
        </w:rPr>
        <w:t>Dans les hypothèses et selon les modalités prévues aux articles 24 et 27 du décret du 14 juillet 1997 portant statut de la RTBF, le Collège d'autorisation et de contrôle impose à la RTBF le remboursement d'un montant équivalent au montant des surcompensations non effectivement remboursées, en ce compris les intérêts calculés en application du règlement (CE) no 794/2004 de la Commission du 21 avril 2004 concernant la mise en œuvre du règlement (CE) no 659/1999 du Conseil portant modalités d'application de l'article 93 du traité CE.</w:t>
      </w:r>
    </w:p>
    <w:p w:rsidR="008B6AE6" w:rsidRPr="000527B8" w:rsidRDefault="008B6AE6" w:rsidP="008B6AE6"/>
    <w:p w:rsidR="008B6AE6" w:rsidRPr="00941CD3" w:rsidRDefault="008B6AE6" w:rsidP="008B6AE6">
      <w:pPr>
        <w:pStyle w:val="4"/>
        <w:outlineLvl w:val="0"/>
        <w:rPr>
          <w:rFonts w:ascii="Segoe UI" w:hAnsi="Segoe UI" w:cs="Segoe UI"/>
          <w:color w:val="000000"/>
          <w:sz w:val="18"/>
          <w:u w:val="none"/>
          <w:lang w:val="fr-BE"/>
        </w:rPr>
      </w:pPr>
      <w:r w:rsidRPr="00941CD3">
        <w:rPr>
          <w:rFonts w:ascii="Segoe UI" w:hAnsi="Segoe UI" w:cs="Segoe UI"/>
          <w:color w:val="000000"/>
          <w:sz w:val="18"/>
          <w:u w:val="none"/>
          <w:lang w:val="fr-BE"/>
        </w:rPr>
        <w:t>Art. 137.</w:t>
      </w:r>
      <w:r w:rsidRPr="00941CD3">
        <w:rPr>
          <w:rStyle w:val="Appelnotedebasdep"/>
          <w:rFonts w:ascii="Segoe UI" w:hAnsi="Segoe UI" w:cs="Segoe UI"/>
          <w:b w:val="0"/>
          <w:sz w:val="18"/>
          <w:u w:val="none"/>
          <w:lang w:val="fr-BE"/>
        </w:rPr>
        <w:footnoteReference w:id="308"/>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Le Gouvernement peut introduire auprès du Conseil d’Etat un recours en annulation, en suspension et en extrême urgence, contre une décision du Collège d’autorisation et de contrôle prise en application de l’article </w:t>
      </w:r>
      <w:r w:rsidRPr="00941CD3">
        <w:rPr>
          <w:rFonts w:ascii="Segoe UI" w:hAnsi="Segoe UI" w:cs="Segoe UI"/>
          <w:sz w:val="18"/>
          <w:szCs w:val="18"/>
        </w:rPr>
        <w:t>136</w:t>
      </w: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sz w:val="18"/>
        </w:rPr>
        <w:t>1° et</w:t>
      </w:r>
      <w:r w:rsidRPr="00941CD3">
        <w:rPr>
          <w:rFonts w:ascii="Segoe UI" w:hAnsi="Segoe UI" w:cs="Segoe UI"/>
          <w:color w:val="000000"/>
          <w:sz w:val="18"/>
        </w:rPr>
        <w:t xml:space="preserve"> 2°, qu’il estime contraire au présent décret ou aux arrêtés qui s’y rapportent.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jc w:val="center"/>
        <w:outlineLvl w:val="0"/>
        <w:rPr>
          <w:rFonts w:ascii="Segoe UI" w:hAnsi="Segoe UI" w:cs="Segoe UI"/>
          <w:b w:val="0"/>
          <w:color w:val="000000"/>
          <w:sz w:val="18"/>
          <w:u w:val="none"/>
        </w:rPr>
      </w:pPr>
      <w:r w:rsidRPr="00941CD3">
        <w:rPr>
          <w:rFonts w:ascii="Segoe UI" w:hAnsi="Segoe UI" w:cs="Segoe UI"/>
          <w:i/>
          <w:color w:val="000000"/>
          <w:sz w:val="18"/>
          <w:u w:val="none"/>
        </w:rPr>
        <w:t>Section II – Composition des collèges</w:t>
      </w:r>
      <w:r w:rsidRPr="00941CD3">
        <w:rPr>
          <w:rStyle w:val="Appelnotedebasdep"/>
          <w:rFonts w:ascii="Segoe UI" w:hAnsi="Segoe UI" w:cs="Segoe UI"/>
          <w:b w:val="0"/>
          <w:sz w:val="18"/>
          <w:u w:val="none"/>
        </w:rPr>
        <w:footnoteReference w:id="309"/>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En-tte"/>
        <w:jc w:val="center"/>
        <w:outlineLvl w:val="0"/>
        <w:rPr>
          <w:rFonts w:ascii="Segoe UI" w:hAnsi="Segoe UI" w:cs="Segoe UI"/>
          <w:i/>
          <w:sz w:val="18"/>
        </w:rPr>
      </w:pPr>
      <w:r w:rsidRPr="00941CD3">
        <w:rPr>
          <w:rFonts w:ascii="Segoe UI" w:hAnsi="Segoe UI" w:cs="Segoe UI"/>
          <w:i/>
          <w:sz w:val="18"/>
        </w:rPr>
        <w:t>Sous-section première – Le Collège d’avis</w:t>
      </w:r>
      <w:r w:rsidRPr="00941CD3">
        <w:rPr>
          <w:rStyle w:val="Appelnotedebasdep"/>
          <w:rFonts w:ascii="Segoe UI" w:hAnsi="Segoe UI" w:cs="Segoe UI"/>
          <w:sz w:val="18"/>
        </w:rPr>
        <w:footnoteReference w:id="310"/>
      </w:r>
    </w:p>
    <w:p w:rsidR="008B6AE6" w:rsidRPr="00941CD3" w:rsidRDefault="008B6AE6" w:rsidP="008B6AE6">
      <w:pPr>
        <w:jc w:val="cente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138.</w:t>
      </w:r>
      <w:r w:rsidRPr="00941CD3">
        <w:rPr>
          <w:rStyle w:val="Appelnotedebasdep"/>
          <w:rFonts w:ascii="Segoe UI" w:hAnsi="Segoe UI" w:cs="Segoe UI"/>
          <w:b w:val="0"/>
          <w:sz w:val="18"/>
          <w:u w:val="none"/>
        </w:rPr>
        <w:footnoteReference w:id="311"/>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noProof/>
          <w:lang w:eastAsia="fr-BE"/>
        </w:rPr>
        <mc:AlternateContent>
          <mc:Choice Requires="wps">
            <w:drawing>
              <wp:anchor distT="0" distB="0" distL="0" distR="0" simplePos="0" relativeHeight="251680768"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48" type="#_x0000_t202" style="position:absolute;left:0;text-align:left;margin-left:522.1pt;margin-top:0;width:1.1pt;height:10.4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wkAIAACcFAAAOAAAAZHJzL2Uyb0RvYy54bWysVMlu2zAQvRfoPxC8O1riJJYQOchSFwXS&#10;BUh76Y0mKYsoRbIkbSkp+u8dkpYbp5eiqA/ycHt8M+8NL6/GXqIdt05o1eDiJMeIK6qZUJsGf/m8&#10;mi0wcp4oRqRWvMGP3OGr5etXl4Opeak7LRm3CECUqwfT4M57U2eZox3viTvRhitYbLXtiYeh3WTM&#10;kgHQe5mVeX6eDdoyYzXlzsHsXVrEy4jftpz6j23ruEeywcDNx6+N33X4ZstLUm8sMZ2gexrkH1j0&#10;RCi49AB1RzxBWyv+gOoFtdrp1p9Q3We6bQXlMQfIpshfZPPQEcNjLlAcZw5lcv8Pln7YfbJIsAZX&#10;GCnSg0RfQSjEOPJ89BxVoUSDcTXsfDCw1483egSpY7rO3Gv6zSGlbzuiNvzaWj10nDCgWIST2bOj&#10;CccFkPXwXjO4i2y9jkBja/tQP6gIAnSQ6vEgD/BANFx5Wl3AAoWV4rTMF1G9jNTTWWOdf8t1j0LQ&#10;YAviR2yyu3c+cCH1tCVc5bQUbCWkjAO7Wd9Ki3YEjLKKv3RWmo6k2ek6l7ZGvCMMqQKS0gEzXZdm&#10;gD8QCGshk+iKH1VRzvObspqtzhcXs/lqfjaD5BazvKhuqvN8Xs3vVj8Dg2Jed4Ixru4FyJIaBSb/&#10;zgH7Xkneih5FAyh9Vp7F5I7Y79Pa55qHXxTwRaF64aFhpegbvDhsInXQ/I1ikDapPREyxdkx/Vgy&#10;qMH0H6sSHRJMkezhx/UY/ViWk/PWmj2CZ6wGUUF/eG0g6LR9wmiAzm2w+74llmMk3ynwXWjzKbBT&#10;sJ4CoigcbbDHKIW3Pj0HW2PFpgPk5Gylr8GbrYjGCSZOLIB6GEA3xiT2L0do9+fjuOv3+7b8BQAA&#10;//8DAFBLAwQUAAYACAAAACEAlCrdGdwAAAAJAQAADwAAAGRycy9kb3ducmV2LnhtbEyPwU7DMBBE&#10;70j8g7VI3KjdEJWQxqmgCK6oAalXN9nGUeJ1FLtt+Hu2JziOZjTzptjMbhBnnELnScNyoUAg1b7p&#10;qNXw/fX+kIEI0VBjBk+o4QcDbMrbm8Lkjb/QDs9VbAWXUMiNBhvjmEsZaovOhIUfkdg7+smZyHJq&#10;ZTOZC5e7QSZKraQzHfGCNSNuLdZ9dXIaHj+Tp334qN624x6f+yy89keyWt/fzS9rEBHn+BeGKz6j&#10;Q8lMB3+iJoiBtUrThLMa+NLVV+kqBXHQkKgMZFnI/w/KXwAAAP//AwBQSwECLQAUAAYACAAAACEA&#10;toM4kv4AAADhAQAAEwAAAAAAAAAAAAAAAAAAAAAAW0NvbnRlbnRfVHlwZXNdLnhtbFBLAQItABQA&#10;BgAIAAAAIQA4/SH/1gAAAJQBAAALAAAAAAAAAAAAAAAAAC8BAABfcmVscy8ucmVsc1BLAQItABQA&#10;BgAIAAAAIQAfda/wkAIAACcFAAAOAAAAAAAAAAAAAAAAAC4CAABkcnMvZTJvRG9jLnhtbFBLAQIt&#10;ABQABgAIAAAAIQCUKt0Z3AAAAAkBAAAPAAAAAAAAAAAAAAAAAOoEAABkcnMvZG93bnJldi54bWxQ&#10;SwUGAAAAAAQABADzAAAA8wU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Outre les 4 membres du bureau visés à l'article </w:t>
      </w:r>
      <w:r w:rsidRPr="00941CD3">
        <w:rPr>
          <w:rFonts w:ascii="Segoe UI" w:hAnsi="Segoe UI" w:cs="Segoe UI"/>
          <w:sz w:val="18"/>
          <w:szCs w:val="18"/>
        </w:rPr>
        <w:t>142, §1</w:t>
      </w:r>
      <w:r w:rsidRPr="00941CD3">
        <w:rPr>
          <w:rFonts w:ascii="Segoe UI" w:hAnsi="Segoe UI" w:cs="Segoe UI"/>
          <w:sz w:val="18"/>
          <w:szCs w:val="18"/>
          <w:vertAlign w:val="superscript"/>
        </w:rPr>
        <w:t>er</w:t>
      </w:r>
      <w:r w:rsidRPr="00941CD3">
        <w:rPr>
          <w:rFonts w:ascii="Segoe UI" w:hAnsi="Segoe UI" w:cs="Segoe UI"/>
          <w:sz w:val="18"/>
          <w:szCs w:val="18"/>
        </w:rPr>
        <w:t>, le Collège d'avis est composé</w:t>
      </w:r>
      <w:r w:rsidR="00EB69F4">
        <w:rPr>
          <w:rFonts w:ascii="Segoe UI" w:hAnsi="Segoe UI" w:cs="Segoe UI"/>
          <w:sz w:val="18"/>
          <w:szCs w:val="18"/>
        </w:rPr>
        <w:t xml:space="preserve"> </w:t>
      </w:r>
      <w:r w:rsidR="00EB69F4" w:rsidRPr="00EB69F4">
        <w:rPr>
          <w:rFonts w:ascii="Segoe UI" w:hAnsi="Segoe UI" w:cs="Segoe UI"/>
          <w:color w:val="FFFFFF" w:themeColor="background1"/>
          <w:sz w:val="18"/>
          <w:szCs w:val="18"/>
          <w:highlight w:val="blue"/>
        </w:rPr>
        <w:t>au maximum</w:t>
      </w:r>
      <w:r w:rsidRPr="00EB69F4">
        <w:rPr>
          <w:rFonts w:ascii="Segoe UI" w:hAnsi="Segoe UI" w:cs="Segoe UI"/>
          <w:color w:val="FFFFFF" w:themeColor="background1"/>
          <w:sz w:val="18"/>
          <w:szCs w:val="18"/>
        </w:rPr>
        <w:t xml:space="preserve"> </w:t>
      </w:r>
      <w:r w:rsidRPr="00941CD3">
        <w:rPr>
          <w:rFonts w:ascii="Segoe UI" w:hAnsi="Segoe UI" w:cs="Segoe UI"/>
          <w:sz w:val="18"/>
          <w:szCs w:val="18"/>
        </w:rPr>
        <w:t xml:space="preserve">de </w:t>
      </w:r>
      <w:r w:rsidRPr="00EB69F4">
        <w:rPr>
          <w:rFonts w:ascii="Segoe UI" w:hAnsi="Segoe UI" w:cs="Segoe UI"/>
          <w:strike/>
          <w:color w:val="FFFFFF" w:themeColor="background1"/>
          <w:sz w:val="18"/>
          <w:szCs w:val="18"/>
          <w:highlight w:val="blue"/>
        </w:rPr>
        <w:t>trente</w:t>
      </w:r>
      <w:r w:rsidR="00EB69F4">
        <w:rPr>
          <w:rFonts w:ascii="Segoe UI" w:hAnsi="Segoe UI" w:cs="Segoe UI"/>
          <w:strike/>
          <w:color w:val="FFFFFF" w:themeColor="background1"/>
          <w:sz w:val="18"/>
          <w:szCs w:val="18"/>
        </w:rPr>
        <w:t xml:space="preserve"> </w:t>
      </w:r>
      <w:r w:rsidR="00EB69F4" w:rsidRPr="00EB69F4">
        <w:rPr>
          <w:rFonts w:ascii="Segoe UI" w:hAnsi="Segoe UI" w:cs="Segoe UI"/>
          <w:color w:val="FFFFFF" w:themeColor="background1"/>
          <w:sz w:val="18"/>
          <w:szCs w:val="18"/>
          <w:highlight w:val="blue"/>
        </w:rPr>
        <w:t>18</w:t>
      </w:r>
      <w:r w:rsidRPr="00941CD3">
        <w:rPr>
          <w:rFonts w:ascii="Segoe UI" w:hAnsi="Segoe UI" w:cs="Segoe UI"/>
          <w:sz w:val="18"/>
          <w:szCs w:val="18"/>
        </w:rPr>
        <w:t xml:space="preserve"> membres effectifs désignés par le Gouvernement.  Pour chaque membre effectif, il est nommé un suppléant </w:t>
      </w:r>
      <w:r w:rsidRPr="00EB69F4">
        <w:rPr>
          <w:rFonts w:ascii="Segoe UI" w:hAnsi="Segoe UI" w:cs="Segoe UI"/>
          <w:strike/>
          <w:color w:val="FFFFFF" w:themeColor="background1"/>
          <w:sz w:val="18"/>
          <w:szCs w:val="18"/>
          <w:highlight w:val="blue"/>
        </w:rPr>
        <w:t>issu de la même catégorie socio-professionnelle</w:t>
      </w:r>
      <w:r w:rsidRPr="00941CD3">
        <w:rPr>
          <w:rFonts w:ascii="Segoe UI" w:hAnsi="Segoe UI" w:cs="Segoe UI"/>
          <w:sz w:val="18"/>
          <w:szCs w:val="18"/>
        </w:rPr>
        <w:t>.  Le mandat des membres effectifs et suppléants est d'une durée de quatre ans, renouvelable.</w:t>
      </w:r>
    </w:p>
    <w:p w:rsidR="008B6AE6" w:rsidRPr="00FB74CE" w:rsidRDefault="008B6AE6" w:rsidP="008B6AE6">
      <w:pPr>
        <w:ind w:left="567" w:hanging="567"/>
        <w:rPr>
          <w:rFonts w:ascii="Segoe UI" w:hAnsi="Segoe UI" w:cs="Segoe UI"/>
          <w:sz w:val="18"/>
          <w:szCs w:val="18"/>
        </w:rPr>
      </w:pPr>
    </w:p>
    <w:p w:rsidR="008B6AE6" w:rsidRPr="00FB74CE" w:rsidRDefault="008B6AE6" w:rsidP="008B6AE6">
      <w:pPr>
        <w:ind w:left="567"/>
        <w:rPr>
          <w:rFonts w:ascii="Segoe UI" w:hAnsi="Segoe UI" w:cs="Segoe UI"/>
          <w:sz w:val="18"/>
          <w:szCs w:val="18"/>
        </w:rPr>
      </w:pPr>
      <w:r w:rsidRPr="00FB74CE">
        <w:rPr>
          <w:rFonts w:ascii="Segoe UI" w:hAnsi="Segoe UI" w:cs="Segoe UI"/>
          <w:sz w:val="18"/>
          <w:szCs w:val="18"/>
        </w:rPr>
        <w:t>Sans préjudice des dispositions visées à l'article 142, §</w:t>
      </w:r>
      <w:r w:rsidR="00FB74CE">
        <w:rPr>
          <w:rFonts w:ascii="Segoe UI" w:hAnsi="Segoe UI" w:cs="Segoe UI"/>
          <w:sz w:val="18"/>
          <w:szCs w:val="18"/>
        </w:rPr>
        <w:t xml:space="preserve"> </w:t>
      </w:r>
      <w:r w:rsidRPr="00FB74CE">
        <w:rPr>
          <w:rFonts w:ascii="Segoe UI" w:hAnsi="Segoe UI" w:cs="Segoe UI"/>
          <w:sz w:val="18"/>
          <w:szCs w:val="18"/>
        </w:rPr>
        <w:t>1</w:t>
      </w:r>
      <w:r w:rsidRPr="00FB74CE">
        <w:rPr>
          <w:rFonts w:ascii="Segoe UI" w:hAnsi="Segoe UI" w:cs="Segoe UI"/>
          <w:sz w:val="18"/>
          <w:szCs w:val="18"/>
          <w:vertAlign w:val="superscript"/>
        </w:rPr>
        <w:t>er</w:t>
      </w:r>
      <w:r w:rsidRPr="00FB74CE">
        <w:rPr>
          <w:rFonts w:ascii="Segoe UI" w:hAnsi="Segoe UI" w:cs="Segoe UI"/>
          <w:sz w:val="18"/>
          <w:szCs w:val="18"/>
        </w:rPr>
        <w:t xml:space="preserve">, les </w:t>
      </w:r>
      <w:r w:rsidRPr="00FB74CE">
        <w:rPr>
          <w:rFonts w:ascii="Segoe UI" w:hAnsi="Segoe UI" w:cs="Segoe UI"/>
          <w:strike/>
          <w:color w:val="FFFFFF" w:themeColor="background1"/>
          <w:sz w:val="18"/>
          <w:szCs w:val="18"/>
          <w:highlight w:val="blue"/>
        </w:rPr>
        <w:t>34</w:t>
      </w:r>
      <w:r w:rsidRPr="00FB74CE">
        <w:rPr>
          <w:rFonts w:ascii="Segoe UI" w:hAnsi="Segoe UI" w:cs="Segoe UI"/>
          <w:sz w:val="18"/>
          <w:szCs w:val="18"/>
        </w:rPr>
        <w:t xml:space="preserve"> membres effectifs et </w:t>
      </w:r>
      <w:r w:rsidRPr="00FB74CE">
        <w:rPr>
          <w:rFonts w:ascii="Segoe UI" w:hAnsi="Segoe UI" w:cs="Segoe UI"/>
          <w:strike/>
          <w:color w:val="FFFFFF" w:themeColor="background1"/>
          <w:sz w:val="18"/>
          <w:szCs w:val="18"/>
          <w:highlight w:val="blue"/>
        </w:rPr>
        <w:t>les 30 membres</w:t>
      </w:r>
      <w:r w:rsidRPr="00FB74CE">
        <w:rPr>
          <w:rFonts w:ascii="Segoe UI" w:hAnsi="Segoe UI" w:cs="Segoe UI"/>
          <w:sz w:val="18"/>
          <w:szCs w:val="18"/>
        </w:rPr>
        <w:t xml:space="preserve"> suppléants sont désignés dans le respect de l'article 7 de la loi du 16 juillet 1973 garantissant la protection des tendances idéologiques et philosophiques.  </w:t>
      </w: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br/>
        <w:t xml:space="preserve">Le membre effectif qui cesse d'exercer son mandat avant son expiration est remplacé </w:t>
      </w:r>
      <w:r w:rsidRPr="00EB69F4">
        <w:rPr>
          <w:rFonts w:ascii="Segoe UI" w:hAnsi="Segoe UI" w:cs="Segoe UI"/>
          <w:strike/>
          <w:color w:val="FFFFFF" w:themeColor="background1"/>
          <w:sz w:val="18"/>
          <w:szCs w:val="18"/>
          <w:highlight w:val="blue"/>
        </w:rPr>
        <w:t>par son suppléant</w:t>
      </w:r>
      <w:r w:rsidR="00EB69F4">
        <w:rPr>
          <w:rFonts w:ascii="Segoe UI" w:hAnsi="Segoe UI" w:cs="Segoe UI"/>
          <w:strike/>
          <w:color w:val="FFFFFF" w:themeColor="background1"/>
          <w:sz w:val="18"/>
          <w:szCs w:val="18"/>
        </w:rPr>
        <w:t xml:space="preserve"> </w:t>
      </w:r>
      <w:r w:rsidR="00EB69F4" w:rsidRPr="00EB69F4">
        <w:rPr>
          <w:rFonts w:ascii="Segoe UI" w:hAnsi="Segoe UI" w:cs="Segoe UI"/>
          <w:color w:val="FFFFFF" w:themeColor="background1"/>
          <w:sz w:val="18"/>
          <w:szCs w:val="18"/>
          <w:highlight w:val="blue"/>
        </w:rPr>
        <w:t>par un nouveau membre effectif que le Gouvernement désigne dans les deux mois qui suivent l’arrêt de l’exercice du mandat par l’ancien membre effectif</w:t>
      </w:r>
      <w:r w:rsidRPr="00EB69F4">
        <w:rPr>
          <w:rFonts w:ascii="Segoe UI" w:hAnsi="Segoe UI" w:cs="Segoe UI"/>
          <w:color w:val="FFFFFF" w:themeColor="background1"/>
          <w:sz w:val="18"/>
          <w:szCs w:val="18"/>
          <w:highlight w:val="blue"/>
        </w:rPr>
        <w:t>.</w:t>
      </w:r>
      <w:r w:rsidRPr="00941CD3">
        <w:rPr>
          <w:rFonts w:ascii="Segoe UI" w:hAnsi="Segoe UI" w:cs="Segoe UI"/>
          <w:sz w:val="18"/>
          <w:szCs w:val="18"/>
        </w:rPr>
        <w:t xml:space="preserve"> Celui-ci achève le mandat en cours.</w:t>
      </w:r>
      <w:r w:rsidR="00FB74CE">
        <w:rPr>
          <w:rFonts w:ascii="Segoe UI" w:hAnsi="Segoe UI" w:cs="Segoe UI"/>
          <w:sz w:val="18"/>
          <w:szCs w:val="18"/>
        </w:rPr>
        <w:t xml:space="preserve"> </w:t>
      </w:r>
      <w:r w:rsidR="00FB74CE" w:rsidRPr="00FB74CE">
        <w:rPr>
          <w:rFonts w:ascii="Segoe UI" w:hAnsi="Segoe UI" w:cs="Segoe UI"/>
          <w:color w:val="FFFFFF" w:themeColor="background1"/>
          <w:sz w:val="18"/>
          <w:szCs w:val="18"/>
          <w:highlight w:val="blue"/>
        </w:rPr>
        <w:t>Dans l’attente de cette désignation, le membre suppléant siège à la place du membre effectif.</w:t>
      </w: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br/>
        <w:t>Chaque fois qu'il est empêché, le membre effectif appelle son suppléant à siéger. Le président constate la démission d'office d'un membre effectif après six absences consécutives non justifiées.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Les membres effectifs et suppléants du Collège d’avis sont révoqués par le Gouvernement, à son initiative ou sur proposition du Collège d’avis.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Il y a lieu à révocation :</w:t>
      </w:r>
    </w:p>
    <w:p w:rsidR="008B6AE6" w:rsidRPr="00941CD3" w:rsidRDefault="008B6AE6" w:rsidP="008B6AE6">
      <w:pPr>
        <w:ind w:left="567"/>
        <w:rPr>
          <w:rFonts w:ascii="Segoe UI" w:hAnsi="Segoe UI" w:cs="Segoe UI"/>
          <w:sz w:val="18"/>
          <w:szCs w:val="18"/>
        </w:rPr>
      </w:pPr>
    </w:p>
    <w:p w:rsidR="008B6AE6" w:rsidRPr="00941CD3" w:rsidRDefault="008B6AE6" w:rsidP="008B3543">
      <w:pPr>
        <w:numPr>
          <w:ilvl w:val="0"/>
          <w:numId w:val="46"/>
        </w:numPr>
        <w:tabs>
          <w:tab w:val="left" w:pos="927"/>
        </w:tabs>
        <w:outlineLvl w:val="0"/>
        <w:rPr>
          <w:rFonts w:ascii="Segoe UI" w:hAnsi="Segoe UI" w:cs="Segoe UI"/>
          <w:sz w:val="18"/>
          <w:szCs w:val="18"/>
        </w:rPr>
      </w:pPr>
      <w:r w:rsidRPr="00941CD3">
        <w:rPr>
          <w:rFonts w:ascii="Segoe UI" w:hAnsi="Segoe UI" w:cs="Segoe UI"/>
          <w:sz w:val="18"/>
          <w:szCs w:val="18"/>
        </w:rPr>
        <w:t>pour les motifs résultant de l'application de l'article 404 du Code judiciaire ;</w:t>
      </w:r>
    </w:p>
    <w:p w:rsidR="008B6AE6" w:rsidRPr="00941CD3" w:rsidRDefault="008B6AE6" w:rsidP="008B3543">
      <w:pPr>
        <w:pStyle w:val="Retraitcorpsdetexte31"/>
        <w:numPr>
          <w:ilvl w:val="0"/>
          <w:numId w:val="46"/>
        </w:numPr>
        <w:tabs>
          <w:tab w:val="left" w:pos="927"/>
        </w:tabs>
        <w:outlineLvl w:val="0"/>
        <w:rPr>
          <w:rFonts w:ascii="Segoe UI" w:hAnsi="Segoe UI" w:cs="Segoe UI"/>
          <w:sz w:val="18"/>
          <w:szCs w:val="18"/>
        </w:rPr>
      </w:pPr>
      <w:r w:rsidRPr="00941CD3">
        <w:rPr>
          <w:rFonts w:ascii="Segoe UI" w:hAnsi="Segoe UI" w:cs="Segoe UI"/>
          <w:sz w:val="18"/>
          <w:szCs w:val="18"/>
        </w:rPr>
        <w:t xml:space="preserve">en cas de méconnaissance des règles relatives aux incompatibilités visées par le décret et constatées par </w:t>
      </w:r>
      <w:r w:rsidRPr="00EB69F4">
        <w:rPr>
          <w:rFonts w:ascii="Segoe UI" w:hAnsi="Segoe UI" w:cs="Segoe UI"/>
          <w:strike/>
          <w:color w:val="FFFFFF" w:themeColor="background1"/>
          <w:sz w:val="18"/>
          <w:szCs w:val="18"/>
          <w:highlight w:val="blue"/>
        </w:rPr>
        <w:t>l'assemblée plénière</w:t>
      </w:r>
      <w:r w:rsidR="00EB69F4">
        <w:rPr>
          <w:rFonts w:ascii="Segoe UI" w:hAnsi="Segoe UI" w:cs="Segoe UI"/>
          <w:strike/>
          <w:color w:val="FFFFFF" w:themeColor="background1"/>
          <w:sz w:val="18"/>
          <w:szCs w:val="18"/>
        </w:rPr>
        <w:t xml:space="preserve"> </w:t>
      </w:r>
      <w:r w:rsidR="00EB69F4" w:rsidRPr="00EB69F4">
        <w:rPr>
          <w:rFonts w:ascii="Segoe UI" w:hAnsi="Segoe UI" w:cs="Segoe UI"/>
          <w:color w:val="FFFFFF" w:themeColor="background1"/>
          <w:sz w:val="18"/>
          <w:szCs w:val="18"/>
          <w:highlight w:val="blue"/>
        </w:rPr>
        <w:t>le Collège d’avis</w:t>
      </w:r>
      <w:r w:rsidRPr="00941CD3">
        <w:rPr>
          <w:rFonts w:ascii="Segoe UI" w:hAnsi="Segoe UI" w:cs="Segoe UI"/>
          <w:sz w:val="18"/>
          <w:szCs w:val="18"/>
        </w:rPr>
        <w:t>, les intéressés ayant été enten</w:t>
      </w:r>
      <w:r w:rsidR="00EB69F4">
        <w:rPr>
          <w:rFonts w:ascii="Segoe UI" w:hAnsi="Segoe UI" w:cs="Segoe UI"/>
          <w:sz w:val="18"/>
          <w:szCs w:val="18"/>
        </w:rPr>
        <w:t>dus en leurs moyens de défense ;</w:t>
      </w:r>
    </w:p>
    <w:p w:rsidR="008B6AE6" w:rsidRPr="00941CD3" w:rsidRDefault="008B6AE6" w:rsidP="008B3543">
      <w:pPr>
        <w:numPr>
          <w:ilvl w:val="0"/>
          <w:numId w:val="46"/>
        </w:numPr>
        <w:tabs>
          <w:tab w:val="left" w:pos="927"/>
        </w:tabs>
        <w:outlineLvl w:val="0"/>
        <w:rPr>
          <w:rFonts w:ascii="Segoe UI" w:hAnsi="Segoe UI" w:cs="Segoe UI"/>
          <w:sz w:val="18"/>
          <w:szCs w:val="18"/>
        </w:rPr>
      </w:pPr>
      <w:r w:rsidRPr="00941CD3">
        <w:rPr>
          <w:rFonts w:ascii="Segoe UI" w:hAnsi="Segoe UI" w:cs="Segoe UI"/>
          <w:sz w:val="18"/>
          <w:szCs w:val="18"/>
        </w:rPr>
        <w:t xml:space="preserve">en cas de manquement aux règles de déontologie fixées par </w:t>
      </w:r>
      <w:r w:rsidRPr="00A97EEC">
        <w:rPr>
          <w:rFonts w:ascii="Segoe UI" w:hAnsi="Segoe UI" w:cs="Segoe UI"/>
          <w:sz w:val="18"/>
          <w:szCs w:val="18"/>
          <w:highlight w:val="lightGray"/>
        </w:rPr>
        <w:t>le</w:t>
      </w:r>
      <w:r w:rsidRPr="00941CD3">
        <w:rPr>
          <w:rFonts w:ascii="Segoe UI" w:hAnsi="Segoe UI" w:cs="Segoe UI"/>
          <w:sz w:val="18"/>
          <w:szCs w:val="18"/>
        </w:rPr>
        <w:t xml:space="preserve"> Collège d’avis en application de l’article 145, §2.</w:t>
      </w:r>
    </w:p>
    <w:p w:rsidR="008B6AE6" w:rsidRPr="00941CD3" w:rsidRDefault="008B6AE6" w:rsidP="008B6AE6">
      <w:pPr>
        <w:ind w:left="567"/>
        <w:rPr>
          <w:rFonts w:ascii="Segoe UI" w:hAnsi="Segoe UI" w:cs="Segoe UI"/>
          <w:color w:val="000000"/>
          <w:sz w:val="18"/>
          <w:szCs w:val="18"/>
        </w:rPr>
      </w:pPr>
    </w:p>
    <w:p w:rsidR="008B6AE6" w:rsidRPr="009C6456" w:rsidRDefault="008B6AE6" w:rsidP="008B6AE6">
      <w:pPr>
        <w:pStyle w:val="Retraitcorpsdetexte"/>
        <w:widowControl/>
        <w:autoSpaceDE/>
        <w:ind w:left="567" w:hanging="567"/>
        <w:rPr>
          <w:rFonts w:ascii="Segoe UI" w:hAnsi="Segoe UI" w:cs="Segoe UI"/>
          <w:strike/>
          <w:color w:val="FFFFFF" w:themeColor="background1"/>
          <w:sz w:val="18"/>
          <w:szCs w:val="18"/>
          <w:highlight w:val="blue"/>
        </w:rPr>
      </w:pPr>
      <w:r w:rsidRPr="00941CD3">
        <w:rPr>
          <w:rFonts w:ascii="Segoe UI" w:hAnsi="Segoe UI" w:cs="Segoe UI"/>
          <w:sz w:val="18"/>
          <w:szCs w:val="18"/>
        </w:rPr>
        <w:t xml:space="preserve">§2.   </w:t>
      </w:r>
      <w:r w:rsidRPr="00941CD3">
        <w:rPr>
          <w:rFonts w:ascii="Segoe UI" w:hAnsi="Segoe UI" w:cs="Segoe UI"/>
          <w:sz w:val="18"/>
          <w:szCs w:val="18"/>
        </w:rPr>
        <w:tab/>
      </w:r>
      <w:r w:rsidRPr="009C6456">
        <w:rPr>
          <w:rFonts w:ascii="Segoe UI" w:hAnsi="Segoe UI" w:cs="Segoe UI"/>
          <w:strike/>
          <w:color w:val="FFFFFF" w:themeColor="background1"/>
          <w:sz w:val="18"/>
          <w:szCs w:val="18"/>
          <w:highlight w:val="blue"/>
        </w:rPr>
        <w:t>Les membres effectifs et leur suppléant sont choisis parmi les personnes appartenant ou ayant appartenu à au moins un des organismes ou une des catégories socio-professionnelles suivants :</w:t>
      </w:r>
    </w:p>
    <w:p w:rsidR="008B6AE6" w:rsidRPr="009C6456" w:rsidRDefault="008B6AE6" w:rsidP="008B6AE6">
      <w:pPr>
        <w:ind w:left="567" w:hanging="567"/>
        <w:rPr>
          <w:rFonts w:ascii="Segoe UI" w:hAnsi="Segoe UI" w:cs="Segoe UI"/>
          <w:strike/>
          <w:color w:val="FFFFFF" w:themeColor="background1"/>
          <w:sz w:val="18"/>
          <w:szCs w:val="18"/>
          <w:highlight w:val="blue"/>
        </w:rPr>
      </w:pP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professionnels du domaine de l’audiovisuel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 secteur cinématographique et les producteurs indépendants de programmes audiovisuels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sociétés d'auteurs et de droits voisins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éditeurs de services sonores privés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télévisions locales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la RTBF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éditeurs de services télévisuels privés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distributeurs de services et les opérateurs de réseaux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professions de la publicité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annonceurs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associations d'éducation permanente ou de jeunesse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associations de défense des consommateurs, des téléspectateurs et des auditeurs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organisations représentatives des travailleurs des secteurs précités affiliées à une organisation syndicale siégeant au Conseil national du travail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sociétés éditrices de presse et le secteur du livre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journalistes professionnels reconnus en application de la loi du 30 décembre 1963 relative à la reconnaissance et à la protection du titre de journaliste professionnel.</w:t>
      </w:r>
    </w:p>
    <w:p w:rsidR="008B6AE6" w:rsidRPr="009C6456" w:rsidRDefault="008B6AE6" w:rsidP="008B6AE6">
      <w:pPr>
        <w:ind w:left="567"/>
        <w:rPr>
          <w:rFonts w:ascii="Segoe UI" w:hAnsi="Segoe UI" w:cs="Segoe UI"/>
          <w:strike/>
          <w:color w:val="FFFFFF" w:themeColor="background1"/>
          <w:sz w:val="18"/>
          <w:szCs w:val="18"/>
          <w:highlight w:val="blue"/>
        </w:rPr>
      </w:pPr>
    </w:p>
    <w:p w:rsidR="008B6AE6" w:rsidRDefault="008B6AE6" w:rsidP="008B6AE6">
      <w:pPr>
        <w:ind w:left="567"/>
        <w:outlineLvl w:val="0"/>
        <w:rPr>
          <w:rFonts w:ascii="Segoe UI" w:hAnsi="Segoe UI" w:cs="Segoe UI"/>
          <w:strike/>
          <w:color w:val="FFFFFF" w:themeColor="background1"/>
          <w:sz w:val="18"/>
          <w:szCs w:val="18"/>
        </w:rPr>
      </w:pPr>
      <w:r w:rsidRPr="009C6456">
        <w:rPr>
          <w:rFonts w:ascii="Segoe UI" w:hAnsi="Segoe UI" w:cs="Segoe UI"/>
          <w:strike/>
          <w:color w:val="FFFFFF" w:themeColor="background1"/>
          <w:sz w:val="18"/>
          <w:szCs w:val="18"/>
          <w:highlight w:val="blue"/>
        </w:rPr>
        <w:t>Chacune des catégories socio-professionnelles ci-dessus compte au moins un membre effectif.</w:t>
      </w:r>
    </w:p>
    <w:p w:rsidR="009C6456" w:rsidRDefault="009C6456" w:rsidP="008B6AE6">
      <w:pPr>
        <w:ind w:left="567"/>
        <w:outlineLvl w:val="0"/>
        <w:rPr>
          <w:rFonts w:ascii="Segoe UI" w:hAnsi="Segoe UI" w:cs="Segoe UI"/>
          <w:strike/>
          <w:color w:val="FFFFFF" w:themeColor="background1"/>
          <w:sz w:val="18"/>
          <w:szCs w:val="18"/>
        </w:rPr>
      </w:pPr>
    </w:p>
    <w:p w:rsidR="009C6456" w:rsidRPr="009C6456" w:rsidRDefault="009C6456" w:rsidP="009C6456">
      <w:pPr>
        <w:pStyle w:val="Retraitcorpsdetexte"/>
        <w:ind w:left="567"/>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Les membres effectifs et leur suppléant sont des représentants de sociétés et organisations du secteur des médias audiovisuels. Dans sa configuration maximale, cette représentation se réparti</w:t>
      </w:r>
      <w:r>
        <w:rPr>
          <w:rFonts w:ascii="Segoe UI" w:hAnsi="Segoe UI" w:cs="Segoe UI"/>
          <w:color w:val="FFFFFF" w:themeColor="background1"/>
          <w:sz w:val="18"/>
          <w:szCs w:val="18"/>
          <w:highlight w:val="blue"/>
        </w:rPr>
        <w:t>t</w:t>
      </w:r>
      <w:r w:rsidRPr="009C6456">
        <w:rPr>
          <w:rFonts w:ascii="Segoe UI" w:hAnsi="Segoe UI" w:cs="Segoe UI"/>
          <w:color w:val="FFFFFF" w:themeColor="background1"/>
          <w:sz w:val="18"/>
          <w:szCs w:val="18"/>
          <w:highlight w:val="blue"/>
        </w:rPr>
        <w:t xml:space="preserve">, tant pour les membres effectifs que pour les membres suppléants, de la manière suivante : </w:t>
      </w:r>
    </w:p>
    <w:p w:rsidR="009C6456" w:rsidRPr="009C6456" w:rsidRDefault="009C6456" w:rsidP="009C6456">
      <w:pPr>
        <w:ind w:left="851" w:hanging="284"/>
        <w:rPr>
          <w:rFonts w:ascii="Segoe UI" w:hAnsi="Segoe UI" w:cs="Segoe UI"/>
          <w:color w:val="FFFFFF" w:themeColor="background1"/>
          <w:sz w:val="18"/>
          <w:szCs w:val="18"/>
          <w:highlight w:val="blue"/>
        </w:rPr>
      </w:pPr>
    </w:p>
    <w:p w:rsidR="009C6456" w:rsidRPr="009C6456" w:rsidRDefault="009C6456" w:rsidP="008B3543">
      <w:pPr>
        <w:numPr>
          <w:ilvl w:val="0"/>
          <w:numId w:val="87"/>
        </w:numPr>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deux représentants de la RTBF ;</w:t>
      </w:r>
    </w:p>
    <w:p w:rsidR="009C6456" w:rsidRPr="009C6456" w:rsidRDefault="00FB74CE"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deux</w:t>
      </w:r>
      <w:r w:rsidR="009C6456" w:rsidRPr="009C6456">
        <w:rPr>
          <w:rFonts w:ascii="Segoe UI" w:hAnsi="Segoe UI" w:cs="Segoe UI"/>
          <w:color w:val="FFFFFF" w:themeColor="background1"/>
          <w:sz w:val="18"/>
          <w:szCs w:val="18"/>
          <w:highlight w:val="blue"/>
        </w:rPr>
        <w:t xml:space="preserve"> représentant</w:t>
      </w:r>
      <w:r>
        <w:rPr>
          <w:rFonts w:ascii="Segoe UI" w:hAnsi="Segoe UI" w:cs="Segoe UI"/>
          <w:color w:val="FFFFFF" w:themeColor="background1"/>
          <w:sz w:val="18"/>
          <w:szCs w:val="18"/>
          <w:highlight w:val="blue"/>
        </w:rPr>
        <w:t>s</w:t>
      </w:r>
      <w:r w:rsidR="009C6456" w:rsidRPr="009C6456">
        <w:rPr>
          <w:rFonts w:ascii="Segoe UI" w:hAnsi="Segoe UI" w:cs="Segoe UI"/>
          <w:color w:val="FFFFFF" w:themeColor="background1"/>
          <w:sz w:val="18"/>
          <w:szCs w:val="18"/>
          <w:highlight w:val="blue"/>
        </w:rPr>
        <w:t xml:space="preserve"> d’une Fédération de télévisions locales reconnue conformément à l’article 70, § 2 ou à défaut, deux représentants de télévisions locales;</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quatre représentants d’éditeurs de services télévisuels privés ;</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 xml:space="preserve">deux représentants de radios en réseau communautaires ou urbaines ou </w:t>
      </w:r>
      <w:r w:rsidR="00FB74CE">
        <w:rPr>
          <w:rFonts w:ascii="Segoe UI" w:hAnsi="Segoe UI" w:cs="Segoe UI"/>
          <w:color w:val="FFFFFF" w:themeColor="background1"/>
          <w:sz w:val="18"/>
          <w:szCs w:val="18"/>
          <w:highlight w:val="blue"/>
        </w:rPr>
        <w:t>deux</w:t>
      </w:r>
      <w:r w:rsidRPr="009C6456">
        <w:rPr>
          <w:rFonts w:ascii="Segoe UI" w:hAnsi="Segoe UI" w:cs="Segoe UI"/>
          <w:color w:val="FFFFFF" w:themeColor="background1"/>
          <w:sz w:val="18"/>
          <w:szCs w:val="18"/>
          <w:highlight w:val="blue"/>
        </w:rPr>
        <w:t xml:space="preserve"> représentant</w:t>
      </w:r>
      <w:r w:rsidR="00FB74CE">
        <w:rPr>
          <w:rFonts w:ascii="Segoe UI" w:hAnsi="Segoe UI" w:cs="Segoe UI"/>
          <w:color w:val="FFFFFF" w:themeColor="background1"/>
          <w:sz w:val="18"/>
          <w:szCs w:val="18"/>
          <w:highlight w:val="blue"/>
        </w:rPr>
        <w:t>s</w:t>
      </w:r>
      <w:r w:rsidRPr="009C6456">
        <w:rPr>
          <w:rFonts w:ascii="Segoe UI" w:hAnsi="Segoe UI" w:cs="Segoe UI"/>
          <w:color w:val="FFFFFF" w:themeColor="background1"/>
          <w:sz w:val="18"/>
          <w:szCs w:val="18"/>
          <w:highlight w:val="blue"/>
        </w:rPr>
        <w:t xml:space="preserve"> d’une organisation représentant ce type de radios;</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un représentant d’une radio en réseau pluriprovinciale ou provinciale ou d’une organisation représentant ce type de radios ;</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un représentant d’une radio indépendante ou d’une organisation représentant ce type de radios ;</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un représentant d’une radio associative ou d’une organisation représentant ce type de radios ;</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 xml:space="preserve">trois représentants de distributeurs de services ; </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deux représentants d’opérateurs de réseau.</w:t>
      </w:r>
    </w:p>
    <w:p w:rsidR="009C6456" w:rsidRPr="009C6456" w:rsidRDefault="009C6456" w:rsidP="009C6456">
      <w:pPr>
        <w:ind w:left="851" w:hanging="284"/>
        <w:rPr>
          <w:rFonts w:ascii="Segoe UI" w:hAnsi="Segoe UI" w:cs="Segoe UI"/>
          <w:color w:val="FFFFFF" w:themeColor="background1"/>
          <w:sz w:val="18"/>
          <w:szCs w:val="18"/>
          <w:highlight w:val="blue"/>
        </w:rPr>
      </w:pPr>
    </w:p>
    <w:p w:rsidR="009C6456" w:rsidRPr="009C6456" w:rsidRDefault="009C6456" w:rsidP="009C6456">
      <w:pPr>
        <w:ind w:left="567"/>
        <w:outlineLvl w:val="0"/>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Chacune des catégories visées à l’alinéa 1</w:t>
      </w:r>
      <w:r w:rsidRPr="009C6456">
        <w:rPr>
          <w:rFonts w:ascii="Segoe UI" w:hAnsi="Segoe UI" w:cs="Segoe UI"/>
          <w:color w:val="FFFFFF" w:themeColor="background1"/>
          <w:sz w:val="18"/>
          <w:szCs w:val="18"/>
          <w:highlight w:val="blue"/>
          <w:vertAlign w:val="superscript"/>
        </w:rPr>
        <w:t>er</w:t>
      </w:r>
      <w:r w:rsidRPr="009C6456">
        <w:rPr>
          <w:rFonts w:ascii="Segoe UI" w:hAnsi="Segoe UI" w:cs="Segoe UI"/>
          <w:color w:val="FFFFFF" w:themeColor="background1"/>
          <w:sz w:val="18"/>
          <w:szCs w:val="18"/>
          <w:highlight w:val="blue"/>
        </w:rPr>
        <w:t xml:space="preserve"> compte au moins un membre effectif et un membre suppléant. Le membre effectif et son suppléant sont issus de la même société ou organisation.</w:t>
      </w:r>
    </w:p>
    <w:p w:rsidR="009C6456" w:rsidRPr="009C6456" w:rsidRDefault="009C6456" w:rsidP="009C6456">
      <w:pPr>
        <w:ind w:left="567"/>
        <w:outlineLvl w:val="0"/>
        <w:rPr>
          <w:rFonts w:ascii="Segoe UI" w:hAnsi="Segoe UI" w:cs="Segoe UI"/>
          <w:color w:val="FFFFFF" w:themeColor="background1"/>
          <w:sz w:val="18"/>
          <w:szCs w:val="18"/>
          <w:highlight w:val="blue"/>
        </w:rPr>
      </w:pPr>
    </w:p>
    <w:p w:rsidR="009C6456" w:rsidRPr="009C6456" w:rsidRDefault="009C6456" w:rsidP="009C6456">
      <w:pPr>
        <w:ind w:left="567"/>
        <w:outlineLvl w:val="0"/>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Les catégories pouvant disposer de plus d’un représentant ne doivent pas obligatoirement comprendre le nombre maximum de représentants prévu à l’alinéa 1</w:t>
      </w:r>
      <w:r w:rsidRPr="009C6456">
        <w:rPr>
          <w:rFonts w:ascii="Segoe UI" w:hAnsi="Segoe UI" w:cs="Segoe UI"/>
          <w:color w:val="FFFFFF" w:themeColor="background1"/>
          <w:sz w:val="18"/>
          <w:szCs w:val="18"/>
          <w:highlight w:val="blue"/>
          <w:vertAlign w:val="superscript"/>
        </w:rPr>
        <w:t>er</w:t>
      </w:r>
      <w:r w:rsidRPr="009C6456">
        <w:rPr>
          <w:rFonts w:ascii="Segoe UI" w:hAnsi="Segoe UI" w:cs="Segoe UI"/>
          <w:color w:val="FFFFFF" w:themeColor="background1"/>
          <w:sz w:val="18"/>
          <w:szCs w:val="18"/>
          <w:highlight w:val="blue"/>
        </w:rPr>
        <w:t xml:space="preserve">.   </w:t>
      </w:r>
    </w:p>
    <w:p w:rsidR="009C6456" w:rsidRPr="009C6456" w:rsidRDefault="009C6456" w:rsidP="009C6456">
      <w:pPr>
        <w:ind w:left="567"/>
        <w:rPr>
          <w:rFonts w:ascii="Segoe UI" w:hAnsi="Segoe UI" w:cs="Segoe UI"/>
          <w:color w:val="FFFFFF" w:themeColor="background1"/>
          <w:sz w:val="18"/>
          <w:szCs w:val="18"/>
          <w:highlight w:val="blue"/>
        </w:rPr>
      </w:pPr>
    </w:p>
    <w:p w:rsidR="009C6456" w:rsidRPr="009C6456" w:rsidRDefault="009C6456" w:rsidP="009C6456">
      <w:pPr>
        <w:ind w:left="567"/>
        <w:outlineLvl w:val="0"/>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Chaque société ou organisation représentée a droit à un seul membre effectif et à un seul membre suppléant, en ce compris la société ou organisation qui exerce des activités qui couvrent plusieurs des catégories visées à l’alinéa 1</w:t>
      </w:r>
      <w:r w:rsidRPr="009C6456">
        <w:rPr>
          <w:rFonts w:ascii="Segoe UI" w:hAnsi="Segoe UI" w:cs="Segoe UI"/>
          <w:color w:val="FFFFFF" w:themeColor="background1"/>
          <w:sz w:val="18"/>
          <w:szCs w:val="18"/>
          <w:highlight w:val="blue"/>
          <w:vertAlign w:val="superscript"/>
        </w:rPr>
        <w:t>er</w:t>
      </w:r>
      <w:r w:rsidRPr="009C6456">
        <w:rPr>
          <w:rFonts w:ascii="Segoe UI" w:hAnsi="Segoe UI" w:cs="Segoe UI"/>
          <w:color w:val="FFFFFF" w:themeColor="background1"/>
          <w:sz w:val="18"/>
          <w:szCs w:val="18"/>
          <w:highlight w:val="blue"/>
        </w:rPr>
        <w:t>.</w:t>
      </w:r>
    </w:p>
    <w:p w:rsidR="009C6456" w:rsidRPr="009C6456" w:rsidRDefault="009C6456" w:rsidP="009C6456">
      <w:pPr>
        <w:ind w:left="567"/>
        <w:outlineLvl w:val="0"/>
        <w:rPr>
          <w:rFonts w:ascii="Segoe UI" w:hAnsi="Segoe UI" w:cs="Segoe UI"/>
          <w:color w:val="FFFFFF" w:themeColor="background1"/>
          <w:sz w:val="18"/>
          <w:szCs w:val="18"/>
          <w:highlight w:val="blue"/>
        </w:rPr>
      </w:pPr>
    </w:p>
    <w:p w:rsidR="009C6456" w:rsidRPr="009C6456" w:rsidRDefault="009C6456" w:rsidP="009C6456">
      <w:pPr>
        <w:ind w:left="567"/>
        <w:outlineLvl w:val="0"/>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 xml:space="preserve">Le Gouvernement désigne les membres effectifs et suppléants en retenant les représentants des sociétés et organisations les plus importantes ou les plus représentatives de leur catégorie. </w:t>
      </w:r>
    </w:p>
    <w:p w:rsidR="009C6456" w:rsidRPr="009C6456" w:rsidRDefault="009C6456" w:rsidP="009C6456">
      <w:pPr>
        <w:ind w:left="567"/>
        <w:outlineLvl w:val="0"/>
        <w:rPr>
          <w:rFonts w:ascii="Segoe UI" w:hAnsi="Segoe UI" w:cs="Segoe UI"/>
          <w:color w:val="FFFFFF" w:themeColor="background1"/>
          <w:sz w:val="18"/>
          <w:szCs w:val="18"/>
          <w:highlight w:val="blue"/>
        </w:rPr>
      </w:pPr>
    </w:p>
    <w:p w:rsidR="009C6456" w:rsidRPr="009C6456" w:rsidRDefault="009C6456" w:rsidP="009C6456">
      <w:pPr>
        <w:ind w:left="567"/>
        <w:outlineLvl w:val="0"/>
        <w:rPr>
          <w:rFonts w:ascii="Segoe UI" w:hAnsi="Segoe UI" w:cs="Segoe UI"/>
          <w:strike/>
          <w:color w:val="FFFFFF" w:themeColor="background1"/>
          <w:sz w:val="18"/>
          <w:szCs w:val="18"/>
        </w:rPr>
      </w:pPr>
      <w:r w:rsidRPr="009C6456">
        <w:rPr>
          <w:rFonts w:ascii="Segoe UI" w:hAnsi="Segoe UI" w:cs="Segoe UI"/>
          <w:color w:val="FFFFFF" w:themeColor="background1"/>
          <w:sz w:val="18"/>
          <w:szCs w:val="18"/>
          <w:highlight w:val="blue"/>
        </w:rPr>
        <w:t>Préalablement à cette désignation, le Gouvernement consulte les sociétés et organisations visées à l’alinéa 1er. Dans les trente jours qui suivent la réception de la lettre de consultation, chaque société ou organisation consultée remet au Gouvernement le nom des deux personnes qu’elle propose pour la représenter en tant que membre effectif et en tant que membre suppléant.</w:t>
      </w:r>
      <w:r w:rsidRPr="009C6456">
        <w:rPr>
          <w:rFonts w:ascii="Segoe UI" w:hAnsi="Segoe UI" w:cs="Segoe UI"/>
          <w:color w:val="FFFFFF" w:themeColor="background1"/>
          <w:sz w:val="18"/>
          <w:szCs w:val="18"/>
        </w:rPr>
        <w:t> </w:t>
      </w:r>
    </w:p>
    <w:p w:rsidR="008B6AE6" w:rsidRPr="009C6456" w:rsidRDefault="008B6AE6" w:rsidP="008B6AE6">
      <w:pPr>
        <w:ind w:left="567"/>
        <w:rPr>
          <w:rFonts w:ascii="Segoe UI" w:hAnsi="Segoe UI" w:cs="Segoe UI"/>
          <w:strike/>
          <w:color w:val="FFFFFF" w:themeColor="background1"/>
          <w:sz w:val="18"/>
          <w:szCs w:val="18"/>
        </w:rPr>
      </w:pPr>
    </w:p>
    <w:p w:rsidR="008B6AE6" w:rsidRPr="00941CD3" w:rsidRDefault="008B6AE6" w:rsidP="008B6AE6">
      <w:pPr>
        <w:pStyle w:val="Retraitcorpsdetexte"/>
        <w:widowControl/>
        <w:autoSpaceDE/>
        <w:ind w:left="567" w:hanging="567"/>
        <w:rPr>
          <w:rFonts w:ascii="Segoe UI" w:hAnsi="Segoe UI" w:cs="Segoe UI"/>
          <w:sz w:val="18"/>
          <w:szCs w:val="18"/>
        </w:rPr>
      </w:pPr>
      <w:r w:rsidRPr="00941CD3">
        <w:rPr>
          <w:rFonts w:ascii="Segoe UI" w:hAnsi="Segoe UI" w:cs="Segoe UI"/>
          <w:sz w:val="18"/>
          <w:szCs w:val="18"/>
        </w:rPr>
        <w:t xml:space="preserve">§ 3.  </w:t>
      </w:r>
      <w:r w:rsidRPr="00941CD3">
        <w:rPr>
          <w:rFonts w:ascii="Segoe UI" w:hAnsi="Segoe UI" w:cs="Segoe UI"/>
          <w:sz w:val="18"/>
          <w:szCs w:val="18"/>
        </w:rPr>
        <w:tab/>
        <w:t>Le Gouvernement arrête le statut des membres effectifs et suppléants du Collège d’avis.</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t>La qualité de membre effectif et suppléant du Collège d'avis est incompatible :</w:t>
      </w:r>
    </w:p>
    <w:p w:rsidR="008B6AE6" w:rsidRPr="00941CD3" w:rsidRDefault="008B6AE6" w:rsidP="008B6AE6">
      <w:pPr>
        <w:ind w:left="567" w:hanging="567"/>
        <w:rPr>
          <w:rFonts w:ascii="Segoe UI" w:hAnsi="Segoe UI" w:cs="Segoe UI"/>
          <w:color w:val="000000"/>
          <w:sz w:val="18"/>
        </w:rPr>
      </w:pPr>
    </w:p>
    <w:p w:rsidR="008B6AE6" w:rsidRPr="00CD3A35" w:rsidRDefault="008B6AE6" w:rsidP="008B3543">
      <w:pPr>
        <w:numPr>
          <w:ilvl w:val="0"/>
          <w:numId w:val="43"/>
        </w:numPr>
        <w:tabs>
          <w:tab w:val="clear" w:pos="927"/>
          <w:tab w:val="left" w:pos="993"/>
        </w:tabs>
        <w:ind w:left="993" w:hanging="426"/>
        <w:outlineLvl w:val="0"/>
        <w:rPr>
          <w:rFonts w:ascii="Segoe UI" w:hAnsi="Segoe UI" w:cs="Segoe UI"/>
          <w:color w:val="000000"/>
          <w:sz w:val="18"/>
        </w:rPr>
      </w:pPr>
      <w:r w:rsidRPr="00941CD3">
        <w:rPr>
          <w:rFonts w:ascii="Segoe UI" w:hAnsi="Segoe UI" w:cs="Segoe UI"/>
          <w:color w:val="000000"/>
          <w:sz w:val="18"/>
        </w:rPr>
        <w:t xml:space="preserve">avec la qualité de membre d'un pouvoir exécutif européen, fédéral, communautaire ou régional ; </w:t>
      </w:r>
    </w:p>
    <w:p w:rsidR="008B6AE6" w:rsidRPr="00CD3A35" w:rsidRDefault="008B6AE6" w:rsidP="008B3543">
      <w:pPr>
        <w:numPr>
          <w:ilvl w:val="0"/>
          <w:numId w:val="43"/>
        </w:numPr>
        <w:tabs>
          <w:tab w:val="clear" w:pos="927"/>
          <w:tab w:val="left" w:pos="993"/>
        </w:tabs>
        <w:ind w:left="993" w:hanging="426"/>
        <w:outlineLvl w:val="0"/>
        <w:rPr>
          <w:rFonts w:ascii="Segoe UI" w:hAnsi="Segoe UI" w:cs="Segoe UI"/>
          <w:color w:val="000000"/>
          <w:sz w:val="18"/>
        </w:rPr>
      </w:pPr>
      <w:r w:rsidRPr="00941CD3">
        <w:rPr>
          <w:rFonts w:ascii="Segoe UI" w:hAnsi="Segoe UI" w:cs="Segoe UI"/>
          <w:color w:val="000000"/>
          <w:sz w:val="18"/>
        </w:rPr>
        <w:t>avec la qualité de membre d’un cabinet d’un pouvoir exécutif européen, fédéral, communautaire ou régional</w:t>
      </w:r>
      <w:r>
        <w:rPr>
          <w:rFonts w:ascii="Segoe UI" w:hAnsi="Segoe UI" w:cs="Segoe UI"/>
          <w:color w:val="000000"/>
          <w:sz w:val="18"/>
        </w:rPr>
        <w:t> ;</w:t>
      </w:r>
    </w:p>
    <w:p w:rsidR="008B6AE6" w:rsidRPr="00CD3A35" w:rsidRDefault="008B6AE6" w:rsidP="008B3543">
      <w:pPr>
        <w:numPr>
          <w:ilvl w:val="0"/>
          <w:numId w:val="43"/>
        </w:numPr>
        <w:tabs>
          <w:tab w:val="clear" w:pos="927"/>
          <w:tab w:val="left" w:pos="993"/>
        </w:tabs>
        <w:ind w:left="993" w:hanging="426"/>
        <w:outlineLvl w:val="0"/>
        <w:rPr>
          <w:rFonts w:ascii="Segoe UI" w:hAnsi="Segoe UI" w:cs="Segoe UI"/>
          <w:color w:val="000000"/>
          <w:sz w:val="18"/>
        </w:rPr>
      </w:pPr>
      <w:r w:rsidRPr="00941CD3">
        <w:rPr>
          <w:rFonts w:ascii="Segoe UI" w:hAnsi="Segoe UI" w:cs="Segoe UI"/>
          <w:color w:val="000000"/>
          <w:sz w:val="18"/>
        </w:rPr>
        <w:t>avec la qualité de membre d'une assemblée législative européenne, fédérale, communautaire ou région</w:t>
      </w:r>
      <w:r>
        <w:rPr>
          <w:rFonts w:ascii="Segoe UI" w:hAnsi="Segoe UI" w:cs="Segoe UI"/>
          <w:color w:val="000000"/>
          <w:sz w:val="18"/>
        </w:rPr>
        <w:t>ale, ou d’attaché parlementaire ;</w:t>
      </w:r>
    </w:p>
    <w:p w:rsidR="008B6AE6" w:rsidRPr="00CD3A35" w:rsidRDefault="008B6AE6" w:rsidP="008B3543">
      <w:pPr>
        <w:numPr>
          <w:ilvl w:val="0"/>
          <w:numId w:val="43"/>
        </w:numPr>
        <w:tabs>
          <w:tab w:val="clear" w:pos="927"/>
          <w:tab w:val="left" w:pos="993"/>
        </w:tabs>
        <w:ind w:left="993" w:hanging="426"/>
        <w:outlineLvl w:val="0"/>
        <w:rPr>
          <w:rFonts w:ascii="Segoe UI" w:hAnsi="Segoe UI" w:cs="Segoe UI"/>
          <w:color w:val="000000"/>
          <w:sz w:val="18"/>
          <w:highlight w:val="lightGray"/>
        </w:rPr>
      </w:pPr>
      <w:r w:rsidRPr="00A97EEC">
        <w:rPr>
          <w:rFonts w:ascii="Segoe UI" w:hAnsi="Segoe UI" w:cs="Segoe UI"/>
          <w:color w:val="000000"/>
          <w:sz w:val="18"/>
          <w:highlight w:val="lightGray"/>
        </w:rPr>
        <w:t>a</w:t>
      </w:r>
      <w:r w:rsidRPr="00A97EEC">
        <w:rPr>
          <w:rFonts w:ascii="Segoe UI" w:hAnsi="Segoe UI" w:cs="Segoe UI"/>
          <w:iCs/>
          <w:sz w:val="18"/>
          <w:szCs w:val="18"/>
          <w:highlight w:val="lightGray"/>
          <w:lang w:eastAsia="fr-BE"/>
        </w:rPr>
        <w:t>vec une condamnation ou l’appartenance à un organisme ou à une association qui a été condamné, en vertu d’une décision de justice coulée en force de chose jugée, pour non-respect des principes de la démocratie tels qu’énoncés par la Convention de sauvegarde des Droits de l’Homme et des libertés fondamentales, par la Constitution, par la loi du 30 juillet 1981 tendant à réprimer certains actes inspirés par le racisme et la xénophobie ou par la loi du 23 mars 1995 tendant à réprimer la négation, la minimisation, la justification ou l’approbation du génocide commis par le régime national socialiste allemand pendant la seconde guerre mondiale.</w:t>
      </w:r>
    </w:p>
    <w:p w:rsidR="008B6AE6" w:rsidRPr="00A97EEC" w:rsidRDefault="008B6AE6" w:rsidP="008B6AE6">
      <w:pPr>
        <w:suppressAutoHyphens w:val="0"/>
        <w:autoSpaceDE w:val="0"/>
        <w:autoSpaceDN w:val="0"/>
        <w:adjustRightInd w:val="0"/>
        <w:ind w:left="993"/>
        <w:rPr>
          <w:rFonts w:ascii="Segoe UI" w:hAnsi="Segoe UI" w:cs="Segoe UI"/>
          <w:iCs/>
          <w:sz w:val="18"/>
          <w:szCs w:val="18"/>
          <w:lang w:eastAsia="fr-BE"/>
        </w:rPr>
      </w:pPr>
      <w:r w:rsidRPr="00A97EEC">
        <w:rPr>
          <w:rFonts w:ascii="Segoe UI" w:hAnsi="Segoe UI" w:cs="Segoe UI"/>
          <w:iCs/>
          <w:sz w:val="18"/>
          <w:szCs w:val="18"/>
          <w:highlight w:val="lightGray"/>
          <w:lang w:eastAsia="fr-BE"/>
        </w:rPr>
        <w:t>Cette incompatibilité cesse dix années après la décision de justice précitée, s’il peut être établi que la personne ou l’association a publiquement renoncé à son hostilité vis-à-vis des principes démocratiques énoncés par les dispositions visées à l’alinéa qui précède. Elle cesse un an après la décision de justice précitée, si la personne a démissionné de l’association en raison de et immédiatement après la condamnation de cette dernière pour non</w:t>
      </w:r>
      <w:r>
        <w:rPr>
          <w:rFonts w:ascii="Segoe UI" w:hAnsi="Segoe UI" w:cs="Segoe UI"/>
          <w:iCs/>
          <w:sz w:val="18"/>
          <w:szCs w:val="18"/>
          <w:highlight w:val="lightGray"/>
          <w:lang w:eastAsia="fr-BE"/>
        </w:rPr>
        <w:t>-</w:t>
      </w:r>
      <w:r w:rsidRPr="00A97EEC">
        <w:rPr>
          <w:rFonts w:ascii="Segoe UI" w:hAnsi="Segoe UI" w:cs="Segoe UI"/>
          <w:iCs/>
          <w:sz w:val="18"/>
          <w:szCs w:val="18"/>
          <w:highlight w:val="lightGray"/>
          <w:lang w:eastAsia="fr-BE"/>
        </w:rPr>
        <w:t xml:space="preserve">respect des principes démocratiques énoncés </w:t>
      </w:r>
      <w:r w:rsidRPr="00CD3A35">
        <w:rPr>
          <w:rFonts w:ascii="Segoe UI" w:hAnsi="Segoe UI" w:cs="Segoe UI"/>
          <w:iCs/>
          <w:sz w:val="18"/>
          <w:szCs w:val="18"/>
          <w:highlight w:val="lightGray"/>
          <w:lang w:eastAsia="fr-BE"/>
        </w:rPr>
        <w:t>par les dispositions visées à l’article précédent ;</w:t>
      </w:r>
    </w:p>
    <w:p w:rsidR="008B6AE6" w:rsidRPr="00941CD3" w:rsidRDefault="008B6AE6" w:rsidP="008B6AE6">
      <w:pPr>
        <w:ind w:left="993" w:hanging="426"/>
        <w:outlineLvl w:val="0"/>
        <w:rPr>
          <w:rFonts w:ascii="Segoe UI" w:hAnsi="Segoe UI" w:cs="Segoe UI"/>
          <w:color w:val="000000"/>
          <w:sz w:val="18"/>
        </w:rPr>
      </w:pPr>
      <w:r>
        <w:rPr>
          <w:rFonts w:ascii="Segoe UI" w:hAnsi="Segoe UI" w:cs="Segoe UI"/>
          <w:color w:val="000000"/>
          <w:sz w:val="18"/>
        </w:rPr>
        <w:t xml:space="preserve">5° </w:t>
      </w:r>
      <w:r>
        <w:rPr>
          <w:rFonts w:ascii="Segoe UI" w:hAnsi="Segoe UI" w:cs="Segoe UI"/>
          <w:color w:val="000000"/>
          <w:sz w:val="18"/>
        </w:rPr>
        <w:tab/>
      </w:r>
      <w:r w:rsidRPr="00941CD3">
        <w:rPr>
          <w:rFonts w:ascii="Segoe UI" w:hAnsi="Segoe UI" w:cs="Segoe UI"/>
          <w:color w:val="000000"/>
          <w:sz w:val="18"/>
        </w:rPr>
        <w:t>avec la qualité de membre du Collège d’autorisation et de contrôle, les président et vice-présidents exceptés.</w:t>
      </w:r>
    </w:p>
    <w:p w:rsidR="008B6AE6" w:rsidRPr="00941CD3" w:rsidRDefault="008B6AE6" w:rsidP="008B6AE6">
      <w:pPr>
        <w:ind w:left="567"/>
        <w:rPr>
          <w:rFonts w:ascii="Segoe UI" w:hAnsi="Segoe UI" w:cs="Segoe UI"/>
          <w:color w:val="000000"/>
          <w:sz w:val="18"/>
        </w:rPr>
      </w:pPr>
    </w:p>
    <w:p w:rsidR="008B6AE6" w:rsidRDefault="008B6AE6" w:rsidP="008B6AE6">
      <w:pPr>
        <w:ind w:left="567" w:hanging="567"/>
        <w:rPr>
          <w:rFonts w:ascii="Segoe UI" w:hAnsi="Segoe UI" w:cs="Segoe UI"/>
          <w:strike/>
          <w:color w:val="FFFFFF" w:themeColor="background1"/>
          <w:sz w:val="18"/>
        </w:rPr>
      </w:pPr>
      <w:r w:rsidRPr="00941CD3">
        <w:rPr>
          <w:rFonts w:ascii="Segoe UI" w:hAnsi="Segoe UI" w:cs="Segoe UI"/>
          <w:color w:val="000000"/>
          <w:sz w:val="18"/>
        </w:rPr>
        <w:t>§ 5.</w:t>
      </w:r>
      <w:r w:rsidRPr="00941CD3">
        <w:rPr>
          <w:rFonts w:ascii="Segoe UI" w:hAnsi="Segoe UI" w:cs="Segoe UI"/>
          <w:color w:val="000000"/>
          <w:sz w:val="18"/>
        </w:rPr>
        <w:tab/>
      </w:r>
      <w:r w:rsidRPr="003C77C1">
        <w:rPr>
          <w:rFonts w:ascii="Segoe UI" w:hAnsi="Segoe UI" w:cs="Segoe UI"/>
          <w:strike/>
          <w:color w:val="FFFFFF" w:themeColor="background1"/>
          <w:sz w:val="18"/>
          <w:highlight w:val="blue"/>
        </w:rPr>
        <w:t>Pendant quatre ans, les président et vice-présidents sortant assistent aux réunions du Collège d'avis avec voix consultative. Les incompatibilités visées au § 4 leur sont applicables.</w:t>
      </w:r>
    </w:p>
    <w:p w:rsidR="003C77C1" w:rsidRDefault="003C77C1" w:rsidP="008B6AE6">
      <w:pPr>
        <w:ind w:left="567" w:hanging="567"/>
        <w:rPr>
          <w:rFonts w:ascii="Segoe UI" w:hAnsi="Segoe UI" w:cs="Segoe UI"/>
          <w:strike/>
          <w:color w:val="FFFFFF" w:themeColor="background1"/>
          <w:sz w:val="18"/>
        </w:rPr>
      </w:pPr>
    </w:p>
    <w:p w:rsidR="003C77C1" w:rsidRPr="003C77C1" w:rsidRDefault="003C77C1" w:rsidP="003C77C1">
      <w:pPr>
        <w:pStyle w:val="Retraitcorpsdetexte"/>
        <w:tabs>
          <w:tab w:val="left" w:pos="993"/>
        </w:tabs>
        <w:ind w:left="567"/>
        <w:rPr>
          <w:rFonts w:ascii="Segoe UI" w:hAnsi="Segoe UI" w:cs="Segoe UI"/>
          <w:color w:val="FFFFFF" w:themeColor="background1"/>
          <w:sz w:val="18"/>
          <w:szCs w:val="18"/>
          <w:highlight w:val="blue"/>
        </w:rPr>
      </w:pPr>
      <w:r w:rsidRPr="003C77C1">
        <w:rPr>
          <w:rFonts w:ascii="Segoe UI" w:hAnsi="Segoe UI" w:cs="Segoe UI"/>
          <w:color w:val="FFFFFF" w:themeColor="background1"/>
          <w:sz w:val="18"/>
          <w:szCs w:val="18"/>
          <w:highlight w:val="blue"/>
        </w:rPr>
        <w:t>Assistent aux travaux du Collège d’avis avec voix consultative :</w:t>
      </w:r>
    </w:p>
    <w:p w:rsidR="003C77C1" w:rsidRPr="003C77C1" w:rsidRDefault="003C77C1" w:rsidP="003C77C1">
      <w:pPr>
        <w:pStyle w:val="Retraitcorpsdetexte"/>
        <w:ind w:left="567"/>
        <w:rPr>
          <w:rFonts w:ascii="Segoe UI" w:hAnsi="Segoe UI" w:cs="Segoe UI"/>
          <w:color w:val="FFFFFF" w:themeColor="background1"/>
          <w:sz w:val="18"/>
          <w:szCs w:val="18"/>
          <w:highlight w:val="blue"/>
        </w:rPr>
      </w:pPr>
    </w:p>
    <w:p w:rsidR="003C77C1" w:rsidRPr="003C77C1" w:rsidRDefault="003C77C1"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sidRPr="003C77C1">
        <w:rPr>
          <w:rFonts w:ascii="Segoe UI" w:hAnsi="Segoe UI" w:cs="Segoe UI"/>
          <w:color w:val="FFFFFF" w:themeColor="background1"/>
          <w:sz w:val="18"/>
          <w:szCs w:val="18"/>
          <w:highlight w:val="blue"/>
        </w:rPr>
        <w:t>trois représentants d’organisations professionnelles représentatives des producteurs indépendants ;</w:t>
      </w:r>
    </w:p>
    <w:p w:rsidR="003C77C1" w:rsidRPr="003C77C1" w:rsidRDefault="00FB74CE"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trois</w:t>
      </w:r>
      <w:r w:rsidR="003C77C1" w:rsidRPr="003C77C1">
        <w:rPr>
          <w:rFonts w:ascii="Segoe UI" w:hAnsi="Segoe UI" w:cs="Segoe UI"/>
          <w:color w:val="FFFFFF" w:themeColor="background1"/>
          <w:sz w:val="18"/>
          <w:szCs w:val="18"/>
          <w:highlight w:val="blue"/>
        </w:rPr>
        <w:t xml:space="preserve"> représentants d’organisations professionnelles représentatives des auteurs, scénaristes, réalisateurs et artistes-interprètes audiovisuels, en ce compris les  sociétés d’auteurs et de droits voisins spécialisées dans les droits audiovisuels ;</w:t>
      </w:r>
    </w:p>
    <w:p w:rsidR="003C77C1" w:rsidRPr="003C77C1" w:rsidRDefault="003C77C1"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sidRPr="003C77C1">
        <w:rPr>
          <w:rFonts w:ascii="Segoe UI" w:hAnsi="Segoe UI" w:cs="Segoe UI"/>
          <w:color w:val="FFFFFF" w:themeColor="background1"/>
          <w:sz w:val="18"/>
          <w:szCs w:val="18"/>
          <w:highlight w:val="blue"/>
        </w:rPr>
        <w:t xml:space="preserve">un délégué du Gouvernement ; </w:t>
      </w:r>
    </w:p>
    <w:p w:rsidR="003C77C1" w:rsidRPr="003C77C1" w:rsidRDefault="003C77C1"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sidRPr="003C77C1">
        <w:rPr>
          <w:rFonts w:ascii="Segoe UI" w:hAnsi="Segoe UI" w:cs="Segoe UI"/>
          <w:color w:val="FFFFFF" w:themeColor="background1"/>
          <w:sz w:val="18"/>
          <w:szCs w:val="18"/>
          <w:highlight w:val="blue"/>
        </w:rPr>
        <w:t>le Secrétaire général du ministère de la Communauté française ou son délégué ;</w:t>
      </w:r>
    </w:p>
    <w:p w:rsidR="003C77C1" w:rsidRDefault="003C77C1"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sidRPr="003C77C1">
        <w:rPr>
          <w:rFonts w:ascii="Segoe UI" w:hAnsi="Segoe UI" w:cs="Segoe UI"/>
          <w:color w:val="FFFFFF" w:themeColor="background1"/>
          <w:sz w:val="18"/>
          <w:szCs w:val="18"/>
          <w:highlight w:val="blue"/>
        </w:rPr>
        <w:t>le président du Conseil supérieur de l'éduc</w:t>
      </w:r>
      <w:r w:rsidR="00FB74CE">
        <w:rPr>
          <w:rFonts w:ascii="Segoe UI" w:hAnsi="Segoe UI" w:cs="Segoe UI"/>
          <w:color w:val="FFFFFF" w:themeColor="background1"/>
          <w:sz w:val="18"/>
          <w:szCs w:val="18"/>
          <w:highlight w:val="blue"/>
        </w:rPr>
        <w:t>ation aux médias ou son délégué ;</w:t>
      </w:r>
    </w:p>
    <w:p w:rsidR="00FB74CE" w:rsidRDefault="00C60893"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deux représentants du CDJ ;</w:t>
      </w:r>
    </w:p>
    <w:p w:rsidR="00C60893" w:rsidRPr="003C77C1" w:rsidRDefault="00C60893"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un représentant des éditeurs de presse</w:t>
      </w:r>
      <w:r w:rsidR="00541C64">
        <w:rPr>
          <w:rFonts w:ascii="Segoe UI" w:hAnsi="Segoe UI" w:cs="Segoe UI"/>
          <w:color w:val="FFFFFF" w:themeColor="background1"/>
          <w:sz w:val="18"/>
          <w:szCs w:val="18"/>
          <w:highlight w:val="blue"/>
        </w:rPr>
        <w:t xml:space="preserve"> écrite ou d’une organisation représentant ce secteur</w:t>
      </w:r>
      <w:r>
        <w:rPr>
          <w:rFonts w:ascii="Segoe UI" w:hAnsi="Segoe UI" w:cs="Segoe UI"/>
          <w:color w:val="FFFFFF" w:themeColor="background1"/>
          <w:sz w:val="18"/>
          <w:szCs w:val="18"/>
          <w:highlight w:val="blue"/>
        </w:rPr>
        <w:t>.</w:t>
      </w:r>
    </w:p>
    <w:p w:rsidR="003C77C1" w:rsidRPr="003C77C1" w:rsidRDefault="003C77C1" w:rsidP="003C77C1">
      <w:pPr>
        <w:ind w:left="567"/>
        <w:outlineLvl w:val="0"/>
        <w:rPr>
          <w:rFonts w:ascii="Segoe UI" w:hAnsi="Segoe UI" w:cs="Segoe UI"/>
          <w:color w:val="FFFFFF" w:themeColor="background1"/>
          <w:sz w:val="18"/>
          <w:szCs w:val="18"/>
          <w:highlight w:val="blue"/>
        </w:rPr>
      </w:pPr>
    </w:p>
    <w:p w:rsidR="003C77C1" w:rsidRPr="003C77C1" w:rsidRDefault="003C77C1" w:rsidP="003C77C1">
      <w:pPr>
        <w:ind w:left="567"/>
        <w:outlineLvl w:val="0"/>
        <w:rPr>
          <w:rFonts w:ascii="Segoe UI" w:hAnsi="Segoe UI" w:cs="Segoe UI"/>
          <w:color w:val="FFFFFF" w:themeColor="background1"/>
          <w:sz w:val="18"/>
          <w:szCs w:val="18"/>
          <w:highlight w:val="blue"/>
        </w:rPr>
      </w:pPr>
      <w:r w:rsidRPr="003C77C1">
        <w:rPr>
          <w:rFonts w:ascii="Segoe UI" w:hAnsi="Segoe UI" w:cs="Segoe UI"/>
          <w:color w:val="FFFFFF" w:themeColor="background1"/>
          <w:sz w:val="18"/>
          <w:szCs w:val="18"/>
          <w:highlight w:val="blue"/>
        </w:rPr>
        <w:t>Les incompatibilités visées au § 4 leur sont applicables, à l’exception du 2° pour le délégué du Gouvernement.</w:t>
      </w:r>
    </w:p>
    <w:p w:rsidR="003C77C1" w:rsidRPr="003C77C1" w:rsidRDefault="003C77C1" w:rsidP="003C77C1">
      <w:pPr>
        <w:ind w:left="567"/>
        <w:outlineLvl w:val="0"/>
        <w:rPr>
          <w:rFonts w:ascii="Segoe UI" w:hAnsi="Segoe UI" w:cs="Segoe UI"/>
          <w:color w:val="FFFFFF" w:themeColor="background1"/>
          <w:sz w:val="18"/>
          <w:szCs w:val="18"/>
          <w:highlight w:val="blue"/>
        </w:rPr>
      </w:pPr>
    </w:p>
    <w:p w:rsidR="003C77C1" w:rsidRPr="003C77C1" w:rsidRDefault="003C77C1" w:rsidP="003C77C1">
      <w:pPr>
        <w:ind w:left="567"/>
        <w:rPr>
          <w:rFonts w:ascii="Segoe UI" w:hAnsi="Segoe UI" w:cs="Segoe UI"/>
          <w:color w:val="FFFFFF" w:themeColor="background1"/>
          <w:sz w:val="18"/>
          <w:szCs w:val="18"/>
        </w:rPr>
      </w:pPr>
      <w:r w:rsidRPr="003C77C1">
        <w:rPr>
          <w:rFonts w:ascii="Segoe UI" w:hAnsi="Segoe UI" w:cs="Segoe UI"/>
          <w:color w:val="FFFFFF" w:themeColor="background1"/>
          <w:sz w:val="18"/>
          <w:szCs w:val="18"/>
          <w:highlight w:val="blue"/>
        </w:rPr>
        <w:t>Les représentants visés aux 1° et 2° de l’alinéa 1</w:t>
      </w:r>
      <w:r w:rsidRPr="003C77C1">
        <w:rPr>
          <w:rFonts w:ascii="Segoe UI" w:hAnsi="Segoe UI" w:cs="Segoe UI"/>
          <w:color w:val="FFFFFF" w:themeColor="background1"/>
          <w:sz w:val="18"/>
          <w:szCs w:val="18"/>
          <w:highlight w:val="blue"/>
          <w:vertAlign w:val="superscript"/>
        </w:rPr>
        <w:t>er</w:t>
      </w:r>
      <w:r w:rsidRPr="003C77C1">
        <w:rPr>
          <w:rFonts w:ascii="Segoe UI" w:hAnsi="Segoe UI" w:cs="Segoe UI"/>
          <w:color w:val="FFFFFF" w:themeColor="background1"/>
          <w:sz w:val="18"/>
          <w:szCs w:val="18"/>
          <w:highlight w:val="blue"/>
        </w:rPr>
        <w:t xml:space="preserve"> sont désignés par le Gouvernement dans le respect des trois derniers alinéas du § 2.</w:t>
      </w:r>
      <w:r w:rsidRPr="003C77C1">
        <w:rPr>
          <w:rFonts w:ascii="Segoe UI" w:hAnsi="Segoe UI" w:cs="Segoe UI"/>
          <w:color w:val="FFFFFF" w:themeColor="background1"/>
          <w:sz w:val="18"/>
          <w:szCs w:val="18"/>
        </w:rPr>
        <w:t> </w:t>
      </w: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4"/>
        <w:jc w:val="center"/>
        <w:outlineLvl w:val="0"/>
        <w:rPr>
          <w:rFonts w:ascii="Segoe UI" w:hAnsi="Segoe UI" w:cs="Segoe UI"/>
          <w:b w:val="0"/>
          <w:i/>
          <w:color w:val="000000"/>
          <w:sz w:val="18"/>
          <w:u w:val="none"/>
        </w:rPr>
      </w:pPr>
      <w:r w:rsidRPr="00941CD3">
        <w:rPr>
          <w:rFonts w:ascii="Segoe UI" w:hAnsi="Segoe UI" w:cs="Segoe UI"/>
          <w:b w:val="0"/>
          <w:i/>
          <w:color w:val="000000"/>
          <w:sz w:val="18"/>
          <w:u w:val="none"/>
        </w:rPr>
        <w:t>Sous-section II – Le Collège d’autorisation et de contrôle</w:t>
      </w:r>
      <w:r w:rsidRPr="00941CD3">
        <w:rPr>
          <w:rStyle w:val="Appelnotedebasdep"/>
          <w:rFonts w:ascii="Segoe UI" w:hAnsi="Segoe UI" w:cs="Segoe UI"/>
          <w:b w:val="0"/>
          <w:sz w:val="18"/>
          <w:u w:val="none"/>
        </w:rPr>
        <w:footnoteReference w:id="312"/>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139.</w:t>
      </w:r>
      <w:r w:rsidRPr="00941CD3">
        <w:rPr>
          <w:rStyle w:val="Appelnotedebasdep"/>
          <w:rFonts w:ascii="Segoe UI" w:hAnsi="Segoe UI" w:cs="Segoe UI"/>
          <w:b w:val="0"/>
          <w:sz w:val="18"/>
          <w:u w:val="none"/>
        </w:rPr>
        <w:footnoteReference w:id="313"/>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noProof/>
          <w:lang w:eastAsia="fr-BE"/>
        </w:rPr>
        <mc:AlternateContent>
          <mc:Choice Requires="wps">
            <w:drawing>
              <wp:anchor distT="0" distB="0" distL="0" distR="0" simplePos="0" relativeHeight="251681792"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49" type="#_x0000_t202" style="position:absolute;left:0;text-align:left;margin-left:522.1pt;margin-top:0;width:1.1pt;height:10.4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6OkAIAACcFAAAOAAAAZHJzL2Uyb0RvYy54bWysVMlu2zAQvRfoPxC8O1riJJYQOchSFwXS&#10;BUh76Y0mKYsoRbIkbSkp+u8dkpYbp5eiqA/ycHt8M+8NL6/GXqIdt05o1eDiJMeIK6qZUJsGf/m8&#10;mi0wcp4oRqRWvMGP3OGr5etXl4Opeak7LRm3CECUqwfT4M57U2eZox3viTvRhitYbLXtiYeh3WTM&#10;kgHQe5mVeX6eDdoyYzXlzsHsXVrEy4jftpz6j23ruEeywcDNx6+N33X4ZstLUm8sMZ2gexrkH1j0&#10;RCi49AB1RzxBWyv+gOoFtdrp1p9Q3We6bQXlMQfIpshfZPPQEcNjLlAcZw5lcv8Pln7YfbJIsAaD&#10;UIr0INFXEAoxjjwfPUeLUKLBuBp2PhjY68cbPYLUMV1n7jX95pDStx1RG35trR46ThhQLMLJ7NnR&#10;hOMCyHp4rxncRbZeR6CxtX2oH1QEATpI9XiQB3ggGq48rS5ggcJKcVrmi6heRurprLHOv+W6RyFo&#10;sAXxIzbZ3TsfuJB62hKucloKthJSxoHdrG+lRTsCRlnFXzorTUfS7HSdS1sj3hGGVAFJ6YCZrksz&#10;wB8IhLWQSXTFj6oo5/lNWc1W54uL2Xw1P5tBcotZXlQ31Xk+r+Z3q5+BQTGvO8EYV/cCZEmNApN/&#10;54B9ryRvRY+iocHVWXkWkztiv09rn2seflHAF4XqhYeGlaIHxxw2kTpo/kYxSJvUngiZ4uyYfiwZ&#10;1GD6j1WJDgmmSPbw43qMfixPJ+etNXsEz1gNooL+8NpA0Gn7hNEAndtg931LLMdIvlPgu9DmU2Cn&#10;YD0FRFE42mCPUQpvfXoOtsaKTQfIydlKX4M3WxGNE0ycWAD1MIBujEnsX47Q7s/Hcdfv9235CwAA&#10;//8DAFBLAwQUAAYACAAAACEAlCrdGdwAAAAJAQAADwAAAGRycy9kb3ducmV2LnhtbEyPwU7DMBBE&#10;70j8g7VI3KjdEJWQxqmgCK6oAalXN9nGUeJ1FLtt+Hu2JziOZjTzptjMbhBnnELnScNyoUAg1b7p&#10;qNXw/fX+kIEI0VBjBk+o4QcDbMrbm8Lkjb/QDs9VbAWXUMiNBhvjmEsZaovOhIUfkdg7+smZyHJq&#10;ZTOZC5e7QSZKraQzHfGCNSNuLdZ9dXIaHj+Tp334qN624x6f+yy89keyWt/fzS9rEBHn+BeGKz6j&#10;Q8lMB3+iJoiBtUrThLMa+NLVV+kqBXHQkKgMZFnI/w/KXwAAAP//AwBQSwECLQAUAAYACAAAACEA&#10;toM4kv4AAADhAQAAEwAAAAAAAAAAAAAAAAAAAAAAW0NvbnRlbnRfVHlwZXNdLnhtbFBLAQItABQA&#10;BgAIAAAAIQA4/SH/1gAAAJQBAAALAAAAAAAAAAAAAAAAAC8BAABfcmVscy8ucmVsc1BLAQItABQA&#10;BgAIAAAAIQCLDa6OkAIAACcFAAAOAAAAAAAAAAAAAAAAAC4CAABkcnMvZTJvRG9jLnhtbFBLAQIt&#10;ABQABgAIAAAAIQCUKt0Z3AAAAAkBAAAPAAAAAAAAAAAAAAAAAOoEAABkcnMvZG93bnJldi54bWxQ&#10;SwUGAAAAAAQABADzAAAA8wU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Style w:val="Accentuation"/>
          <w:rFonts w:ascii="Segoe UI" w:hAnsi="Segoe UI" w:cs="Segoe UI"/>
          <w:i w:val="0"/>
          <w:sz w:val="18"/>
        </w:rPr>
        <w:t>§ 1</w:t>
      </w:r>
      <w:r w:rsidRPr="00941CD3">
        <w:rPr>
          <w:rStyle w:val="Accentuation"/>
          <w:rFonts w:ascii="Segoe UI" w:hAnsi="Segoe UI" w:cs="Segoe UI"/>
          <w:i w:val="0"/>
          <w:sz w:val="18"/>
          <w:vertAlign w:val="superscript"/>
        </w:rPr>
        <w:t>er</w:t>
      </w:r>
      <w:r w:rsidRPr="00941CD3">
        <w:rPr>
          <w:rStyle w:val="Accentuation"/>
          <w:rFonts w:ascii="Segoe UI" w:hAnsi="Segoe UI" w:cs="Segoe UI"/>
          <w:i w:val="0"/>
          <w:sz w:val="18"/>
        </w:rPr>
        <w:t>.</w:t>
      </w:r>
      <w:r w:rsidRPr="00941CD3">
        <w:rPr>
          <w:rStyle w:val="Accentuation"/>
          <w:rFonts w:ascii="Segoe UI" w:hAnsi="Segoe UI" w:cs="Segoe UI"/>
          <w:i w:val="0"/>
          <w:sz w:val="18"/>
        </w:rPr>
        <w:tab/>
        <w:t xml:space="preserve">Outre les 4 membres du bureau visés à l'article </w:t>
      </w:r>
      <w:r w:rsidRPr="00941CD3">
        <w:rPr>
          <w:rStyle w:val="Accentuation"/>
          <w:rFonts w:ascii="Segoe UI" w:hAnsi="Segoe UI" w:cs="Segoe UI"/>
          <w:i w:val="0"/>
          <w:sz w:val="18"/>
          <w:szCs w:val="18"/>
        </w:rPr>
        <w:t>142, §1</w:t>
      </w:r>
      <w:r w:rsidRPr="00941CD3">
        <w:rPr>
          <w:rStyle w:val="Accentuation"/>
          <w:rFonts w:ascii="Segoe UI" w:hAnsi="Segoe UI" w:cs="Segoe UI"/>
          <w:i w:val="0"/>
          <w:sz w:val="18"/>
          <w:szCs w:val="18"/>
          <w:vertAlign w:val="superscript"/>
        </w:rPr>
        <w:t>er</w:t>
      </w:r>
      <w:r w:rsidRPr="00941CD3">
        <w:rPr>
          <w:rFonts w:ascii="Segoe UI" w:hAnsi="Segoe UI" w:cs="Segoe UI"/>
          <w:sz w:val="18"/>
          <w:szCs w:val="18"/>
        </w:rPr>
        <w:t>, le Collège d'autorisation et de contrôle est composé de six membres. Leur mandat est de quatre ans, renouvelable. En cas de remplacement d'un membre, le remplaçant achève le mandat en cours.</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Sans préjudice des dispositions visées à l'article 142, §1</w:t>
      </w:r>
      <w:r w:rsidRPr="00941CD3">
        <w:rPr>
          <w:rFonts w:ascii="Segoe UI" w:hAnsi="Segoe UI" w:cs="Segoe UI"/>
          <w:sz w:val="18"/>
          <w:szCs w:val="18"/>
          <w:vertAlign w:val="superscript"/>
        </w:rPr>
        <w:t>er</w:t>
      </w:r>
      <w:r w:rsidRPr="00941CD3">
        <w:rPr>
          <w:rFonts w:ascii="Segoe UI" w:hAnsi="Segoe UI" w:cs="Segoe UI"/>
          <w:sz w:val="18"/>
          <w:szCs w:val="18"/>
        </w:rPr>
        <w:t xml:space="preserve">, les dix membres sont désignés dans le respect de l'article 9 de la loi du 16 juillet 1973 garantissant la protection des tendances idéologiques et philosophiques.  Sur les six membres visés à l'alinéa précédent, trois sont désignés par le Parlement de la Communauté française. Le Gouvernement complète le Collège après désignation des trois premiers membres par le Parlement de la Communauté française. </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Les membres du Collège d'autorisation et de contrôle sont choisis parmi les personnes reconnues pour leurs compétences dans les domaines du droit, de l'audiovisuel ou de la communication.</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 président constate la démission d'office d'un membre après six absences consécutives.</w:t>
      </w:r>
    </w:p>
    <w:p w:rsidR="008B6AE6" w:rsidRPr="00941CD3" w:rsidRDefault="008B6AE6" w:rsidP="008B6AE6">
      <w:pPr>
        <w:ind w:left="567"/>
        <w:rPr>
          <w:rFonts w:ascii="Segoe UI" w:hAnsi="Segoe UI" w:cs="Segoe UI"/>
          <w:sz w:val="18"/>
          <w:szCs w:val="18"/>
        </w:rPr>
      </w:pPr>
    </w:p>
    <w:p w:rsidR="008B6AE6" w:rsidRPr="00941CD3" w:rsidRDefault="008B6AE6" w:rsidP="008B6AE6">
      <w:pPr>
        <w:pStyle w:val="Retraitcorpsdetexte"/>
        <w:widowControl/>
        <w:autoSpaceDE/>
        <w:ind w:left="567"/>
        <w:rPr>
          <w:rFonts w:ascii="Segoe UI" w:hAnsi="Segoe UI" w:cs="Segoe UI"/>
          <w:color w:val="auto"/>
          <w:sz w:val="18"/>
          <w:szCs w:val="18"/>
        </w:rPr>
      </w:pPr>
      <w:r w:rsidRPr="00941CD3">
        <w:rPr>
          <w:rFonts w:ascii="Segoe UI" w:hAnsi="Segoe UI" w:cs="Segoe UI"/>
          <w:color w:val="auto"/>
          <w:sz w:val="18"/>
          <w:szCs w:val="18"/>
        </w:rPr>
        <w:t>Les membres du Collège d'autorisation et de contrôle sont révoqués par le Parlement de la Communauté française sur proposition du Gouvernement.  Le Gouvernement propose la révocation de sa propre initiative ou sur proposition du Collège d’autorisation et de contrôle. </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Il y a lieu à révocation :</w:t>
      </w:r>
    </w:p>
    <w:p w:rsidR="008B6AE6" w:rsidRPr="00941CD3" w:rsidRDefault="008B6AE6" w:rsidP="008B6AE6">
      <w:pPr>
        <w:ind w:left="567"/>
        <w:rPr>
          <w:rFonts w:ascii="Segoe UI" w:hAnsi="Segoe UI" w:cs="Segoe UI"/>
          <w:sz w:val="18"/>
          <w:szCs w:val="18"/>
        </w:rPr>
      </w:pPr>
    </w:p>
    <w:p w:rsidR="008B6AE6" w:rsidRPr="00941CD3" w:rsidRDefault="008B6AE6" w:rsidP="008B6AE6">
      <w:pPr>
        <w:numPr>
          <w:ilvl w:val="0"/>
          <w:numId w:val="19"/>
        </w:numPr>
        <w:tabs>
          <w:tab w:val="left" w:pos="927"/>
        </w:tabs>
        <w:outlineLvl w:val="0"/>
        <w:rPr>
          <w:rFonts w:ascii="Segoe UI" w:hAnsi="Segoe UI" w:cs="Segoe UI"/>
          <w:sz w:val="18"/>
          <w:szCs w:val="18"/>
        </w:rPr>
      </w:pPr>
      <w:r w:rsidRPr="00941CD3">
        <w:rPr>
          <w:rFonts w:ascii="Segoe UI" w:hAnsi="Segoe UI" w:cs="Segoe UI"/>
          <w:sz w:val="18"/>
          <w:szCs w:val="18"/>
        </w:rPr>
        <w:t>pour les motifs résultant de l'application de l'article 404 du Code judiciaire ;</w:t>
      </w:r>
    </w:p>
    <w:p w:rsidR="008B6AE6" w:rsidRPr="00941CD3" w:rsidRDefault="008B6AE6" w:rsidP="008B6AE6">
      <w:pPr>
        <w:pStyle w:val="Retraitcorpsdetexte31"/>
        <w:numPr>
          <w:ilvl w:val="0"/>
          <w:numId w:val="19"/>
        </w:numPr>
        <w:tabs>
          <w:tab w:val="left" w:pos="927"/>
        </w:tabs>
        <w:outlineLvl w:val="0"/>
        <w:rPr>
          <w:rFonts w:ascii="Segoe UI" w:hAnsi="Segoe UI" w:cs="Segoe UI"/>
          <w:sz w:val="18"/>
          <w:szCs w:val="18"/>
        </w:rPr>
      </w:pPr>
      <w:r w:rsidRPr="00941CD3">
        <w:rPr>
          <w:rFonts w:ascii="Segoe UI" w:hAnsi="Segoe UI" w:cs="Segoe UI"/>
          <w:sz w:val="18"/>
          <w:szCs w:val="18"/>
        </w:rPr>
        <w:t xml:space="preserve">en cas de méconnaissance des règles relatives aux incompatibilités visées par le décret et constatées par </w:t>
      </w:r>
      <w:r w:rsidR="00B06146" w:rsidRPr="00B06146">
        <w:rPr>
          <w:rFonts w:ascii="Segoe UI" w:hAnsi="Segoe UI" w:cs="Segoe UI"/>
          <w:strike/>
          <w:color w:val="FFFFFF" w:themeColor="background1"/>
          <w:sz w:val="18"/>
          <w:szCs w:val="18"/>
          <w:highlight w:val="blue"/>
        </w:rPr>
        <w:t>l’assemblée plénière</w:t>
      </w:r>
      <w:r w:rsidR="00B06146">
        <w:rPr>
          <w:rFonts w:ascii="Segoe UI" w:hAnsi="Segoe UI" w:cs="Segoe UI"/>
          <w:sz w:val="18"/>
          <w:szCs w:val="18"/>
        </w:rPr>
        <w:t xml:space="preserve"> </w:t>
      </w:r>
      <w:r w:rsidR="00B06146" w:rsidRPr="00B06146">
        <w:rPr>
          <w:rFonts w:ascii="Segoe UI" w:hAnsi="Segoe UI" w:cs="Segoe UI"/>
          <w:color w:val="FFFFFF" w:themeColor="background1"/>
          <w:sz w:val="18"/>
          <w:szCs w:val="18"/>
          <w:highlight w:val="blue"/>
        </w:rPr>
        <w:t>le Collège d’autorisation et de contrôle</w:t>
      </w:r>
      <w:r w:rsidRPr="00941CD3">
        <w:rPr>
          <w:rFonts w:ascii="Segoe UI" w:hAnsi="Segoe UI" w:cs="Segoe UI"/>
          <w:sz w:val="18"/>
          <w:szCs w:val="18"/>
        </w:rPr>
        <w:t>, les intéressés ayant été entendus en leurs moyens de défense ;</w:t>
      </w:r>
    </w:p>
    <w:p w:rsidR="008B6AE6" w:rsidRPr="00941CD3" w:rsidRDefault="008B6AE6" w:rsidP="008B6AE6">
      <w:pPr>
        <w:numPr>
          <w:ilvl w:val="0"/>
          <w:numId w:val="19"/>
        </w:numPr>
        <w:tabs>
          <w:tab w:val="left" w:pos="927"/>
        </w:tabs>
        <w:outlineLvl w:val="0"/>
        <w:rPr>
          <w:rFonts w:ascii="Segoe UI" w:hAnsi="Segoe UI" w:cs="Segoe UI"/>
          <w:sz w:val="18"/>
          <w:szCs w:val="18"/>
        </w:rPr>
      </w:pPr>
      <w:r w:rsidRPr="00941CD3">
        <w:rPr>
          <w:rFonts w:ascii="Segoe UI" w:hAnsi="Segoe UI" w:cs="Segoe UI"/>
          <w:sz w:val="18"/>
          <w:szCs w:val="18"/>
        </w:rPr>
        <w:t xml:space="preserve">en cas de manquement aux règles de déontologie fixées par </w:t>
      </w:r>
      <w:r w:rsidRPr="00B06146">
        <w:rPr>
          <w:rFonts w:ascii="Segoe UI" w:hAnsi="Segoe UI" w:cs="Segoe UI"/>
          <w:strike/>
          <w:color w:val="FFFFFF" w:themeColor="background1"/>
          <w:sz w:val="18"/>
          <w:szCs w:val="18"/>
          <w:highlight w:val="blue"/>
        </w:rPr>
        <w:t>la</w:t>
      </w:r>
      <w:r w:rsidRPr="00941CD3">
        <w:rPr>
          <w:rFonts w:ascii="Segoe UI" w:hAnsi="Segoe UI" w:cs="Segoe UI"/>
          <w:sz w:val="18"/>
          <w:szCs w:val="18"/>
        </w:rPr>
        <w:t xml:space="preserve"> </w:t>
      </w:r>
      <w:r w:rsidR="00B06146" w:rsidRPr="00B06146">
        <w:rPr>
          <w:rFonts w:ascii="Segoe UI" w:hAnsi="Segoe UI" w:cs="Segoe UI"/>
          <w:color w:val="FFFFFF" w:themeColor="background1"/>
          <w:sz w:val="18"/>
          <w:szCs w:val="18"/>
          <w:highlight w:val="blue"/>
        </w:rPr>
        <w:t>le</w:t>
      </w:r>
      <w:r w:rsidR="00B06146">
        <w:rPr>
          <w:rFonts w:ascii="Segoe UI" w:hAnsi="Segoe UI" w:cs="Segoe UI"/>
          <w:sz w:val="18"/>
          <w:szCs w:val="18"/>
        </w:rPr>
        <w:t xml:space="preserve"> </w:t>
      </w:r>
      <w:r w:rsidRPr="00941CD3">
        <w:rPr>
          <w:rFonts w:ascii="Segoe UI" w:hAnsi="Segoe UI" w:cs="Segoe UI"/>
          <w:sz w:val="18"/>
          <w:szCs w:val="18"/>
        </w:rPr>
        <w:t>Collège d’autorisation et de contrôle en application de l’article 145, §2.</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La qualité de membre est incompatible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numPr>
          <w:ilvl w:val="0"/>
          <w:numId w:val="5"/>
        </w:numPr>
        <w:tabs>
          <w:tab w:val="left" w:pos="927"/>
        </w:tabs>
        <w:outlineLvl w:val="0"/>
        <w:rPr>
          <w:rFonts w:ascii="Segoe UI" w:hAnsi="Segoe UI" w:cs="Segoe UI"/>
          <w:color w:val="000000"/>
          <w:sz w:val="18"/>
        </w:rPr>
      </w:pPr>
      <w:r w:rsidRPr="00941CD3">
        <w:rPr>
          <w:rFonts w:ascii="Segoe UI" w:hAnsi="Segoe UI" w:cs="Segoe UI"/>
          <w:color w:val="000000"/>
          <w:sz w:val="18"/>
        </w:rPr>
        <w:t>avec la qualité de membre d'un pouvoir exécutif européen, fédéral, communautaire ou régional ;</w:t>
      </w:r>
    </w:p>
    <w:p w:rsidR="008B6AE6" w:rsidRPr="00941CD3" w:rsidRDefault="008B6AE6" w:rsidP="008B6AE6">
      <w:pPr>
        <w:numPr>
          <w:ilvl w:val="0"/>
          <w:numId w:val="5"/>
        </w:numPr>
        <w:tabs>
          <w:tab w:val="left" w:pos="927"/>
        </w:tabs>
        <w:outlineLvl w:val="0"/>
        <w:rPr>
          <w:rFonts w:ascii="Segoe UI" w:hAnsi="Segoe UI" w:cs="Segoe UI"/>
          <w:color w:val="000000"/>
          <w:sz w:val="18"/>
        </w:rPr>
      </w:pPr>
      <w:r w:rsidRPr="00941CD3">
        <w:rPr>
          <w:rFonts w:ascii="Segoe UI" w:hAnsi="Segoe UI" w:cs="Segoe UI"/>
          <w:color w:val="000000"/>
          <w:sz w:val="18"/>
        </w:rPr>
        <w:t>avec la qualité de membre d’un cabinet d’un pouvoir exécutif européen, fédéral, communautaire ou régional ;</w:t>
      </w:r>
    </w:p>
    <w:p w:rsidR="008B6AE6" w:rsidRPr="00941CD3" w:rsidRDefault="008B6AE6" w:rsidP="008B6AE6">
      <w:pPr>
        <w:numPr>
          <w:ilvl w:val="0"/>
          <w:numId w:val="5"/>
        </w:numPr>
        <w:tabs>
          <w:tab w:val="left" w:pos="927"/>
        </w:tabs>
        <w:outlineLvl w:val="0"/>
        <w:rPr>
          <w:rFonts w:ascii="Segoe UI" w:hAnsi="Segoe UI" w:cs="Segoe UI"/>
          <w:color w:val="000000"/>
          <w:sz w:val="18"/>
        </w:rPr>
      </w:pPr>
      <w:r w:rsidRPr="00941CD3">
        <w:rPr>
          <w:rFonts w:ascii="Segoe UI" w:hAnsi="Segoe UI" w:cs="Segoe UI"/>
          <w:color w:val="000000"/>
          <w:sz w:val="18"/>
        </w:rPr>
        <w:t>avec la qualité de membre d'une assemblée législative européenne, fédérale, communautaire ou régionale ou d'attaché parlementaire ;</w:t>
      </w:r>
    </w:p>
    <w:p w:rsidR="008B6AE6" w:rsidRPr="00941CD3" w:rsidRDefault="008B6AE6" w:rsidP="008B6AE6">
      <w:pPr>
        <w:numPr>
          <w:ilvl w:val="0"/>
          <w:numId w:val="5"/>
        </w:numPr>
        <w:tabs>
          <w:tab w:val="left" w:pos="927"/>
        </w:tabs>
        <w:outlineLvl w:val="0"/>
        <w:rPr>
          <w:rFonts w:ascii="Segoe UI" w:hAnsi="Segoe UI" w:cs="Segoe UI"/>
          <w:color w:val="000000"/>
          <w:sz w:val="18"/>
        </w:rPr>
      </w:pPr>
      <w:r w:rsidRPr="00941CD3">
        <w:rPr>
          <w:rFonts w:ascii="Segoe UI" w:hAnsi="Segoe UI" w:cs="Segoe UI"/>
          <w:color w:val="000000"/>
          <w:sz w:val="18"/>
        </w:rPr>
        <w:t>avec la qualité de gouverneur de province, de commissaire d'arrondissement, de député permanent ou de conseiller provincial ;</w:t>
      </w:r>
    </w:p>
    <w:p w:rsidR="008B6AE6" w:rsidRPr="00941CD3" w:rsidRDefault="008B6AE6" w:rsidP="008B6AE6">
      <w:pPr>
        <w:numPr>
          <w:ilvl w:val="0"/>
          <w:numId w:val="5"/>
        </w:numPr>
        <w:tabs>
          <w:tab w:val="left" w:pos="927"/>
        </w:tabs>
        <w:outlineLvl w:val="0"/>
        <w:rPr>
          <w:rFonts w:ascii="Segoe UI" w:hAnsi="Segoe UI" w:cs="Segoe UI"/>
          <w:color w:val="000000"/>
          <w:sz w:val="18"/>
        </w:rPr>
      </w:pPr>
      <w:r w:rsidRPr="00941CD3">
        <w:rPr>
          <w:rFonts w:ascii="Segoe UI" w:hAnsi="Segoe UI" w:cs="Segoe UI"/>
          <w:color w:val="000000"/>
          <w:sz w:val="18"/>
        </w:rPr>
        <w:t>avec la qualité de titulaire d'un mandat de bourgmestre, d'échevin ou de président de CPAS ;</w:t>
      </w:r>
    </w:p>
    <w:p w:rsidR="008B6AE6" w:rsidRPr="00941CD3" w:rsidRDefault="008B6AE6" w:rsidP="008B6AE6">
      <w:pPr>
        <w:numPr>
          <w:ilvl w:val="0"/>
          <w:numId w:val="5"/>
        </w:numPr>
        <w:tabs>
          <w:tab w:val="left" w:pos="927"/>
        </w:tabs>
        <w:outlineLvl w:val="0"/>
        <w:rPr>
          <w:rFonts w:ascii="Segoe UI" w:hAnsi="Segoe UI" w:cs="Segoe UI"/>
          <w:color w:val="000000"/>
          <w:sz w:val="18"/>
        </w:rPr>
      </w:pPr>
      <w:r w:rsidRPr="00941CD3">
        <w:rPr>
          <w:rFonts w:ascii="Segoe UI" w:hAnsi="Segoe UI" w:cs="Segoe UI"/>
          <w:color w:val="000000"/>
          <w:sz w:val="18"/>
        </w:rPr>
        <w:t>avec l'exercice de toute fonction de nature à créer un conflit d'intérêt personnel ou fonctionnel, en raison :</w:t>
      </w:r>
    </w:p>
    <w:p w:rsidR="008B6AE6" w:rsidRPr="00941CD3" w:rsidRDefault="008B6AE6" w:rsidP="008B3543">
      <w:pPr>
        <w:pStyle w:val="Blockquote"/>
        <w:numPr>
          <w:ilvl w:val="0"/>
          <w:numId w:val="30"/>
        </w:numPr>
        <w:tabs>
          <w:tab w:val="left" w:pos="1494"/>
        </w:tabs>
        <w:spacing w:before="0" w:after="0"/>
        <w:ind w:right="-47"/>
        <w:jc w:val="both"/>
        <w:rPr>
          <w:rFonts w:ascii="Segoe UI" w:hAnsi="Segoe UI" w:cs="Segoe UI"/>
          <w:color w:val="000000"/>
          <w:sz w:val="18"/>
        </w:rPr>
      </w:pPr>
      <w:r w:rsidRPr="00941CD3">
        <w:rPr>
          <w:rFonts w:ascii="Segoe UI" w:hAnsi="Segoe UI" w:cs="Segoe UI"/>
          <w:color w:val="000000"/>
          <w:sz w:val="18"/>
        </w:rPr>
        <w:t>de la qualité de membre du personnel ou du conseil d'administration de la RTBF ou d’un éditeur de services ;</w:t>
      </w:r>
    </w:p>
    <w:p w:rsidR="008B6AE6" w:rsidRPr="00941CD3" w:rsidRDefault="008B6AE6" w:rsidP="008B3543">
      <w:pPr>
        <w:pStyle w:val="Blockquote"/>
        <w:numPr>
          <w:ilvl w:val="0"/>
          <w:numId w:val="30"/>
        </w:numPr>
        <w:tabs>
          <w:tab w:val="left" w:pos="1494"/>
        </w:tabs>
        <w:spacing w:before="0" w:after="0"/>
        <w:ind w:right="-47"/>
        <w:jc w:val="both"/>
        <w:rPr>
          <w:rFonts w:ascii="Segoe UI" w:hAnsi="Segoe UI" w:cs="Segoe UI"/>
          <w:color w:val="000000"/>
          <w:sz w:val="18"/>
        </w:rPr>
      </w:pPr>
      <w:r w:rsidRPr="00941CD3">
        <w:rPr>
          <w:rFonts w:ascii="Segoe UI" w:hAnsi="Segoe UI" w:cs="Segoe UI"/>
          <w:color w:val="000000"/>
          <w:sz w:val="18"/>
        </w:rPr>
        <w:t>de l'exercice de fonction ou de la détention d'intérêts dans une société ou toute organisation exerçant une activité en concurrence avec des sociétés ou organisations du secteur audiovisuel</w:t>
      </w:r>
      <w:r>
        <w:rPr>
          <w:rFonts w:ascii="Segoe UI" w:hAnsi="Segoe UI" w:cs="Segoe UI"/>
          <w:color w:val="000000"/>
          <w:sz w:val="18"/>
        </w:rPr>
        <w:t> ;</w:t>
      </w:r>
    </w:p>
    <w:p w:rsidR="008B6AE6" w:rsidRPr="0014008D"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14008D">
        <w:rPr>
          <w:rFonts w:ascii="Segoe UI" w:hAnsi="Segoe UI" w:cs="Segoe UI"/>
          <w:iCs/>
          <w:sz w:val="18"/>
          <w:szCs w:val="18"/>
          <w:highlight w:val="lightGray"/>
          <w:lang w:eastAsia="fr-BE"/>
        </w:rPr>
        <w:t xml:space="preserve">7° </w:t>
      </w:r>
      <w:r w:rsidRPr="0014008D">
        <w:rPr>
          <w:rFonts w:ascii="Segoe UI" w:hAnsi="Segoe UI" w:cs="Segoe UI"/>
          <w:iCs/>
          <w:sz w:val="18"/>
          <w:szCs w:val="18"/>
          <w:highlight w:val="lightGray"/>
          <w:lang w:eastAsia="fr-BE"/>
        </w:rPr>
        <w:tab/>
        <w:t>avec une condamnation ou l’appartenance à un organisme ou à une association qui a été condamné, en vertu d’une décision de justice coulée en force de chose jugée, pour non-respect des principes de la démocratie tels qu’énoncé par la Convention de sauvegarde des Droits de l’Homme et des libertés fondamentales, par la Constitution, par la loi du 30 juillet 1981 tendant à réprimer certains actes inspirés par le racisme et la xénophobie ou par la loi du 23 mars 1995 tendant à réprimer la négation, la minimisation, la justification ou l’approbation du génocide commis par le régime national socialiste allemand pendant la seconde guerre mondiale.</w:t>
      </w:r>
    </w:p>
    <w:p w:rsidR="008B6AE6" w:rsidRPr="00CD3A35" w:rsidRDefault="008B6AE6" w:rsidP="008B6AE6">
      <w:pPr>
        <w:suppressAutoHyphens w:val="0"/>
        <w:autoSpaceDE w:val="0"/>
        <w:autoSpaceDN w:val="0"/>
        <w:adjustRightInd w:val="0"/>
        <w:ind w:left="993"/>
        <w:rPr>
          <w:rFonts w:ascii="Segoe UI" w:hAnsi="Segoe UI" w:cs="Segoe UI"/>
          <w:iCs/>
          <w:sz w:val="18"/>
          <w:szCs w:val="18"/>
          <w:lang w:eastAsia="fr-BE"/>
        </w:rPr>
      </w:pPr>
      <w:r w:rsidRPr="0014008D">
        <w:rPr>
          <w:rFonts w:ascii="Segoe UI" w:hAnsi="Segoe UI" w:cs="Segoe UI"/>
          <w:iCs/>
          <w:sz w:val="18"/>
          <w:szCs w:val="18"/>
          <w:highlight w:val="lightGray"/>
          <w:lang w:eastAsia="fr-BE"/>
        </w:rPr>
        <w:t>Cette incompatibilité cesse dix années après la décision de justice précitée, s’il peut être établi que la personne ou l’association a publiquement renoncé à son hostilité vis-à-vis des principes démocratiques énoncés par les dispositions visées à l’alinéa qui précède. Elle cesse un an après la décision de justice précitée, si la personne a démissionné de l’association en raison de et immédiatement après la condamnation de cette dernière pour non-respect des principes démocratiques énoncés par les dispositions visées à l’alinéa précédent ;</w:t>
      </w:r>
    </w:p>
    <w:p w:rsidR="008B6AE6" w:rsidRDefault="008B6AE6" w:rsidP="008B6AE6">
      <w:pPr>
        <w:suppressAutoHyphens w:val="0"/>
        <w:autoSpaceDE w:val="0"/>
        <w:autoSpaceDN w:val="0"/>
        <w:adjustRightInd w:val="0"/>
        <w:ind w:left="993" w:hanging="426"/>
        <w:rPr>
          <w:rFonts w:ascii="Segoe UI" w:hAnsi="Segoe UI" w:cs="Segoe UI"/>
          <w:color w:val="000000"/>
          <w:sz w:val="18"/>
          <w:szCs w:val="18"/>
        </w:rPr>
      </w:pPr>
      <w:r>
        <w:rPr>
          <w:rFonts w:ascii="Segoe UI" w:hAnsi="Segoe UI" w:cs="Segoe UI"/>
          <w:color w:val="000000"/>
          <w:sz w:val="18"/>
          <w:szCs w:val="18"/>
        </w:rPr>
        <w:t>8°</w:t>
      </w:r>
      <w:r>
        <w:rPr>
          <w:rFonts w:ascii="Segoe UI" w:hAnsi="Segoe UI" w:cs="Segoe UI"/>
          <w:color w:val="000000"/>
          <w:sz w:val="18"/>
          <w:szCs w:val="18"/>
        </w:rPr>
        <w:tab/>
      </w:r>
      <w:r w:rsidRPr="00CD3A35">
        <w:rPr>
          <w:rFonts w:ascii="Segoe UI" w:hAnsi="Segoe UI" w:cs="Segoe UI"/>
          <w:color w:val="000000"/>
          <w:sz w:val="18"/>
          <w:szCs w:val="18"/>
        </w:rPr>
        <w:t>avec la qualité de membre du Collège d’avis, les président et vice-présidents exceptés</w:t>
      </w:r>
      <w:r>
        <w:rPr>
          <w:rFonts w:ascii="Segoe UI" w:hAnsi="Segoe UI" w:cs="Segoe UI"/>
          <w:color w:val="000000"/>
          <w:sz w:val="18"/>
          <w:szCs w:val="18"/>
        </w:rPr>
        <w:t> ;</w:t>
      </w:r>
    </w:p>
    <w:p w:rsidR="008B6AE6" w:rsidRPr="00CD3A35" w:rsidRDefault="008B6AE6" w:rsidP="008B6AE6">
      <w:pPr>
        <w:suppressAutoHyphens w:val="0"/>
        <w:autoSpaceDE w:val="0"/>
        <w:autoSpaceDN w:val="0"/>
        <w:adjustRightInd w:val="0"/>
        <w:ind w:left="567"/>
        <w:rPr>
          <w:rFonts w:ascii="Segoe UI" w:hAnsi="Segoe UI" w:cs="Segoe UI"/>
          <w:iCs/>
          <w:sz w:val="18"/>
          <w:szCs w:val="18"/>
          <w:lang w:eastAsia="fr-BE"/>
        </w:rPr>
      </w:pPr>
    </w:p>
    <w:p w:rsidR="008B6AE6" w:rsidRPr="00941CD3" w:rsidRDefault="008B6AE6" w:rsidP="008B6AE6">
      <w:pPr>
        <w:ind w:left="1134"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3.</w:t>
      </w:r>
      <w:r w:rsidRPr="00941CD3">
        <w:rPr>
          <w:rFonts w:ascii="Segoe UI" w:hAnsi="Segoe UI" w:cs="Segoe UI"/>
          <w:sz w:val="18"/>
        </w:rPr>
        <w:tab/>
        <w:t xml:space="preserve">Lorsqu'il sait en sa personne une cause de récusation ou la possibilité de voir naître un conflit d'intérêts avec l'objet soumis à délibération du Collège d'autorisation et de contrôle, le membre concerné s'abstient des débats et de </w:t>
      </w:r>
      <w:smartTag w:uri="urn:schemas-microsoft-com:office:smarttags" w:element="PersonName">
        <w:smartTagPr>
          <w:attr w:name="ProductID" w:val="la d￩lib￩ration. Tout"/>
        </w:smartTagPr>
        <w:r w:rsidRPr="00941CD3">
          <w:rPr>
            <w:rFonts w:ascii="Segoe UI" w:hAnsi="Segoe UI" w:cs="Segoe UI"/>
            <w:sz w:val="18"/>
          </w:rPr>
          <w:t>la délibération. Tout</w:t>
        </w:r>
      </w:smartTag>
      <w:r w:rsidRPr="00941CD3">
        <w:rPr>
          <w:rFonts w:ascii="Segoe UI" w:hAnsi="Segoe UI" w:cs="Segoe UI"/>
          <w:sz w:val="18"/>
        </w:rPr>
        <w:t xml:space="preserve"> manquement à cette règle est considéré comme une violation des règles de déontologie visées à l'article </w:t>
      </w:r>
      <w:r w:rsidRPr="00941CD3">
        <w:rPr>
          <w:rFonts w:ascii="Segoe UI" w:hAnsi="Segoe UI" w:cs="Segoe UI"/>
          <w:color w:val="auto"/>
          <w:sz w:val="18"/>
          <w:szCs w:val="18"/>
        </w:rPr>
        <w:t>145</w:t>
      </w:r>
      <w:r w:rsidRPr="00941CD3">
        <w:rPr>
          <w:rFonts w:ascii="Segoe UI" w:hAnsi="Segoe UI" w:cs="Segoe UI"/>
          <w:sz w:val="18"/>
        </w:rPr>
        <w:t>, § 2.</w:t>
      </w:r>
    </w:p>
    <w:p w:rsidR="008B6AE6" w:rsidRPr="00941CD3" w:rsidRDefault="008B6AE6" w:rsidP="008B6AE6">
      <w:pPr>
        <w:pStyle w:val="Par-number1"/>
        <w:widowControl/>
        <w:tabs>
          <w:tab w:val="clear" w:pos="567"/>
        </w:tabs>
        <w:spacing w:line="240" w:lineRule="auto"/>
        <w:rPr>
          <w:rFonts w:ascii="Segoe UI" w:hAnsi="Segoe UI" w:cs="Segoe UI"/>
          <w:color w:val="000000"/>
          <w:sz w:val="18"/>
        </w:rPr>
      </w:pPr>
    </w:p>
    <w:p w:rsidR="008B6AE6" w:rsidRPr="00941CD3" w:rsidRDefault="008B6AE6" w:rsidP="008B6AE6">
      <w:pPr>
        <w:pStyle w:val="Par-number1"/>
        <w:widowControl/>
        <w:tabs>
          <w:tab w:val="clear" w:pos="567"/>
        </w:tabs>
        <w:spacing w:line="240" w:lineRule="auto"/>
        <w:rPr>
          <w:rFonts w:ascii="Segoe UI" w:hAnsi="Segoe UI" w:cs="Segoe UI"/>
          <w:color w:val="000000"/>
          <w:sz w:val="18"/>
        </w:rPr>
      </w:pPr>
      <w:r w:rsidRPr="00941CD3">
        <w:rPr>
          <w:rFonts w:ascii="Segoe UI" w:hAnsi="Segoe UI" w:cs="Segoe UI"/>
          <w:color w:val="000000"/>
          <w:sz w:val="18"/>
        </w:rPr>
        <w:t xml:space="preserve">§ 4.   </w:t>
      </w:r>
      <w:r w:rsidRPr="00941CD3">
        <w:rPr>
          <w:rFonts w:ascii="Segoe UI" w:hAnsi="Segoe UI" w:cs="Segoe UI"/>
          <w:color w:val="000000"/>
          <w:sz w:val="18"/>
        </w:rPr>
        <w:tab/>
        <w:t>Le Gouvernement arrête le statut des membres du Collège d’autorisation et de contrôle.</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jc w:val="center"/>
        <w:outlineLvl w:val="0"/>
        <w:rPr>
          <w:rFonts w:ascii="Segoe UI" w:hAnsi="Segoe UI" w:cs="Segoe UI"/>
          <w:b/>
          <w:sz w:val="18"/>
        </w:rPr>
      </w:pPr>
      <w:r w:rsidRPr="00941CD3">
        <w:rPr>
          <w:rFonts w:ascii="Segoe UI" w:hAnsi="Segoe UI" w:cs="Segoe UI"/>
          <w:b/>
          <w:sz w:val="18"/>
        </w:rPr>
        <w:t>Chapitre III – Le bureau</w:t>
      </w:r>
      <w:r w:rsidRPr="00941CD3">
        <w:rPr>
          <w:rStyle w:val="Appelnotedebasdep"/>
          <w:rFonts w:ascii="Segoe UI" w:hAnsi="Segoe UI" w:cs="Segoe UI"/>
          <w:sz w:val="18"/>
        </w:rPr>
        <w:footnoteReference w:id="314"/>
      </w:r>
    </w:p>
    <w:p w:rsidR="008B6AE6" w:rsidRPr="00941CD3" w:rsidRDefault="008B6AE6" w:rsidP="008B6AE6">
      <w:pPr>
        <w:jc w:val="center"/>
        <w:rPr>
          <w:rFonts w:ascii="Segoe UI" w:hAnsi="Segoe UI" w:cs="Segoe UI"/>
          <w:b/>
          <w:sz w:val="18"/>
        </w:rPr>
      </w:pPr>
    </w:p>
    <w:p w:rsidR="008B6AE6" w:rsidRPr="00941CD3" w:rsidRDefault="008B6AE6" w:rsidP="008B6AE6">
      <w:pPr>
        <w:jc w:val="center"/>
        <w:rPr>
          <w:rFonts w:ascii="Segoe UI" w:hAnsi="Segoe UI" w:cs="Segoe UI"/>
          <w:b/>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140.</w:t>
      </w:r>
      <w:r w:rsidRPr="00941CD3">
        <w:rPr>
          <w:rStyle w:val="Appelnotedebasdep"/>
          <w:rFonts w:ascii="Segoe UI" w:hAnsi="Segoe UI" w:cs="Segoe UI"/>
          <w:b w:val="0"/>
          <w:sz w:val="18"/>
          <w:u w:val="none"/>
        </w:rPr>
        <w:footnoteReference w:id="315"/>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Le bureau a le pouvoir d’accomplir, de façon autonome, tous les actes nécessaires ou utiles à l’exercice des compétences du CSA et à son administration.  Il le représente en justice et à l’égard des tiers.  Il peut contracter en son nom.  </w:t>
      </w:r>
    </w:p>
    <w:p w:rsidR="008B6AE6" w:rsidRPr="00941CD3" w:rsidRDefault="008B6AE6" w:rsidP="008B6AE6">
      <w:pPr>
        <w:ind w:left="567" w:hanging="567"/>
        <w:rPr>
          <w:rFonts w:ascii="Segoe UI" w:hAnsi="Segoe UI" w:cs="Segoe UI"/>
          <w:color w:val="000000"/>
          <w:sz w:val="18"/>
          <w:lang w:val="fr-FR"/>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Le bureau détermine l’étendue des attributions qu’il délègue à un ou plusieurs de ses membres ou aux membres de son personnel, ainsi que la forme et les modalités de cette délégation.  Le bureau peut notamment déléguer la gestion quotidienne du CSA, la représentation en ce qui concerne cette gestion et l’exécution de ses décisions.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Le bureau coordonne et organise les travaux du CSA, veille à la conformité des avis au droit interne et européen ou international et résout les conflits de toute nature qui apparaissent entre les Collèges.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rPr>
          <w:rFonts w:ascii="Segoe UI" w:hAnsi="Segoe UI" w:cs="Segoe UI"/>
          <w:sz w:val="18"/>
        </w:rPr>
      </w:pPr>
      <w:r w:rsidRPr="00941CD3">
        <w:rPr>
          <w:rFonts w:ascii="Segoe UI" w:hAnsi="Segoe UI" w:cs="Segoe UI"/>
          <w:sz w:val="18"/>
        </w:rPr>
        <w:t>Le bureau prend tous les contacts avec les autorités internationales, fédérales ou fédérées nécessaires à l'accomplissement de ses missions.</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Corpsdetexte21"/>
        <w:tabs>
          <w:tab w:val="left" w:pos="561"/>
        </w:tabs>
        <w:rPr>
          <w:rFonts w:ascii="Segoe UI" w:hAnsi="Segoe UI" w:cs="Segoe UI"/>
        </w:rPr>
      </w:pPr>
      <w:r w:rsidRPr="00941CD3">
        <w:rPr>
          <w:rFonts w:ascii="Segoe UI" w:hAnsi="Segoe UI" w:cs="Segoe UI"/>
        </w:rPr>
        <w:t xml:space="preserve">§ 3. </w:t>
      </w:r>
      <w:r w:rsidRPr="00941CD3">
        <w:rPr>
          <w:rFonts w:ascii="Segoe UI" w:hAnsi="Segoe UI" w:cs="Segoe UI"/>
        </w:rPr>
        <w:tab/>
        <w:t>Le bureau recrute le personnel du CSA.</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 xml:space="preserve">Les conseillers et attachés du secrétariat d’instruction sont recrutés par le bureau sur avis du secrétaire d’instruction. Les membres du secrétariat d’instruction sont licenciés en droit ou justifient d’une expérience professionnelle dans l’audiovisuel. </w:t>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Pour ce qui concerne les fonctions de conseiller et d’attaché, il sera fait appel à des personnes engagées sous contrat de travail, et ce en vertu des dispositions reprises à l’article 2, § 1</w:t>
      </w:r>
      <w:r w:rsidRPr="00941CD3">
        <w:rPr>
          <w:rFonts w:ascii="Segoe UI" w:hAnsi="Segoe UI" w:cs="Segoe UI"/>
          <w:color w:val="000000"/>
          <w:sz w:val="18"/>
          <w:vertAlign w:val="superscript"/>
        </w:rPr>
        <w:t>er</w:t>
      </w:r>
      <w:r w:rsidRPr="00941CD3">
        <w:rPr>
          <w:rFonts w:ascii="Segoe UI" w:hAnsi="Segoe UI" w:cs="Segoe UI"/>
          <w:color w:val="000000"/>
          <w:sz w:val="18"/>
        </w:rPr>
        <w:t>, 3° de l’arrêté royal du 22 décembre 2000 fixant les principes généraux du statut administratif et pécuniaire des agents de l’Etat, applicable au personnel des services des Gouvernements de Communautés et de Régions, et des Collèges de la Commission communautaire commune et de la Commission communautaire française, ainsi qu’au personne morale de droit public qui en dépendent.</w:t>
      </w:r>
    </w:p>
    <w:p w:rsidR="008B6AE6" w:rsidRPr="00941CD3" w:rsidRDefault="008B6AE6" w:rsidP="008B6AE6">
      <w:pPr>
        <w:rPr>
          <w:rFonts w:ascii="Segoe UI" w:hAnsi="Segoe UI" w:cs="Segoe UI"/>
          <w:sz w:val="18"/>
        </w:rPr>
      </w:pPr>
    </w:p>
    <w:p w:rsidR="008B6AE6" w:rsidRPr="00941CD3" w:rsidRDefault="008B6AE6" w:rsidP="008B6AE6">
      <w:pPr>
        <w:pStyle w:val="4"/>
        <w:ind w:firstLine="567"/>
        <w:rPr>
          <w:rFonts w:ascii="Segoe UI" w:hAnsi="Segoe UI" w:cs="Segoe UI"/>
          <w:b w:val="0"/>
          <w:color w:val="000000"/>
          <w:sz w:val="18"/>
          <w:u w:val="none"/>
        </w:rPr>
      </w:pPr>
      <w:r w:rsidRPr="00941CD3">
        <w:rPr>
          <w:rFonts w:ascii="Segoe UI" w:hAnsi="Segoe UI" w:cs="Segoe UI"/>
          <w:b w:val="0"/>
          <w:color w:val="000000"/>
          <w:sz w:val="18"/>
          <w:u w:val="none"/>
        </w:rPr>
        <w:t>Pour les autres fonctions, le Gouvernement arrête le statut du personnel.</w:t>
      </w: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141.</w:t>
      </w:r>
      <w:r w:rsidRPr="00941CD3">
        <w:rPr>
          <w:rStyle w:val="Appelnotedebasdep"/>
          <w:rFonts w:ascii="Segoe UI" w:hAnsi="Segoe UI" w:cs="Segoe UI"/>
          <w:b w:val="0"/>
          <w:sz w:val="18"/>
          <w:u w:val="none"/>
        </w:rPr>
        <w:footnoteReference w:id="316"/>
      </w:r>
    </w:p>
    <w:p w:rsidR="008B6AE6" w:rsidRPr="00941CD3" w:rsidRDefault="008B6AE6" w:rsidP="008B6AE6">
      <w:pPr>
        <w:rPr>
          <w:rFonts w:ascii="Segoe UI" w:hAnsi="Segoe UI" w:cs="Segoe UI"/>
          <w:color w:val="000000"/>
          <w:sz w:val="18"/>
        </w:rPr>
      </w:pPr>
    </w:p>
    <w:p w:rsidR="008B6AE6"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 bureau peut faire au Gouvernement toutes recommandations utiles à l'accomplissement des missions du CSA.</w:t>
      </w:r>
    </w:p>
    <w:p w:rsidR="00AC0D19" w:rsidRPr="00941CD3" w:rsidRDefault="00AC0D19" w:rsidP="008B6AE6">
      <w:pPr>
        <w:ind w:left="567" w:hanging="567"/>
        <w:rPr>
          <w:rFonts w:ascii="Segoe UI" w:hAnsi="Segoe UI" w:cs="Segoe UI"/>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Il peut requérir des services du Gouvernement toute information ou rapport nécessaire à l'exercice des missions du CSA et des Collèges.</w:t>
      </w:r>
      <w:r w:rsidR="00AC0D19">
        <w:rPr>
          <w:rFonts w:ascii="Segoe UI" w:hAnsi="Segoe UI" w:cs="Segoe UI"/>
          <w:color w:val="000000"/>
          <w:sz w:val="18"/>
        </w:rPr>
        <w:t xml:space="preserve"> </w:t>
      </w:r>
      <w:r w:rsidR="00FB74CE">
        <w:rPr>
          <w:rFonts w:ascii="Segoe UI" w:hAnsi="Segoe UI" w:cs="Segoe UI"/>
          <w:color w:val="FFFFFF" w:themeColor="background1"/>
          <w:sz w:val="18"/>
          <w:highlight w:val="blue"/>
        </w:rPr>
        <w:t>Sauf lorsque la protection du secret des affaires a été requise, i</w:t>
      </w:r>
      <w:r w:rsidR="00AC0D19" w:rsidRPr="00AC0D19">
        <w:rPr>
          <w:rFonts w:ascii="Segoe UI" w:hAnsi="Segoe UI" w:cs="Segoe UI"/>
          <w:color w:val="FFFFFF" w:themeColor="background1"/>
          <w:sz w:val="18"/>
          <w:highlight w:val="blue"/>
        </w:rPr>
        <w:t>l transmet toute inf</w:t>
      </w:r>
      <w:r w:rsidR="00AC0D19">
        <w:rPr>
          <w:rFonts w:ascii="Segoe UI" w:hAnsi="Segoe UI" w:cs="Segoe UI"/>
          <w:color w:val="FFFFFF" w:themeColor="background1"/>
          <w:sz w:val="18"/>
          <w:highlight w:val="blue"/>
        </w:rPr>
        <w:t>ormation ou rapport nécessaire à</w:t>
      </w:r>
      <w:r w:rsidR="00AC0D19" w:rsidRPr="00AC0D19">
        <w:rPr>
          <w:rFonts w:ascii="Segoe UI" w:hAnsi="Segoe UI" w:cs="Segoe UI"/>
          <w:color w:val="FFFFFF" w:themeColor="background1"/>
          <w:sz w:val="18"/>
          <w:highlight w:val="blue"/>
        </w:rPr>
        <w:t xml:space="preserve"> l’exercice des missions des services du Gouvernement qui sont tenus au même secret que celui visé à l’article 150</w:t>
      </w:r>
      <w:r w:rsidR="00AC0D19">
        <w:rPr>
          <w:rFonts w:ascii="Segoe UI" w:hAnsi="Segoe UI" w:cs="Segoe UI"/>
          <w:color w:val="000000"/>
          <w:sz w:val="18"/>
        </w:rPr>
        <w:t>.</w:t>
      </w:r>
    </w:p>
    <w:p w:rsidR="00AC0D19" w:rsidRPr="00941CD3" w:rsidRDefault="00AC0D19" w:rsidP="008B6AE6">
      <w:pPr>
        <w:ind w:left="567"/>
        <w:rPr>
          <w:rFonts w:ascii="Segoe UI" w:hAnsi="Segoe UI" w:cs="Segoe UI"/>
          <w:color w:val="000000"/>
          <w:sz w:val="18"/>
        </w:rPr>
      </w:pPr>
    </w:p>
    <w:p w:rsidR="008B6AE6" w:rsidRPr="00941CD3" w:rsidRDefault="008B6AE6" w:rsidP="008B6AE6">
      <w:pPr>
        <w:pStyle w:val="Corpsdetexte"/>
        <w:ind w:left="567"/>
        <w:jc w:val="both"/>
        <w:rPr>
          <w:rFonts w:ascii="Segoe UI" w:hAnsi="Segoe UI" w:cs="Segoe UI"/>
          <w:color w:val="000000"/>
          <w:sz w:val="18"/>
        </w:rPr>
      </w:pPr>
      <w:r w:rsidRPr="00941CD3">
        <w:rPr>
          <w:rFonts w:ascii="Segoe UI" w:hAnsi="Segoe UI" w:cs="Segoe UI"/>
          <w:color w:val="000000"/>
          <w:sz w:val="18"/>
        </w:rPr>
        <w:t>Le bureau peut de même faire appel à des services extérieurs ou à des experts pour assister le CSA et les Collèges dans l'exercice de leurs missions.</w:t>
      </w:r>
    </w:p>
    <w:p w:rsidR="008B6AE6" w:rsidRPr="00941CD3" w:rsidRDefault="008B6AE6" w:rsidP="008B6AE6">
      <w:pPr>
        <w:pStyle w:val="Corpsdetexte"/>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i/>
          <w:color w:val="000000"/>
          <w:sz w:val="18"/>
        </w:rPr>
        <w:tab/>
      </w:r>
      <w:r w:rsidRPr="00941CD3">
        <w:rPr>
          <w:rFonts w:ascii="Segoe UI" w:hAnsi="Segoe UI" w:cs="Segoe UI"/>
          <w:color w:val="000000"/>
          <w:sz w:val="18"/>
        </w:rPr>
        <w:t>Le Gouvernement informe le bureau de la suite qu'il réserve aux avis donnés par celui-ci. Le bureau en informe chacun des Collèges concernés.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142.</w:t>
      </w:r>
      <w:r w:rsidRPr="00941CD3">
        <w:rPr>
          <w:rStyle w:val="Appelnotedebasdep"/>
          <w:rFonts w:ascii="Segoe UI" w:hAnsi="Segoe UI" w:cs="Segoe UI"/>
          <w:b w:val="0"/>
          <w:sz w:val="18"/>
          <w:u w:val="none"/>
        </w:rPr>
        <w:footnoteReference w:id="317"/>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sz w:val="18"/>
          <w:szCs w:val="18"/>
        </w:rPr>
        <w:tab/>
        <w:t>Le bureau est composé du président, du premier, du deuxième et du troisième vice-président du CSA.  Ceux-ci sont désignés par le Gouvernement, pour un mandat de cinq ans renouvelable, dans le respect de l'article 9 de la loi du 16 juillet 1973 garantissant la protection des tendances idéologiques et philosophiques</w:t>
      </w:r>
      <w:r w:rsidRPr="00941CD3">
        <w:rPr>
          <w:rFonts w:ascii="Segoe UI" w:hAnsi="Segoe UI" w:cs="Segoe UI"/>
          <w:sz w:val="18"/>
          <w:szCs w:val="18"/>
          <w:lang w:val="fr-FR"/>
        </w:rPr>
        <w:t>.</w:t>
      </w:r>
    </w:p>
    <w:p w:rsidR="008B6AE6" w:rsidRPr="00941CD3" w:rsidRDefault="008B6AE6" w:rsidP="008B6AE6">
      <w:pPr>
        <w:ind w:left="567" w:hanging="567"/>
        <w:rPr>
          <w:rFonts w:ascii="Segoe UI" w:hAnsi="Segoe UI" w:cs="Segoe UI"/>
          <w:strike/>
          <w:color w:val="000000"/>
          <w:sz w:val="18"/>
          <w:szCs w:val="18"/>
          <w:lang w:val="fr-FR"/>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2.</w:t>
      </w:r>
      <w:r w:rsidRPr="00941CD3">
        <w:rPr>
          <w:rStyle w:val="Accentuation"/>
          <w:rFonts w:ascii="Segoe UI" w:hAnsi="Segoe UI" w:cs="Segoe UI"/>
          <w:sz w:val="18"/>
        </w:rPr>
        <w:tab/>
      </w:r>
      <w:r w:rsidRPr="00941CD3">
        <w:rPr>
          <w:rFonts w:ascii="Segoe UI" w:hAnsi="Segoe UI" w:cs="Segoe UI"/>
          <w:color w:val="000000"/>
          <w:sz w:val="18"/>
        </w:rPr>
        <w:t xml:space="preserve">Les incompatibilités visées à l'article </w:t>
      </w:r>
      <w:r w:rsidRPr="00941CD3">
        <w:rPr>
          <w:rFonts w:ascii="Segoe UI" w:hAnsi="Segoe UI" w:cs="Segoe UI"/>
          <w:sz w:val="18"/>
          <w:szCs w:val="18"/>
        </w:rPr>
        <w:t>139, §2 sont applicables aux président et vice-présidents.</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Style w:val="Accentuation"/>
          <w:rFonts w:ascii="Segoe UI" w:hAnsi="Segoe UI" w:cs="Segoe UI"/>
          <w:i w:val="0"/>
          <w:sz w:val="18"/>
          <w:szCs w:val="18"/>
        </w:rPr>
        <w:t>.</w:t>
      </w:r>
      <w:r w:rsidRPr="00941CD3">
        <w:rPr>
          <w:rFonts w:ascii="Segoe UI" w:hAnsi="Segoe UI" w:cs="Segoe UI"/>
          <w:sz w:val="18"/>
          <w:szCs w:val="18"/>
        </w:rPr>
        <w:tab/>
        <w:t>Le Gouvernement procède au remplacement du président ou d’un vice-président en cas de cessation de fonction avant l'expiration de son mandat. Le remplaçant achève le mandat en cours.</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4.</w:t>
      </w:r>
      <w:r w:rsidRPr="00941CD3">
        <w:rPr>
          <w:rFonts w:ascii="Segoe UI" w:hAnsi="Segoe UI" w:cs="Segoe UI"/>
          <w:sz w:val="18"/>
          <w:szCs w:val="18"/>
        </w:rPr>
        <w:tab/>
        <w:t>Le président et les vice-présidents du CSA prêtent serment entre les mains du Ministre ayant l’audiovisuel dans ses attributions. Les autres membres prêtent serment entre les mains du président du CSA. Le texte du serment est celui prévu par le décret du 20 juillet 1831 concernant le serment à la mise en vigueur de la Monarchie constitutionnelle représentative.</w:t>
      </w:r>
    </w:p>
    <w:p w:rsidR="008B6AE6" w:rsidRPr="00941CD3" w:rsidRDefault="008B6AE6" w:rsidP="008B6AE6">
      <w:pPr>
        <w:pStyle w:val="Corpsdetexte"/>
        <w:rPr>
          <w:rFonts w:ascii="Segoe UI" w:hAnsi="Segoe UI" w:cs="Segoe UI"/>
          <w:sz w:val="18"/>
          <w:szCs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t>§ 5.</w:t>
      </w:r>
      <w:r w:rsidRPr="00941CD3">
        <w:rPr>
          <w:rFonts w:ascii="Segoe UI" w:hAnsi="Segoe UI" w:cs="Segoe UI"/>
          <w:color w:val="auto"/>
          <w:sz w:val="18"/>
          <w:szCs w:val="18"/>
        </w:rPr>
        <w:tab/>
        <w:t>Les président et vice-présidents sont révocables par le Parlement de la Communauté française sur proposition du Gouvernement.  Il y a lieu à révocation pour les mêmes motifs que ceux visés à l’article 139,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xml:space="preserve">. </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6.</w:t>
      </w:r>
      <w:r w:rsidRPr="00941CD3">
        <w:rPr>
          <w:rFonts w:ascii="Segoe UI" w:hAnsi="Segoe UI" w:cs="Segoe UI"/>
          <w:sz w:val="18"/>
        </w:rPr>
        <w:tab/>
        <w:t>Le Gouvernement arrête le statut des membres du bureau.</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jc w:val="center"/>
        <w:outlineLvl w:val="0"/>
        <w:rPr>
          <w:rFonts w:ascii="Segoe UI" w:hAnsi="Segoe UI" w:cs="Segoe UI"/>
          <w:b/>
          <w:sz w:val="18"/>
        </w:rPr>
      </w:pPr>
      <w:r w:rsidRPr="00941CD3">
        <w:rPr>
          <w:rFonts w:ascii="Segoe UI" w:hAnsi="Segoe UI" w:cs="Segoe UI"/>
          <w:b/>
          <w:sz w:val="18"/>
        </w:rPr>
        <w:t>Chapitre IV- Le secrétariat d’instruction</w:t>
      </w:r>
      <w:r w:rsidRPr="00941CD3">
        <w:rPr>
          <w:rStyle w:val="Appelnotedebasdep"/>
          <w:rFonts w:ascii="Segoe UI" w:hAnsi="Segoe UI" w:cs="Segoe UI"/>
          <w:sz w:val="18"/>
        </w:rPr>
        <w:footnoteReference w:id="318"/>
      </w:r>
    </w:p>
    <w:p w:rsidR="008B6AE6" w:rsidRPr="00941CD3" w:rsidRDefault="008B6AE6" w:rsidP="008B6AE6">
      <w:pPr>
        <w:pStyle w:val="Retraitcorpsdetexte"/>
        <w:widowControl/>
        <w:autoSpaceDE/>
        <w:ind w:left="567" w:hanging="567"/>
        <w:jc w:val="center"/>
        <w:rPr>
          <w:rFonts w:ascii="Segoe UI" w:hAnsi="Segoe UI" w:cs="Segoe UI"/>
          <w:b/>
          <w:sz w:val="18"/>
        </w:rPr>
      </w:pPr>
    </w:p>
    <w:p w:rsidR="008B6AE6" w:rsidRPr="00941CD3" w:rsidRDefault="008B6AE6" w:rsidP="008B6AE6">
      <w:pPr>
        <w:pStyle w:val="Retraitcorpsdetexte"/>
        <w:widowControl/>
        <w:autoSpaceDE/>
        <w:ind w:left="567" w:hanging="567"/>
        <w:jc w:val="center"/>
        <w:rPr>
          <w:rFonts w:ascii="Segoe UI" w:hAnsi="Segoe UI" w:cs="Segoe UI"/>
          <w:b/>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143.</w:t>
      </w:r>
      <w:r w:rsidRPr="00941CD3">
        <w:rPr>
          <w:rStyle w:val="Appelnotedebasdep"/>
          <w:rFonts w:ascii="Segoe UI" w:hAnsi="Segoe UI" w:cs="Segoe UI"/>
          <w:b w:val="0"/>
          <w:sz w:val="18"/>
          <w:u w:val="none"/>
        </w:rPr>
        <w:footnoteReference w:id="319"/>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Le secrétariat d'instruction du CSA reçoit les plaintes adressées au CSA.  Il instruit les dossiers. </w:t>
      </w:r>
      <w:r w:rsidRPr="00941CD3">
        <w:rPr>
          <w:rFonts w:ascii="Segoe UI" w:hAnsi="Segoe UI" w:cs="Segoe UI"/>
          <w:sz w:val="18"/>
        </w:rPr>
        <w:t>Il peut également ouvrir d’initiative une instruction.</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Le secrétariat d'instruction du CSA est dirigé par le secrétaire d'instruction sous l’autorité du bureau.</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144.</w:t>
      </w:r>
      <w:r w:rsidRPr="00941CD3">
        <w:rPr>
          <w:rStyle w:val="Appelnotedebasdep"/>
          <w:rFonts w:ascii="Segoe UI" w:hAnsi="Segoe UI" w:cs="Segoe UI"/>
          <w:b w:val="0"/>
          <w:sz w:val="18"/>
          <w:u w:val="none"/>
        </w:rPr>
        <w:footnoteReference w:id="320"/>
      </w:r>
    </w:p>
    <w:p w:rsidR="008B6AE6" w:rsidRPr="00941CD3" w:rsidRDefault="008B6AE6" w:rsidP="008B6AE6">
      <w:pPr>
        <w:rPr>
          <w:rFonts w:ascii="Segoe UI" w:hAnsi="Segoe UI" w:cs="Segoe UI"/>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82816"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50" type="#_x0000_t202" style="position:absolute;left:0;text-align:left;margin-left:522.1pt;margin-top:0;width:1.1pt;height:10.4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pkgIAACcFAAAOAAAAZHJzL2Uyb0RvYy54bWysVE1v3CAQvVfqf0DcN/6Ik11b8UbZTbeq&#10;lH5IaS+9sQavUTFQYNdOqv73DrDeJumlquoDHmB4vJl5w9X12At0YMZyJWucnaUYMdkoyuWuxl8+&#10;b2YLjKwjkhKhJKvxA7P4evn61dWgK5arTgnKDAIQaatB17hzTldJYpuO9cSeKc0kbLbK9MTB1OwS&#10;asgA6L1I8jS9TAZlqDaqYdbC6m3cxMuA37ascR/b1jKHRI2BmwujCePWj8nyilQ7Q3THmyMN8g8s&#10;esIlXHqCuiWOoL3hf0D1vDHKqtadNapPVNvyhoUYIJosfRHNfUc0C7FAcqw+pcn+P9jmw+GTQZzW&#10;eI6RJD2U6CsUClGGHBsdQ3OfokHbCjzvNfi6caVGKHUI1+o71XyzSKp1R+SO3Rijho4RChQzfzJ5&#10;cjTiWA+yHd4rCneRvVMBaGxN7/MHGUGADqV6OJUHeKDGX3lezmGjgZ3sPE8XoXoJqaaz2lj3lqke&#10;eaPGBoofsMnhzjrPhVSTi7/KKsHphgsRJma3XQuDDgSEsglfPCt0R+LqdJ2NrgHvGYaQHkkqjxmv&#10;iyvAHwj4PR9JUMWPMsuLdJWXs83lYj4rNsXFDIJbzNKsXJWXaVEWt5ufnkFWVB2nlMk7DmWJjQKL&#10;f6eAY69EbQWNoqHG5UV+EYJ7xv4Y1jHW1H+hgC8S1XMHDSt4X+PFyYlUvuZvJIWwSeUIF9FOntMP&#10;KYMcTP+QlaAQL4ooDzdux6DHvJiUt1X0ATRjFBQV6g+vDRidMo8YDdC5Nbbf98QwjMQ7CbrzbT4Z&#10;ZjK2k0FkA0dr7DCK5trF52CvDd91gByVLdUNaLPlQThexJEFUPcT6MYQxPHl8O3+dB68fr9vy18A&#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F839KmSAgAAJw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jc w:val="both"/>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xml:space="preserve">Les incompatibilités visées à l'article </w:t>
      </w:r>
      <w:r w:rsidRPr="00941CD3">
        <w:rPr>
          <w:rFonts w:ascii="Segoe UI" w:hAnsi="Segoe UI" w:cs="Segoe UI"/>
          <w:sz w:val="18"/>
          <w:szCs w:val="18"/>
        </w:rPr>
        <w:t>139</w:t>
      </w:r>
      <w:r w:rsidRPr="00941CD3">
        <w:rPr>
          <w:rFonts w:ascii="Segoe UI" w:hAnsi="Segoe UI" w:cs="Segoe UI"/>
          <w:color w:val="000000"/>
          <w:sz w:val="18"/>
        </w:rPr>
        <w:t>, §2 sont applicables aux membres du personnel du CSA.</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Les membres du personnel du CSA sont tenus au respect des règles déontologiques édictées dans les règlements d'ordre intérieur du CSA.</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jc w:val="center"/>
        <w:outlineLvl w:val="0"/>
        <w:rPr>
          <w:rFonts w:ascii="Segoe UI" w:hAnsi="Segoe UI" w:cs="Segoe UI"/>
          <w:b/>
          <w:color w:val="000000"/>
          <w:sz w:val="18"/>
        </w:rPr>
      </w:pPr>
      <w:r w:rsidRPr="00941CD3">
        <w:rPr>
          <w:rFonts w:ascii="Segoe UI" w:hAnsi="Segoe UI" w:cs="Segoe UI"/>
          <w:b/>
          <w:color w:val="000000"/>
          <w:sz w:val="18"/>
        </w:rPr>
        <w:t>Chapitre V – Service et fonctionnement</w:t>
      </w:r>
      <w:r w:rsidRPr="00941CD3">
        <w:rPr>
          <w:rStyle w:val="Appelnotedebasdep"/>
          <w:rFonts w:ascii="Segoe UI" w:hAnsi="Segoe UI" w:cs="Segoe UI"/>
          <w:sz w:val="18"/>
        </w:rPr>
        <w:footnoteReference w:id="321"/>
      </w:r>
    </w:p>
    <w:p w:rsidR="008B6AE6" w:rsidRPr="00941CD3" w:rsidRDefault="008B6AE6" w:rsidP="008B6AE6">
      <w:pPr>
        <w:jc w:val="center"/>
        <w:rPr>
          <w:rFonts w:ascii="Segoe UI" w:hAnsi="Segoe UI" w:cs="Segoe UI"/>
          <w:b/>
          <w:color w:val="000000"/>
          <w:sz w:val="18"/>
        </w:rPr>
      </w:pPr>
    </w:p>
    <w:p w:rsidR="008B6AE6" w:rsidRPr="00941CD3" w:rsidRDefault="008B6AE6" w:rsidP="008B6AE6">
      <w:pPr>
        <w:jc w:val="center"/>
        <w:rPr>
          <w:rFonts w:ascii="Segoe UI" w:hAnsi="Segoe UI" w:cs="Segoe UI"/>
          <w:b/>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145.</w:t>
      </w:r>
      <w:r w:rsidRPr="00941CD3">
        <w:rPr>
          <w:rStyle w:val="Appelnotedebasdep"/>
          <w:rFonts w:ascii="Segoe UI" w:hAnsi="Segoe UI" w:cs="Segoe UI"/>
          <w:b w:val="0"/>
          <w:sz w:val="18"/>
          <w:u w:val="none"/>
        </w:rPr>
        <w:footnoteReference w:id="322"/>
      </w:r>
    </w:p>
    <w:p w:rsidR="008B6AE6" w:rsidRPr="00941CD3" w:rsidRDefault="008B6AE6" w:rsidP="008B6AE6">
      <w:pPr>
        <w:rPr>
          <w:rFonts w:ascii="Segoe UI" w:hAnsi="Segoe UI" w:cs="Segoe UI"/>
          <w:color w:val="000000"/>
          <w:sz w:val="18"/>
        </w:rPr>
      </w:pPr>
    </w:p>
    <w:p w:rsidR="008B6AE6" w:rsidRPr="00B26CAD" w:rsidRDefault="008B6AE6" w:rsidP="008B6AE6">
      <w:pPr>
        <w:ind w:left="567" w:hanging="567"/>
        <w:rPr>
          <w:rFonts w:ascii="Segoe UI" w:hAnsi="Segoe UI" w:cs="Segoe UI"/>
          <w:strike/>
          <w:color w:val="FFFFFF" w:themeColor="background1"/>
          <w:sz w:val="18"/>
          <w:szCs w:val="18"/>
          <w:highlight w:val="blue"/>
        </w:rPr>
      </w:pPr>
      <w:r w:rsidRPr="00B26CAD">
        <w:rPr>
          <w:rFonts w:ascii="Segoe UI" w:hAnsi="Segoe UI" w:cs="Segoe UI"/>
          <w:strike/>
          <w:color w:val="FFFFFF" w:themeColor="background1"/>
          <w:sz w:val="18"/>
          <w:highlight w:val="blue"/>
        </w:rPr>
        <w:t>§ 1</w:t>
      </w:r>
      <w:r w:rsidRPr="00B26CAD">
        <w:rPr>
          <w:rFonts w:ascii="Segoe UI" w:hAnsi="Segoe UI" w:cs="Segoe UI"/>
          <w:strike/>
          <w:color w:val="FFFFFF" w:themeColor="background1"/>
          <w:sz w:val="18"/>
          <w:highlight w:val="blue"/>
          <w:vertAlign w:val="superscript"/>
        </w:rPr>
        <w:t>er</w:t>
      </w:r>
      <w:r w:rsidRPr="00B26CAD">
        <w:rPr>
          <w:rFonts w:ascii="Segoe UI" w:hAnsi="Segoe UI" w:cs="Segoe UI"/>
          <w:strike/>
          <w:color w:val="FFFFFF" w:themeColor="background1"/>
          <w:sz w:val="18"/>
          <w:highlight w:val="blue"/>
        </w:rPr>
        <w:t>.</w:t>
      </w:r>
      <w:r w:rsidRPr="00B26CAD">
        <w:rPr>
          <w:rFonts w:ascii="Segoe UI" w:hAnsi="Segoe UI" w:cs="Segoe UI"/>
          <w:strike/>
          <w:color w:val="FFFFFF" w:themeColor="background1"/>
          <w:sz w:val="18"/>
          <w:highlight w:val="blue"/>
        </w:rPr>
        <w:tab/>
        <w:t xml:space="preserve">Le CSA, réuni en assemblée plénière, arrête son règlement d'ordre intérieur.  Ce règlement détermine notamment le lieu de réunion de l’assemblée plénière, les modalités de convocation des membres, de délibération et de communication du rapport d’activité visé à l’article </w:t>
      </w:r>
      <w:r w:rsidRPr="00B26CAD">
        <w:rPr>
          <w:rFonts w:ascii="Segoe UI" w:hAnsi="Segoe UI" w:cs="Segoe UI"/>
          <w:strike/>
          <w:color w:val="FFFFFF" w:themeColor="background1"/>
          <w:sz w:val="18"/>
          <w:szCs w:val="18"/>
          <w:highlight w:val="blue"/>
        </w:rPr>
        <w:t xml:space="preserve">146.  </w:t>
      </w:r>
    </w:p>
    <w:p w:rsidR="008B6AE6" w:rsidRPr="00B26CAD" w:rsidRDefault="008B6AE6" w:rsidP="008B6AE6">
      <w:pPr>
        <w:ind w:left="567" w:hanging="567"/>
        <w:rPr>
          <w:rFonts w:ascii="Segoe UI" w:hAnsi="Segoe UI" w:cs="Segoe UI"/>
          <w:strike/>
          <w:color w:val="FFFFFF" w:themeColor="background1"/>
          <w:sz w:val="18"/>
          <w:szCs w:val="18"/>
          <w:highlight w:val="blue"/>
        </w:rPr>
      </w:pPr>
    </w:p>
    <w:p w:rsidR="008B6AE6" w:rsidRPr="00B26CAD" w:rsidRDefault="008B6AE6" w:rsidP="008B6AE6">
      <w:pPr>
        <w:ind w:left="567"/>
        <w:rPr>
          <w:rFonts w:ascii="Segoe UI" w:hAnsi="Segoe UI" w:cs="Segoe UI"/>
          <w:strike/>
          <w:color w:val="FFFFFF" w:themeColor="background1"/>
          <w:sz w:val="18"/>
          <w:szCs w:val="18"/>
        </w:rPr>
      </w:pPr>
      <w:r w:rsidRPr="00B26CAD">
        <w:rPr>
          <w:rFonts w:ascii="Segoe UI" w:hAnsi="Segoe UI" w:cs="Segoe UI"/>
          <w:strike/>
          <w:color w:val="FFFFFF" w:themeColor="background1"/>
          <w:sz w:val="18"/>
          <w:szCs w:val="18"/>
          <w:highlight w:val="blue"/>
        </w:rPr>
        <w:t>En outre, celui-ci fixe la procédure à suivre pour la constatation des incompatibilités des membres du bureau, du collège d’avis et du collège d’autorisation et de contrôle et pour l’audition de ceux-ci, conformément aux articles 138, § 1</w:t>
      </w:r>
      <w:r w:rsidRPr="00B26CAD">
        <w:rPr>
          <w:rFonts w:ascii="Segoe UI" w:hAnsi="Segoe UI" w:cs="Segoe UI"/>
          <w:strike/>
          <w:color w:val="FFFFFF" w:themeColor="background1"/>
          <w:sz w:val="18"/>
          <w:szCs w:val="18"/>
          <w:highlight w:val="blue"/>
          <w:vertAlign w:val="superscript"/>
        </w:rPr>
        <w:t>er</w:t>
      </w:r>
      <w:r w:rsidRPr="00B26CAD">
        <w:rPr>
          <w:rFonts w:ascii="Segoe UI" w:hAnsi="Segoe UI" w:cs="Segoe UI"/>
          <w:strike/>
          <w:color w:val="FFFFFF" w:themeColor="background1"/>
          <w:sz w:val="18"/>
          <w:szCs w:val="18"/>
          <w:highlight w:val="blue"/>
        </w:rPr>
        <w:t>, alinéa 6, 2°et 139, 1</w:t>
      </w:r>
      <w:r w:rsidRPr="00B26CAD">
        <w:rPr>
          <w:rFonts w:ascii="Segoe UI" w:hAnsi="Segoe UI" w:cs="Segoe UI"/>
          <w:strike/>
          <w:color w:val="FFFFFF" w:themeColor="background1"/>
          <w:sz w:val="18"/>
          <w:szCs w:val="18"/>
          <w:highlight w:val="blue"/>
          <w:vertAlign w:val="superscript"/>
        </w:rPr>
        <w:t>er</w:t>
      </w:r>
      <w:r w:rsidRPr="00B26CAD">
        <w:rPr>
          <w:rFonts w:ascii="Segoe UI" w:hAnsi="Segoe UI" w:cs="Segoe UI"/>
          <w:strike/>
          <w:color w:val="FFFFFF" w:themeColor="background1"/>
          <w:sz w:val="18"/>
          <w:szCs w:val="18"/>
          <w:highlight w:val="blue"/>
        </w:rPr>
        <w:t>, alinéa 6, 2°.</w:t>
      </w:r>
    </w:p>
    <w:p w:rsidR="008B6AE6" w:rsidRPr="00941CD3" w:rsidRDefault="008B6AE6" w:rsidP="008B6AE6">
      <w:pPr>
        <w:ind w:left="567"/>
        <w:rPr>
          <w:rFonts w:ascii="Segoe UI" w:hAnsi="Segoe UI" w:cs="Segoe UI"/>
          <w:sz w:val="18"/>
          <w:szCs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t>§ 2.</w:t>
      </w:r>
      <w:r w:rsidRPr="00941CD3">
        <w:rPr>
          <w:rFonts w:ascii="Segoe UI" w:hAnsi="Segoe UI" w:cs="Segoe UI"/>
          <w:color w:val="auto"/>
          <w:sz w:val="18"/>
          <w:szCs w:val="18"/>
        </w:rPr>
        <w:tab/>
        <w:t xml:space="preserve">Chaque Collège </w:t>
      </w:r>
      <w:r w:rsidRPr="00B26CAD">
        <w:rPr>
          <w:rFonts w:ascii="Segoe UI" w:hAnsi="Segoe UI" w:cs="Segoe UI"/>
          <w:strike/>
          <w:color w:val="FFFFFF" w:themeColor="background1"/>
          <w:sz w:val="18"/>
          <w:szCs w:val="18"/>
          <w:highlight w:val="blue"/>
        </w:rPr>
        <w:t>établit de même</w:t>
      </w:r>
      <w:r w:rsidRPr="00941CD3">
        <w:rPr>
          <w:rFonts w:ascii="Segoe UI" w:hAnsi="Segoe UI" w:cs="Segoe UI"/>
          <w:color w:val="auto"/>
          <w:sz w:val="18"/>
          <w:szCs w:val="18"/>
        </w:rPr>
        <w:t xml:space="preserve"> </w:t>
      </w:r>
      <w:r w:rsidR="00B26CAD" w:rsidRPr="00B26CAD">
        <w:rPr>
          <w:rFonts w:ascii="Segoe UI" w:hAnsi="Segoe UI" w:cs="Segoe UI"/>
          <w:color w:val="FFFFFF" w:themeColor="background1"/>
          <w:sz w:val="18"/>
          <w:szCs w:val="18"/>
          <w:highlight w:val="blue"/>
        </w:rPr>
        <w:t>arrête</w:t>
      </w:r>
      <w:r w:rsidR="00B26CAD">
        <w:rPr>
          <w:rFonts w:ascii="Segoe UI" w:hAnsi="Segoe UI" w:cs="Segoe UI"/>
          <w:color w:val="auto"/>
          <w:sz w:val="18"/>
          <w:szCs w:val="18"/>
        </w:rPr>
        <w:t xml:space="preserve"> </w:t>
      </w:r>
      <w:r w:rsidRPr="00941CD3">
        <w:rPr>
          <w:rFonts w:ascii="Segoe UI" w:hAnsi="Segoe UI" w:cs="Segoe UI"/>
          <w:color w:val="auto"/>
          <w:sz w:val="18"/>
          <w:szCs w:val="18"/>
        </w:rPr>
        <w:t xml:space="preserve">son règlement d'ordre intérieur.  Celui-ci édicte notamment les règles de fonctionnement, les règles de déontologie et, au besoin, celles prévoyant la mention des opinions minoritaires, ainsi que les règles relatives à la publicité des </w:t>
      </w:r>
      <w:r w:rsidR="00B26CAD" w:rsidRPr="00B26CAD">
        <w:rPr>
          <w:rFonts w:ascii="Segoe UI" w:hAnsi="Segoe UI" w:cs="Segoe UI"/>
          <w:color w:val="FFFFFF" w:themeColor="background1"/>
          <w:sz w:val="18"/>
          <w:szCs w:val="18"/>
          <w:highlight w:val="blue"/>
        </w:rPr>
        <w:t>décisions, recommandations et</w:t>
      </w:r>
      <w:r w:rsidR="00B26CAD">
        <w:rPr>
          <w:rFonts w:ascii="Segoe UI" w:hAnsi="Segoe UI" w:cs="Segoe UI"/>
          <w:color w:val="auto"/>
          <w:sz w:val="18"/>
          <w:szCs w:val="18"/>
        </w:rPr>
        <w:t xml:space="preserve"> </w:t>
      </w:r>
      <w:r w:rsidRPr="00941CD3">
        <w:rPr>
          <w:rFonts w:ascii="Segoe UI" w:hAnsi="Segoe UI" w:cs="Segoe UI"/>
          <w:color w:val="auto"/>
          <w:sz w:val="18"/>
          <w:szCs w:val="18"/>
        </w:rPr>
        <w:t>avis.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 règlement d'ordre intérieur prévoit également la procédure à suivre par un collège qui propose au Gouvernement la révocation d'un de ses membres, en ce compris les révocations fondées sur une incompatibilité dûment constatée par</w:t>
      </w:r>
      <w:r w:rsidR="00B26CAD">
        <w:rPr>
          <w:rFonts w:ascii="Segoe UI" w:hAnsi="Segoe UI" w:cs="Segoe UI"/>
          <w:sz w:val="18"/>
          <w:szCs w:val="18"/>
        </w:rPr>
        <w:t xml:space="preserve"> </w:t>
      </w:r>
      <w:r w:rsidR="00B26CAD" w:rsidRPr="00B26CAD">
        <w:rPr>
          <w:rFonts w:ascii="Segoe UI" w:hAnsi="Segoe UI" w:cs="Segoe UI"/>
          <w:strike/>
          <w:color w:val="FFFFFF" w:themeColor="background1"/>
          <w:sz w:val="18"/>
          <w:szCs w:val="18"/>
          <w:highlight w:val="blue"/>
        </w:rPr>
        <w:t>l’assemblée plénière</w:t>
      </w:r>
      <w:r w:rsidRPr="00941CD3">
        <w:rPr>
          <w:rFonts w:ascii="Segoe UI" w:hAnsi="Segoe UI" w:cs="Segoe UI"/>
          <w:sz w:val="18"/>
          <w:szCs w:val="18"/>
        </w:rPr>
        <w:t xml:space="preserve"> </w:t>
      </w:r>
      <w:r w:rsidR="00B26CAD" w:rsidRPr="00B26CAD">
        <w:rPr>
          <w:rFonts w:ascii="Segoe UI" w:hAnsi="Segoe UI" w:cs="Segoe UI"/>
          <w:color w:val="FFFFFF" w:themeColor="background1"/>
          <w:sz w:val="18"/>
          <w:szCs w:val="18"/>
          <w:highlight w:val="blue"/>
        </w:rPr>
        <w:t>le collège</w:t>
      </w:r>
      <w:r w:rsidRPr="00941CD3">
        <w:rPr>
          <w:rFonts w:ascii="Segoe UI" w:hAnsi="Segoe UI" w:cs="Segoe UI"/>
          <w:sz w:val="18"/>
          <w:szCs w:val="18"/>
        </w:rPr>
        <w:t>.</w:t>
      </w:r>
    </w:p>
    <w:p w:rsidR="008B6AE6" w:rsidRPr="00941CD3" w:rsidRDefault="008B6AE6" w:rsidP="008B6AE6">
      <w:pPr>
        <w:ind w:left="567"/>
        <w:rPr>
          <w:rFonts w:ascii="Segoe UI" w:hAnsi="Segoe UI" w:cs="Segoe UI"/>
          <w:sz w:val="18"/>
          <w:szCs w:val="18"/>
        </w:rPr>
      </w:pPr>
    </w:p>
    <w:p w:rsidR="008B6AE6" w:rsidRPr="00941CD3" w:rsidRDefault="008B6AE6" w:rsidP="008B6AE6">
      <w:pPr>
        <w:pStyle w:val="Corpsdetexte"/>
        <w:ind w:left="567"/>
        <w:jc w:val="both"/>
        <w:rPr>
          <w:rFonts w:ascii="Segoe UI" w:hAnsi="Segoe UI" w:cs="Segoe UI"/>
          <w:sz w:val="18"/>
          <w:szCs w:val="18"/>
        </w:rPr>
      </w:pPr>
      <w:r w:rsidRPr="00941CD3">
        <w:rPr>
          <w:rFonts w:ascii="Segoe UI" w:hAnsi="Segoe UI" w:cs="Segoe UI"/>
          <w:sz w:val="18"/>
          <w:szCs w:val="18"/>
        </w:rPr>
        <w:t>Le règlement d'ordre intérieur peut également prévoir les modes et délais de convocation et les modes de délibération des collèges lorsque les quorums de présence et de délibération prévus à l'article 148 ne sont pas atteints.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 règlement d'ordre intérieur devra au moins prévoir que les collèges peuvent être convoqués à une nouvelle réunion dans un délai minimum de cinq jours ouvrables.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 règlement d’ordre intérieur du Collège d’autorisation et de contrôle prévoit, notamment, les modalités de mise en œuvre des articles 161 et 162, et les dispositions en matière de transparence des intérêts de ses membres dans le secteur audiovisuel.</w:t>
      </w:r>
    </w:p>
    <w:p w:rsidR="008B6AE6" w:rsidRPr="00941CD3" w:rsidRDefault="008B6AE6" w:rsidP="008B6AE6">
      <w:pPr>
        <w:rPr>
          <w:rFonts w:ascii="Segoe UI" w:hAnsi="Segoe UI" w:cs="Segoe UI"/>
          <w:sz w:val="18"/>
          <w:szCs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t>§ 3.</w:t>
      </w:r>
      <w:r w:rsidRPr="00941CD3">
        <w:rPr>
          <w:rFonts w:ascii="Segoe UI" w:hAnsi="Segoe UI" w:cs="Segoe UI"/>
          <w:color w:val="auto"/>
          <w:sz w:val="18"/>
          <w:szCs w:val="18"/>
        </w:rPr>
        <w:tab/>
        <w:t>Le bureau établit un règlement d'ordre intérieur.  Celui-ci règle notamment les modalités de convocation aux réunions, les délégations d’attributions visées à l’article 140,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xml:space="preserve"> et les délégations de vote visées à l’article 149 ainsi que la publicité des travaux du CSA, effectuée sous la responsabilité du bureau, et les modalités de fonctionnement du secrétariat d’instruction. </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i/>
          <w:color w:val="000000"/>
          <w:sz w:val="18"/>
        </w:rPr>
        <w:tab/>
      </w:r>
      <w:r w:rsidRPr="00941CD3">
        <w:rPr>
          <w:rFonts w:ascii="Segoe UI" w:hAnsi="Segoe UI" w:cs="Segoe UI"/>
          <w:color w:val="000000"/>
          <w:sz w:val="18"/>
        </w:rPr>
        <w:t>Les règlements d'ordre intérieur sont approuvés par le Gouvernement.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DA40AB" w:rsidRDefault="008B6AE6" w:rsidP="008B6AE6">
      <w:pPr>
        <w:pStyle w:val="4"/>
        <w:outlineLvl w:val="0"/>
        <w:rPr>
          <w:rFonts w:ascii="Segoe UI" w:hAnsi="Segoe UI" w:cs="Segoe UI"/>
          <w:strike/>
          <w:color w:val="FFFFFF" w:themeColor="background1"/>
          <w:sz w:val="18"/>
          <w:highlight w:val="blue"/>
          <w:u w:val="none"/>
        </w:rPr>
      </w:pPr>
      <w:r w:rsidRPr="00DA40AB">
        <w:rPr>
          <w:rFonts w:ascii="Segoe UI" w:hAnsi="Segoe UI" w:cs="Segoe UI"/>
          <w:strike/>
          <w:color w:val="FFFFFF" w:themeColor="background1"/>
          <w:sz w:val="18"/>
          <w:highlight w:val="blue"/>
          <w:u w:val="none"/>
        </w:rPr>
        <w:t>Art. 146.</w:t>
      </w:r>
      <w:r w:rsidRPr="00DA40AB">
        <w:rPr>
          <w:rStyle w:val="Appelnotedebasdep"/>
          <w:rFonts w:ascii="Segoe UI" w:hAnsi="Segoe UI" w:cs="Segoe UI"/>
          <w:b w:val="0"/>
          <w:strike/>
          <w:color w:val="FFFFFF" w:themeColor="background1"/>
          <w:sz w:val="18"/>
          <w:highlight w:val="blue"/>
          <w:u w:val="none"/>
        </w:rPr>
        <w:footnoteReference w:id="323"/>
      </w:r>
    </w:p>
    <w:p w:rsidR="008B6AE6" w:rsidRPr="00DA40AB" w:rsidRDefault="008B6AE6" w:rsidP="008B6AE6">
      <w:pPr>
        <w:rPr>
          <w:rFonts w:ascii="Segoe UI" w:hAnsi="Segoe UI" w:cs="Segoe UI"/>
          <w:strike/>
          <w:color w:val="FFFFFF" w:themeColor="background1"/>
          <w:sz w:val="18"/>
          <w:highlight w:val="blue"/>
        </w:rPr>
      </w:pPr>
    </w:p>
    <w:p w:rsidR="008B6AE6" w:rsidRPr="00DA40AB" w:rsidRDefault="008B6AE6" w:rsidP="008B6AE6">
      <w:pPr>
        <w:rPr>
          <w:rFonts w:ascii="Segoe UI" w:hAnsi="Segoe UI" w:cs="Segoe UI"/>
          <w:strike/>
          <w:color w:val="FFFFFF" w:themeColor="background1"/>
          <w:sz w:val="18"/>
          <w:highlight w:val="blue"/>
        </w:rPr>
      </w:pPr>
      <w:r w:rsidRPr="00DA40AB">
        <w:rPr>
          <w:rFonts w:ascii="Segoe UI" w:hAnsi="Segoe UI" w:cs="Segoe UI"/>
          <w:strike/>
          <w:noProof/>
          <w:color w:val="FFFFFF" w:themeColor="background1"/>
          <w:highlight w:val="blue"/>
          <w:lang w:eastAsia="fr-BE"/>
        </w:rPr>
        <mc:AlternateContent>
          <mc:Choice Requires="wps">
            <w:drawing>
              <wp:anchor distT="0" distB="0" distL="0" distR="0" simplePos="0" relativeHeight="251683840"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51" type="#_x0000_t202" style="position:absolute;left:0;text-align:left;margin-left:522.1pt;margin-top:0;width:1.1pt;height:10.4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XkQIAACcFAAAOAAAAZHJzL2Uyb0RvYy54bWysVE2P2yAQvVfqf0Dcs7az2WxsrbPaZJuq&#10;0vZD2vbSGwEco2KgQGJvq/73DhBnP3qpqvqABxgeb2becHU9dBIduHVCqxoXZzlGXFHNhNrV+Mvn&#10;zWSBkfNEMSK14jV+4A5fL1+/uupNxae61ZJxiwBEuao3NW69N1WWOdryjrgzbbiCzUbbjniY2l3G&#10;LOkBvZPZNM/nWa8tM1ZT7hys3qZNvIz4TcOp/9g0jnskawzcfBxtHLdhzJZXpNpZYlpBjzTIP7Do&#10;iFBw6QnqlniC9lb8AdUJarXTjT+just00wjKYwwQTZG/iOa+JYbHWCA5zpzS5P4fLP1w+GSRYDWe&#10;Y6RIByX6CoVCjCPPB8/RPKSoN64Cz3sDvn5Y6QFKHcN15k7Tbw4pvW6J2vEba3XfcsKAYhFOZk+O&#10;JhwXQLb9e83gLrL3OgINje1C/iAjCNChVA+n8gAPRMOV5+UlbFDYKc6n+SJWLyPVeNZY599y3aFg&#10;1NhC8SM2Odw5H7iQanQJVzktBdsIKePE7rZradGBgFA28UtnpWlJWh2vc8k14j3DkCogKR0w03Vp&#10;BfgDgbAXIomq+FkW01m+mpaTzXxxOZltZhcTCG4xyYtyVc7zWTm73fwKDIpZ1QrGuLoTUJbUKLD4&#10;dwo49krSVtQo6mtcXkwvYnDP2B/DOsaahy8W8EWiOuGhYaXoarw4OZEq1PyNYhA2qTwRMtnZc/ox&#10;ZZCD8R+zEhUSRJHk4YftEPUIHAEtyGer2QNoxmooKtQfXhswWm1/YNRD59bYfd8TyzGS7xToLrT5&#10;aNjR2I4GURSO1thjlMy1T8/B3lixawE5KVvpG9BmI6JwHlkA9TCBboxBHF+O0O5P59Hr8X1b/gY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y0/115ECAAAn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DA40AB">
        <w:rPr>
          <w:rFonts w:ascii="Segoe UI" w:hAnsi="Segoe UI" w:cs="Segoe UI"/>
          <w:strike/>
          <w:color w:val="FFFFFF" w:themeColor="background1"/>
          <w:sz w:val="18"/>
          <w:highlight w:val="blue"/>
        </w:rPr>
        <w:t xml:space="preserve">L’assemblée plénière du CSA se réunit sur convocation du président.  Elle est convoquée au moins une fois par an, pour approuver le rapport d'activités.  </w:t>
      </w:r>
    </w:p>
    <w:p w:rsidR="008B6AE6" w:rsidRPr="00DA40AB" w:rsidRDefault="008B6AE6" w:rsidP="008B6AE6">
      <w:pPr>
        <w:rPr>
          <w:rFonts w:ascii="Segoe UI" w:hAnsi="Segoe UI" w:cs="Segoe UI"/>
          <w:strike/>
          <w:color w:val="FFFFFF" w:themeColor="background1"/>
          <w:sz w:val="18"/>
          <w:highlight w:val="blue"/>
        </w:rPr>
      </w:pPr>
    </w:p>
    <w:p w:rsidR="008B6AE6" w:rsidRPr="00DA40AB" w:rsidRDefault="008B6AE6" w:rsidP="008B6AE6">
      <w:pPr>
        <w:rPr>
          <w:rFonts w:ascii="Segoe UI" w:hAnsi="Segoe UI" w:cs="Segoe UI"/>
          <w:strike/>
          <w:color w:val="FFFFFF" w:themeColor="background1"/>
          <w:sz w:val="18"/>
          <w:highlight w:val="blue"/>
        </w:rPr>
      </w:pPr>
      <w:r w:rsidRPr="00DA40AB">
        <w:rPr>
          <w:rFonts w:ascii="Segoe UI" w:hAnsi="Segoe UI" w:cs="Segoe UI"/>
          <w:strike/>
          <w:color w:val="FFFFFF" w:themeColor="background1"/>
          <w:sz w:val="18"/>
          <w:highlight w:val="blue"/>
        </w:rPr>
        <w:t>Le rapport d’activité contient notamment :</w:t>
      </w:r>
    </w:p>
    <w:p w:rsidR="008B6AE6" w:rsidRPr="00DA40AB" w:rsidRDefault="008B6AE6" w:rsidP="008B6AE6">
      <w:pPr>
        <w:rPr>
          <w:rFonts w:ascii="Segoe UI" w:hAnsi="Segoe UI" w:cs="Segoe UI"/>
          <w:strike/>
          <w:color w:val="FFFFFF" w:themeColor="background1"/>
          <w:sz w:val="18"/>
          <w:highlight w:val="blue"/>
        </w:rPr>
      </w:pPr>
    </w:p>
    <w:p w:rsidR="008B6AE6" w:rsidRPr="00DA40AB" w:rsidRDefault="008B6AE6" w:rsidP="008B3543">
      <w:pPr>
        <w:numPr>
          <w:ilvl w:val="0"/>
          <w:numId w:val="38"/>
        </w:numPr>
        <w:tabs>
          <w:tab w:val="left" w:pos="360"/>
        </w:tabs>
        <w:ind w:left="360"/>
        <w:outlineLvl w:val="0"/>
        <w:rPr>
          <w:rFonts w:ascii="Segoe UI" w:hAnsi="Segoe UI" w:cs="Segoe UI"/>
          <w:strike/>
          <w:color w:val="FFFFFF" w:themeColor="background1"/>
          <w:sz w:val="18"/>
          <w:highlight w:val="blue"/>
        </w:rPr>
      </w:pPr>
      <w:r w:rsidRPr="00DA40AB">
        <w:rPr>
          <w:rFonts w:ascii="Segoe UI" w:hAnsi="Segoe UI" w:cs="Segoe UI"/>
          <w:strike/>
          <w:color w:val="FFFFFF" w:themeColor="background1"/>
          <w:sz w:val="18"/>
          <w:highlight w:val="blue"/>
        </w:rPr>
        <w:t>un rapport sur l’exécution de ses missions ;</w:t>
      </w:r>
    </w:p>
    <w:p w:rsidR="008B6AE6" w:rsidRPr="00DA40AB" w:rsidRDefault="008B6AE6" w:rsidP="008B3543">
      <w:pPr>
        <w:numPr>
          <w:ilvl w:val="0"/>
          <w:numId w:val="38"/>
        </w:numPr>
        <w:tabs>
          <w:tab w:val="left" w:pos="360"/>
        </w:tabs>
        <w:ind w:left="360"/>
        <w:outlineLvl w:val="0"/>
        <w:rPr>
          <w:rFonts w:ascii="Segoe UI" w:hAnsi="Segoe UI" w:cs="Segoe UI"/>
          <w:strike/>
          <w:color w:val="FFFFFF" w:themeColor="background1"/>
          <w:sz w:val="18"/>
          <w:highlight w:val="blue"/>
        </w:rPr>
      </w:pPr>
      <w:r w:rsidRPr="00DA40AB">
        <w:rPr>
          <w:rFonts w:ascii="Segoe UI" w:hAnsi="Segoe UI" w:cs="Segoe UI"/>
          <w:strike/>
          <w:color w:val="FFFFFF" w:themeColor="background1"/>
          <w:sz w:val="18"/>
          <w:highlight w:val="blue"/>
        </w:rPr>
        <w:t>un rapport sur la politique menée sur le plan des sanctions.</w:t>
      </w:r>
    </w:p>
    <w:p w:rsidR="008B6AE6" w:rsidRPr="00DA40AB" w:rsidRDefault="008B6AE6" w:rsidP="008B6AE6">
      <w:pPr>
        <w:rPr>
          <w:rFonts w:ascii="Segoe UI" w:hAnsi="Segoe UI" w:cs="Segoe UI"/>
          <w:strike/>
          <w:color w:val="FFFFFF" w:themeColor="background1"/>
          <w:sz w:val="18"/>
          <w:highlight w:val="blue"/>
        </w:rPr>
      </w:pPr>
    </w:p>
    <w:p w:rsidR="008B6AE6" w:rsidRPr="00DA40AB" w:rsidRDefault="008B6AE6" w:rsidP="008B6AE6">
      <w:pPr>
        <w:rPr>
          <w:rFonts w:ascii="Segoe UI" w:hAnsi="Segoe UI" w:cs="Segoe UI"/>
          <w:strike/>
          <w:color w:val="FFFFFF" w:themeColor="background1"/>
          <w:sz w:val="18"/>
        </w:rPr>
      </w:pPr>
      <w:r w:rsidRPr="00DA40AB">
        <w:rPr>
          <w:rFonts w:ascii="Segoe UI" w:hAnsi="Segoe UI" w:cs="Segoe UI"/>
          <w:strike/>
          <w:color w:val="FFFFFF" w:themeColor="background1"/>
          <w:sz w:val="18"/>
          <w:highlight w:val="blue"/>
        </w:rPr>
        <w:t>Après son approbation, le rapport d'activités est communiqué au Parlement de la Communauté française et au Gouvernement.</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147.</w:t>
      </w:r>
      <w:r w:rsidRPr="00941CD3">
        <w:rPr>
          <w:rStyle w:val="Appelnotedebasdep"/>
          <w:rFonts w:ascii="Segoe UI" w:hAnsi="Segoe UI" w:cs="Segoe UI"/>
          <w:b w:val="0"/>
          <w:sz w:val="18"/>
          <w:u w:val="none"/>
        </w:rPr>
        <w:footnoteReference w:id="324"/>
      </w:r>
    </w:p>
    <w:p w:rsidR="008B6AE6" w:rsidRPr="00941CD3" w:rsidRDefault="008B6AE6" w:rsidP="008B6AE6">
      <w:pPr>
        <w:rPr>
          <w:rFonts w:ascii="Segoe UI" w:hAnsi="Segoe UI" w:cs="Segoe UI"/>
          <w:color w:val="000000"/>
          <w:sz w:val="18"/>
        </w:rPr>
      </w:pPr>
    </w:p>
    <w:p w:rsidR="008B6AE6" w:rsidRPr="00941CD3" w:rsidRDefault="008B6AE6" w:rsidP="008B6AE6">
      <w:pPr>
        <w:pStyle w:val="Corpsdetexte"/>
        <w:ind w:left="567" w:hanging="567"/>
        <w:jc w:val="both"/>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Le président du CSA préside de droit  les Collèges. Les vice-présidents assistent, avec voix délibérative, à toutes les réunions des Collèges. En cas d'empêchement du président, celui-ci est remplacé par un des vice-présidents. Le règlement d'ordre intérieur du collège fixe les modalités de ce remplacement.</w:t>
      </w:r>
    </w:p>
    <w:p w:rsidR="008B6AE6" w:rsidRPr="00941CD3" w:rsidRDefault="008B6AE6" w:rsidP="008B6AE6">
      <w:pPr>
        <w:pStyle w:val="Corpsdetexte"/>
        <w:rPr>
          <w:rFonts w:ascii="Segoe UI" w:hAnsi="Segoe UI" w:cs="Segoe UI"/>
          <w:b/>
          <w:i/>
          <w:color w:val="000000"/>
          <w:sz w:val="18"/>
        </w:rPr>
      </w:pPr>
    </w:p>
    <w:p w:rsidR="008B6AE6" w:rsidRPr="00FB74CE" w:rsidRDefault="008B6AE6" w:rsidP="008B6AE6">
      <w:pPr>
        <w:ind w:left="567" w:hanging="567"/>
        <w:rPr>
          <w:rFonts w:ascii="Segoe UI" w:hAnsi="Segoe UI" w:cs="Segoe UI"/>
          <w:color w:val="FFFFFF" w:themeColor="background1"/>
          <w:sz w:val="18"/>
          <w:highlight w:val="blue"/>
        </w:rPr>
      </w:pPr>
      <w:r w:rsidRPr="00FB74CE">
        <w:rPr>
          <w:rFonts w:ascii="Segoe UI" w:hAnsi="Segoe UI" w:cs="Segoe UI"/>
          <w:color w:val="FFFFFF" w:themeColor="background1"/>
          <w:sz w:val="18"/>
          <w:highlight w:val="blue"/>
        </w:rPr>
        <w:t>§ 2.</w:t>
      </w:r>
      <w:r w:rsidRPr="00FB74CE">
        <w:rPr>
          <w:rFonts w:ascii="Segoe UI" w:hAnsi="Segoe UI" w:cs="Segoe UI"/>
          <w:color w:val="FFFFFF" w:themeColor="background1"/>
          <w:sz w:val="18"/>
          <w:highlight w:val="blue"/>
        </w:rPr>
        <w:tab/>
      </w:r>
      <w:r w:rsidRPr="00FB74CE">
        <w:rPr>
          <w:rFonts w:ascii="Segoe UI" w:hAnsi="Segoe UI" w:cs="Segoe UI"/>
          <w:strike/>
          <w:color w:val="FFFFFF" w:themeColor="background1"/>
          <w:sz w:val="18"/>
          <w:highlight w:val="blue"/>
        </w:rPr>
        <w:t xml:space="preserve">Deux délégués du Gouvernement et le Secrétaire général du ministère de la Communauté française, ou son délégué, assistent aux travaux du Collège d'avis avec voix consultative. </w:t>
      </w:r>
    </w:p>
    <w:p w:rsidR="008B6AE6" w:rsidRPr="00FB74CE" w:rsidRDefault="008B6AE6" w:rsidP="008B6AE6">
      <w:pPr>
        <w:ind w:left="567"/>
        <w:rPr>
          <w:rFonts w:ascii="Segoe UI" w:hAnsi="Segoe UI" w:cs="Segoe UI"/>
          <w:b/>
          <w:color w:val="FFFFFF" w:themeColor="background1"/>
          <w:sz w:val="18"/>
          <w:highlight w:val="blue"/>
        </w:rPr>
      </w:pPr>
    </w:p>
    <w:p w:rsidR="008B6AE6" w:rsidRPr="00FB74CE" w:rsidRDefault="008B6AE6" w:rsidP="008B6AE6">
      <w:pPr>
        <w:ind w:left="567"/>
        <w:rPr>
          <w:rFonts w:ascii="Segoe UI" w:hAnsi="Segoe UI" w:cs="Segoe UI"/>
          <w:color w:val="FFFFFF" w:themeColor="background1"/>
          <w:sz w:val="18"/>
          <w:highlight w:val="blue"/>
        </w:rPr>
      </w:pPr>
      <w:r w:rsidRPr="00FB74CE">
        <w:rPr>
          <w:rFonts w:ascii="Segoe UI" w:hAnsi="Segoe UI" w:cs="Segoe UI"/>
          <w:color w:val="FFFFFF" w:themeColor="background1"/>
          <w:sz w:val="18"/>
          <w:highlight w:val="blue"/>
        </w:rPr>
        <w:t xml:space="preserve">Le Secrétaire général du ministère de la Communauté française, ou son délégué, assiste aux travaux du Collège d’autorisation et de contrôle avec voix consultative, sauf lorsqu’il exerce la compétence visée à l’article </w:t>
      </w:r>
      <w:r w:rsidRPr="00FB74CE">
        <w:rPr>
          <w:rFonts w:ascii="Segoe UI" w:hAnsi="Segoe UI" w:cs="Segoe UI"/>
          <w:color w:val="FFFFFF" w:themeColor="background1"/>
          <w:sz w:val="18"/>
          <w:szCs w:val="18"/>
          <w:highlight w:val="blue"/>
        </w:rPr>
        <w:t>136,</w:t>
      </w:r>
      <w:r w:rsidRPr="00FB74CE">
        <w:rPr>
          <w:rFonts w:ascii="Segoe UI" w:hAnsi="Segoe UI" w:cs="Segoe UI"/>
          <w:color w:val="FFFFFF" w:themeColor="background1"/>
          <w:sz w:val="18"/>
          <w:highlight w:val="blue"/>
        </w:rPr>
        <w:t xml:space="preserve"> §1</w:t>
      </w:r>
      <w:r w:rsidRPr="00FB74CE">
        <w:rPr>
          <w:rFonts w:ascii="Segoe UI" w:hAnsi="Segoe UI" w:cs="Segoe UI"/>
          <w:color w:val="FFFFFF" w:themeColor="background1"/>
          <w:sz w:val="18"/>
          <w:highlight w:val="blue"/>
          <w:vertAlign w:val="superscript"/>
        </w:rPr>
        <w:t>er</w:t>
      </w:r>
      <w:r w:rsidRPr="00FB74CE">
        <w:rPr>
          <w:rFonts w:ascii="Segoe UI" w:hAnsi="Segoe UI" w:cs="Segoe UI"/>
          <w:color w:val="FFFFFF" w:themeColor="background1"/>
          <w:sz w:val="18"/>
          <w:highlight w:val="blue"/>
        </w:rPr>
        <w:t xml:space="preserve">, 12°.  </w:t>
      </w:r>
    </w:p>
    <w:p w:rsidR="008B6AE6" w:rsidRPr="00FB74CE" w:rsidRDefault="008B6AE6" w:rsidP="008B6AE6">
      <w:pPr>
        <w:ind w:left="567"/>
        <w:rPr>
          <w:rFonts w:ascii="Segoe UI" w:hAnsi="Segoe UI" w:cs="Segoe UI"/>
          <w:color w:val="FFFFFF" w:themeColor="background1"/>
          <w:sz w:val="18"/>
          <w:highlight w:val="blue"/>
        </w:rPr>
      </w:pPr>
    </w:p>
    <w:p w:rsidR="008B6AE6" w:rsidRPr="00FB74CE" w:rsidRDefault="008B6AE6" w:rsidP="008B6AE6">
      <w:pPr>
        <w:ind w:left="567"/>
        <w:rPr>
          <w:rFonts w:ascii="Segoe UI" w:hAnsi="Segoe UI" w:cs="Segoe UI"/>
          <w:strike/>
          <w:color w:val="FFFFFF" w:themeColor="background1"/>
          <w:sz w:val="18"/>
        </w:rPr>
      </w:pPr>
      <w:r w:rsidRPr="00FB74CE">
        <w:rPr>
          <w:rFonts w:ascii="Segoe UI" w:hAnsi="Segoe UI" w:cs="Segoe UI"/>
          <w:strike/>
          <w:color w:val="FFFFFF" w:themeColor="background1"/>
          <w:sz w:val="18"/>
          <w:highlight w:val="blue"/>
        </w:rPr>
        <w:t>En outre, trois délégués du Conseil supérieur de l'éducation aux médias assistent aux travaux du Collège d’avis avec voix consultative.</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148.</w:t>
      </w:r>
      <w:r w:rsidRPr="00941CD3">
        <w:rPr>
          <w:rStyle w:val="Appelnotedebasdep"/>
          <w:rFonts w:ascii="Segoe UI" w:hAnsi="Segoe UI" w:cs="Segoe UI"/>
          <w:b w:val="0"/>
          <w:sz w:val="18"/>
          <w:u w:val="none"/>
        </w:rPr>
        <w:footnoteReference w:id="325"/>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Chaque Collège est convoqué par le président ou son remplaçant. Chaque Collège arrête l'ordre du jour sur proposition du président.</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outlineLvl w:val="0"/>
        <w:rPr>
          <w:rFonts w:ascii="Segoe UI" w:hAnsi="Segoe UI" w:cs="Segoe UI"/>
          <w:sz w:val="18"/>
        </w:rPr>
      </w:pPr>
      <w:r w:rsidRPr="00941CD3">
        <w:rPr>
          <w:rFonts w:ascii="Segoe UI" w:hAnsi="Segoe UI" w:cs="Segoe UI"/>
          <w:sz w:val="18"/>
        </w:rPr>
        <w:t xml:space="preserve">Le Collège d’avis ne délibère valablement que si la moitié des membres sont présents.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outlineLvl w:val="0"/>
        <w:rPr>
          <w:rFonts w:ascii="Segoe UI" w:hAnsi="Segoe UI" w:cs="Segoe UI"/>
          <w:sz w:val="18"/>
        </w:rPr>
      </w:pPr>
      <w:r w:rsidRPr="00941CD3">
        <w:rPr>
          <w:rFonts w:ascii="Segoe UI" w:hAnsi="Segoe UI" w:cs="Segoe UI"/>
          <w:sz w:val="18"/>
        </w:rPr>
        <w:t xml:space="preserve">Le Collège d'autorisation et de contrôle ne délibère valablement que </w:t>
      </w:r>
      <w:r w:rsidRPr="00941CD3">
        <w:rPr>
          <w:rFonts w:ascii="Segoe UI" w:hAnsi="Segoe UI" w:cs="Segoe UI"/>
          <w:color w:val="auto"/>
          <w:sz w:val="18"/>
        </w:rPr>
        <w:t>lorsque six</w:t>
      </w:r>
      <w:r w:rsidRPr="00941CD3">
        <w:rPr>
          <w:rFonts w:ascii="Segoe UI" w:hAnsi="Segoe UI" w:cs="Segoe UI"/>
          <w:sz w:val="18"/>
        </w:rPr>
        <w:t xml:space="preserve"> de ses membres sont présents. </w:t>
      </w:r>
    </w:p>
    <w:p w:rsidR="008B6AE6" w:rsidRPr="00941CD3" w:rsidRDefault="008B6AE6" w:rsidP="008B6AE6">
      <w:pPr>
        <w:pStyle w:val="Retraitcorpsdetexte"/>
        <w:widowControl/>
        <w:autoSpaceDE/>
        <w:rPr>
          <w:rFonts w:ascii="Segoe UI" w:hAnsi="Segoe UI" w:cs="Segoe UI"/>
          <w:sz w:val="18"/>
        </w:rPr>
      </w:pPr>
    </w:p>
    <w:p w:rsidR="008B6AE6" w:rsidRDefault="008B6AE6" w:rsidP="00D16711">
      <w:pPr>
        <w:pStyle w:val="Retraitcorpsdetexte"/>
        <w:widowControl/>
        <w:autoSpaceDE/>
        <w:outlineLvl w:val="0"/>
        <w:rPr>
          <w:rFonts w:ascii="Segoe UI" w:hAnsi="Segoe UI" w:cs="Segoe UI"/>
          <w:sz w:val="18"/>
        </w:rPr>
      </w:pPr>
      <w:r w:rsidRPr="00941CD3">
        <w:rPr>
          <w:rFonts w:ascii="Segoe UI" w:hAnsi="Segoe UI" w:cs="Segoe UI"/>
          <w:sz w:val="18"/>
        </w:rPr>
        <w:t xml:space="preserve">Les délibérations </w:t>
      </w:r>
      <w:r w:rsidRPr="00D16711">
        <w:rPr>
          <w:rFonts w:ascii="Segoe UI" w:hAnsi="Segoe UI" w:cs="Segoe UI"/>
          <w:strike/>
          <w:color w:val="FFFFFF" w:themeColor="background1"/>
          <w:sz w:val="18"/>
          <w:highlight w:val="blue"/>
        </w:rPr>
        <w:t>des collèges</w:t>
      </w:r>
      <w:r w:rsidRPr="00941CD3">
        <w:rPr>
          <w:rFonts w:ascii="Segoe UI" w:hAnsi="Segoe UI" w:cs="Segoe UI"/>
          <w:sz w:val="18"/>
        </w:rPr>
        <w:t xml:space="preserve"> </w:t>
      </w:r>
      <w:r w:rsidR="00D16711" w:rsidRPr="00D16711">
        <w:rPr>
          <w:rFonts w:ascii="Segoe UI" w:hAnsi="Segoe UI" w:cs="Segoe UI"/>
          <w:color w:val="FFFFFF" w:themeColor="background1"/>
          <w:sz w:val="18"/>
          <w:highlight w:val="blue"/>
        </w:rPr>
        <w:t>du Collège d’autorisation et de contrôle</w:t>
      </w:r>
      <w:r w:rsidR="00D16711">
        <w:rPr>
          <w:rFonts w:ascii="Segoe UI" w:hAnsi="Segoe UI" w:cs="Segoe UI"/>
          <w:sz w:val="18"/>
        </w:rPr>
        <w:t xml:space="preserve"> </w:t>
      </w:r>
      <w:r w:rsidRPr="00941CD3">
        <w:rPr>
          <w:rFonts w:ascii="Segoe UI" w:hAnsi="Segoe UI" w:cs="Segoe UI"/>
          <w:sz w:val="18"/>
        </w:rPr>
        <w:t>sont prises à la majorité des membres présents.</w:t>
      </w:r>
      <w:r w:rsidR="00D16711">
        <w:rPr>
          <w:rFonts w:ascii="Segoe UI" w:hAnsi="Segoe UI" w:cs="Segoe UI"/>
          <w:sz w:val="18"/>
        </w:rPr>
        <w:t xml:space="preserve"> </w:t>
      </w:r>
      <w:r w:rsidRPr="00941CD3">
        <w:rPr>
          <w:rFonts w:ascii="Segoe UI" w:hAnsi="Segoe UI" w:cs="Segoe UI"/>
          <w:sz w:val="18"/>
        </w:rPr>
        <w:t>En cas de parité des voix, la voix du président est prépondérante.</w:t>
      </w:r>
    </w:p>
    <w:p w:rsidR="00D16711" w:rsidRDefault="00D16711" w:rsidP="008B6AE6">
      <w:pPr>
        <w:outlineLvl w:val="0"/>
        <w:rPr>
          <w:rFonts w:ascii="Segoe UI" w:hAnsi="Segoe UI" w:cs="Segoe UI"/>
          <w:color w:val="000000"/>
          <w:sz w:val="18"/>
        </w:rPr>
      </w:pPr>
    </w:p>
    <w:p w:rsidR="00D16711" w:rsidRPr="00D16711" w:rsidRDefault="00D16711" w:rsidP="008B6AE6">
      <w:pPr>
        <w:outlineLvl w:val="0"/>
        <w:rPr>
          <w:rFonts w:ascii="Segoe UI" w:hAnsi="Segoe UI" w:cs="Segoe UI"/>
          <w:color w:val="FFFFFF" w:themeColor="background1"/>
          <w:sz w:val="18"/>
          <w:szCs w:val="18"/>
        </w:rPr>
      </w:pPr>
      <w:r w:rsidRPr="00D16711">
        <w:rPr>
          <w:rFonts w:ascii="Segoe UI" w:hAnsi="Segoe UI" w:cs="Segoe UI"/>
          <w:color w:val="FFFFFF" w:themeColor="background1"/>
          <w:sz w:val="18"/>
          <w:szCs w:val="18"/>
          <w:highlight w:val="blue"/>
        </w:rPr>
        <w:t>Les délibérations du Collège d’avis sont prises au consensus des membres présents. Les avis rendus peuvent toutefois comprendre des opinions divergentes.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149.</w:t>
      </w:r>
      <w:r w:rsidRPr="00941CD3">
        <w:rPr>
          <w:rStyle w:val="Appelnotedebasdep"/>
          <w:rFonts w:ascii="Segoe UI" w:hAnsi="Segoe UI" w:cs="Segoe UI"/>
          <w:b w:val="0"/>
          <w:sz w:val="18"/>
          <w:u w:val="none"/>
        </w:rPr>
        <w:footnoteReference w:id="326"/>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Le bureau se réunit sur convocation de son président ou de son remplaçant.  La convocation contient l'ordre du jour.</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Il délibère valablement à la majorité, lorsque trois de ses membres sont présents.  Toutefois, deux des membres au plus peuvent déléguer, par écrit, leur vote à un autre membre du bureau.  Un membre ne peut détenir plus d'une délégation.</w:t>
      </w: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color w:val="000000"/>
          <w:sz w:val="18"/>
        </w:rPr>
        <w:t>En cas de parité des votes, la voix du président est prépondérante.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150.</w:t>
      </w:r>
      <w:r w:rsidRPr="00941CD3">
        <w:rPr>
          <w:rStyle w:val="Appelnotedebasdep"/>
          <w:rFonts w:ascii="Segoe UI" w:hAnsi="Segoe UI" w:cs="Segoe UI"/>
          <w:b w:val="0"/>
          <w:sz w:val="18"/>
          <w:u w:val="none"/>
        </w:rPr>
        <w:footnoteReference w:id="327"/>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noProof/>
          <w:lang w:val="fr-BE" w:eastAsia="fr-BE"/>
        </w:rPr>
        <mc:AlternateContent>
          <mc:Choice Requires="wps">
            <w:drawing>
              <wp:anchor distT="0" distB="0" distL="0" distR="0" simplePos="0" relativeHeight="251684864"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52" type="#_x0000_t202" style="position:absolute;left:0;text-align:left;margin-left:522.1pt;margin-top:0;width:1.1pt;height:10.4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vZVkQIAACcFAAAOAAAAZHJzL2Uyb0RvYy54bWysVEuP2yAQvlfqf0Dcs35sksbWOqt9NFWl&#10;7UPa9tIbARyjYqBAYm+r/vcOEKe720tV1Qc8wPDxzcw3XFyOvUQHbp3QqsHFWY4RV1QzoXYN/vxp&#10;M1th5DxRjEiteIMfuMOX65cvLgZT81J3WjJuEYAoVw+mwZ33ps4yRzveE3emDVew2WrbEw9Tu8uY&#10;JQOg9zIr83yZDdoyYzXlzsHqbdrE64jftpz6D23ruEeywcDNx9HGcRvGbH1B6p0lphP0SIP8A4ue&#10;CAWXnqBuiSdob8UfUL2gVjvd+jOq+0y3raA8xgDRFPmzaO47YniMBZLjzClN7v/B0veHjxYJ1uAF&#10;Ror0UKIvUCjEOPJ89BwtQooG42rwvDfg68drPUKpY7jO3Gn61SGlbzqidvzKWj10nDCgWIST2aOj&#10;CccFkO3wTjO4i+y9jkBja/uQP8gIAnQo1cOpPMAD0XDlefUKNijsFOdlvorVy0g9nTXW+Tdc9ygY&#10;DbZQ/IhNDnfOBy6knlzCVU5LwTZCyjixu+2NtOhAQCib+KWz0nQkrU7XueQa8Z5gSBWQlA6Y6bq0&#10;AvyBQNgLkURV/KiKcp5fl9Vss1y9ms0388UMglvN8qK6rpb5vJrfbn4GBsW87gRjXN0JKEtqFFj8&#10;OwUceyVpK2oUDQ2uFuUiBveE/TGsY6x5+GIBnyWqFx4aVoq+wauTE6lDzV8rBmGT2hMhk509pR9T&#10;BjmY/jErUSFBFEkeftyOUY/lclLeVrMH0IzVUFSoP7w2YHTafsdogM5tsPu2J5ZjJN8q0F1o88mw&#10;k7GdDKIoHG2wxyiZNz49B3tjxa4D5KRspa9Am62IwgkiTiyAephAN8Ygji9HaPfH8+j1+31b/wI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d8b2VZECAAAn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rPr>
        <w:t>Le président, les vice-présidents, les membres des collèges, de même que l’ensemble des membres du personnel sont tenus au secret pour les faits, actes et renseignements dont ils ont pu avoir connaissance en raison de leurs fonctions, sous réserve de ce qui est nécessaire à l'établissement des actes et rapports destinés à être rendus publics.</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color w:val="000000"/>
          <w:sz w:val="18"/>
        </w:rPr>
        <w:t>L'article 458 du Code pénal sur le secret professionnel est applicable.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jc w:val="center"/>
        <w:outlineLvl w:val="0"/>
        <w:rPr>
          <w:rFonts w:ascii="Segoe UI" w:hAnsi="Segoe UI" w:cs="Segoe UI"/>
          <w:b/>
          <w:color w:val="000000"/>
          <w:sz w:val="18"/>
        </w:rPr>
      </w:pPr>
      <w:r w:rsidRPr="00941CD3">
        <w:rPr>
          <w:rFonts w:ascii="Segoe UI" w:hAnsi="Segoe UI" w:cs="Segoe UI"/>
          <w:b/>
          <w:color w:val="000000"/>
          <w:sz w:val="18"/>
        </w:rPr>
        <w:t>Chapitre VI - Ressources</w:t>
      </w:r>
      <w:r w:rsidRPr="00941CD3">
        <w:rPr>
          <w:rStyle w:val="Appelnotedebasdep"/>
          <w:rFonts w:ascii="Segoe UI" w:hAnsi="Segoe UI" w:cs="Segoe UI"/>
          <w:sz w:val="18"/>
        </w:rPr>
        <w:footnoteReference w:id="328"/>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151.</w:t>
      </w:r>
      <w:r w:rsidRPr="00941CD3">
        <w:rPr>
          <w:rStyle w:val="Appelnotedebasdep"/>
          <w:rFonts w:ascii="Segoe UI" w:hAnsi="Segoe UI" w:cs="Segoe UI"/>
          <w:b w:val="0"/>
          <w:sz w:val="18"/>
        </w:rPr>
        <w:footnoteReference w:id="329"/>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Le CSA a pour ressources :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1° La dotation annuelle allouée par la Communauté française ;</w:t>
      </w: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2° La dotation complémentaire spécifique ;</w:t>
      </w: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3° Les dons et legs faits en sa faveur ;</w:t>
      </w: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4° L</w:t>
      </w:r>
      <w:r w:rsidR="00D16711">
        <w:rPr>
          <w:rFonts w:ascii="Segoe UI" w:hAnsi="Segoe UI" w:cs="Segoe UI"/>
          <w:color w:val="000000"/>
          <w:sz w:val="18"/>
        </w:rPr>
        <w:t>es revenus de ses biens propres ;</w:t>
      </w:r>
    </w:p>
    <w:p w:rsidR="00D16711" w:rsidRPr="00D16711" w:rsidRDefault="00D16711" w:rsidP="008B6AE6">
      <w:pPr>
        <w:ind w:left="567"/>
        <w:rPr>
          <w:rFonts w:ascii="Segoe UI" w:hAnsi="Segoe UI" w:cs="Segoe UI"/>
          <w:color w:val="FFFFFF" w:themeColor="background1"/>
          <w:sz w:val="18"/>
          <w:szCs w:val="18"/>
        </w:rPr>
      </w:pPr>
      <w:r w:rsidRPr="00D16711">
        <w:rPr>
          <w:rFonts w:ascii="Segoe UI" w:hAnsi="Segoe UI" w:cs="Segoe UI"/>
          <w:color w:val="FFFFFF" w:themeColor="background1"/>
          <w:sz w:val="18"/>
          <w:szCs w:val="18"/>
          <w:highlight w:val="blue"/>
        </w:rPr>
        <w:t>5° Les subventions octroyées dans le cadre de missions spécifiques non couvertes par le contrat de financement.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t xml:space="preserve">Le Gouvernement conclut avec le CSA un contrat de financement qui détermine pour une période de cinq ans, le montant de la dotation allouée au CSA.  Cette dotation est inscrite annuellement au budget de la Communauté française et est indexée selon les modalités fixées dans le contrat de financement. </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3.</w:t>
      </w:r>
      <w:r w:rsidRPr="00941CD3">
        <w:rPr>
          <w:rFonts w:ascii="Segoe UI" w:hAnsi="Segoe UI" w:cs="Segoe UI"/>
          <w:sz w:val="18"/>
        </w:rPr>
        <w:tab/>
        <w:t xml:space="preserve">Chaque année, la Communauté française alloue au CSA, le cas échéant, une dotation complémentaire spécifique.  Celle-ci couvre les dommages et intérêts payés par le CSA en raison de la mise en cause éventuelle de sa responsabilité pour des faits relevant de l’exécution de ses missions visées aux articles </w:t>
      </w:r>
      <w:r w:rsidRPr="00941CD3">
        <w:rPr>
          <w:rFonts w:ascii="Segoe UI" w:hAnsi="Segoe UI" w:cs="Segoe UI"/>
          <w:color w:val="auto"/>
          <w:sz w:val="18"/>
          <w:szCs w:val="18"/>
        </w:rPr>
        <w:t>159 à 163</w:t>
      </w:r>
      <w:r w:rsidRPr="00941CD3">
        <w:rPr>
          <w:rFonts w:ascii="Segoe UI" w:hAnsi="Segoe UI" w:cs="Segoe UI"/>
          <w:sz w:val="18"/>
        </w:rPr>
        <w:t>.  La dotation spécifique ne sera versée que dans la mesure où le montant de ces dommages et intérêts ne peut être couvert par les autres ressources du CSA.</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jc w:val="center"/>
        <w:rPr>
          <w:rFonts w:ascii="Segoe UI" w:hAnsi="Segoe UI" w:cs="Segoe UI"/>
          <w:b/>
          <w:sz w:val="18"/>
        </w:rPr>
      </w:pPr>
    </w:p>
    <w:p w:rsidR="008B6AE6" w:rsidRPr="00941CD3" w:rsidRDefault="008B6AE6" w:rsidP="008B6AE6">
      <w:pPr>
        <w:pStyle w:val="Retraitcorpsdetexte"/>
        <w:widowControl/>
        <w:autoSpaceDE/>
        <w:ind w:left="567" w:hanging="567"/>
        <w:jc w:val="center"/>
        <w:outlineLvl w:val="0"/>
        <w:rPr>
          <w:rFonts w:ascii="Segoe UI" w:hAnsi="Segoe UI" w:cs="Segoe UI"/>
          <w:b/>
          <w:sz w:val="18"/>
        </w:rPr>
      </w:pPr>
      <w:r w:rsidRPr="00941CD3">
        <w:rPr>
          <w:rFonts w:ascii="Segoe UI" w:hAnsi="Segoe UI" w:cs="Segoe UI"/>
          <w:b/>
          <w:sz w:val="18"/>
        </w:rPr>
        <w:t>Chapitre VII - Contrôle</w:t>
      </w:r>
      <w:r w:rsidRPr="00941CD3">
        <w:rPr>
          <w:rStyle w:val="Appelnotedebasdep"/>
          <w:rFonts w:ascii="Segoe UI" w:hAnsi="Segoe UI" w:cs="Segoe UI"/>
          <w:sz w:val="18"/>
        </w:rPr>
        <w:footnoteReference w:id="330"/>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152.</w:t>
      </w:r>
      <w:r w:rsidRPr="00941CD3">
        <w:rPr>
          <w:rStyle w:val="Appelnotedebasdep"/>
          <w:rFonts w:ascii="Segoe UI" w:hAnsi="Segoe UI" w:cs="Segoe UI"/>
          <w:b w:val="0"/>
          <w:sz w:val="18"/>
        </w:rPr>
        <w:footnoteReference w:id="331"/>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 Gouvernement affecte un des commissaires du Gouvernement visés dans le décret relatif à la transparence, à l’autonomie et au contrôle des organismes publics, des sociétés de bâtiments scolaires et des sociétés de gestion patrimoniale qui dépendent de la Communauté française, au contrôle du CSA.  Ce commissaire veille à la bonne gestion administrative et financière du CSA.</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Par dérogation au décret visé à l’alinéa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le Commissaire n’assiste qu’aux seules réunions du bureau du CSA.  </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Le bureau communique tout document utile à l’exercice des missions du commissaire.</w:t>
      </w: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Par ailleurs, le commissaire peut se faire communiquer tout document qu’il juge utile à l’exercice de ses missions.</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t>Par dérogation au décret relatif à la transparence, à l’autonomie et au contrôle des organismes publics, des sociétés de bâtiments scolaires et des sociétés de gestion patrimoniale qui dépendent de la Communauté française, le commissaire du Gouvernement ne peut exercer un recours auprès du Gouvernement qu’à l’encontre des décisions relatives à la gestion administrative et financière, et au fonctionnement du CSA qu’il estime être contraire aux lois, décrets, ordonnances et arrêtés ou qu’il considère comme mettant en péril l’équilibre financier du CSA.</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outlineLvl w:val="0"/>
        <w:rPr>
          <w:rFonts w:ascii="Segoe UI" w:hAnsi="Segoe UI" w:cs="Segoe UI"/>
          <w:b/>
          <w:sz w:val="18"/>
        </w:rPr>
      </w:pPr>
      <w:r w:rsidRPr="00941CD3">
        <w:rPr>
          <w:rFonts w:ascii="Segoe UI" w:hAnsi="Segoe UI" w:cs="Segoe UI"/>
          <w:b/>
          <w:sz w:val="18"/>
        </w:rPr>
        <w:t>Art. 153.</w:t>
      </w:r>
      <w:r w:rsidRPr="00941CD3">
        <w:rPr>
          <w:rStyle w:val="Appelnotedebasdep"/>
          <w:rFonts w:ascii="Segoe UI" w:hAnsi="Segoe UI" w:cs="Segoe UI"/>
          <w:sz w:val="18"/>
        </w:rPr>
        <w:footnoteReference w:id="332"/>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1.</w:t>
      </w:r>
      <w:r w:rsidRPr="00941CD3">
        <w:rPr>
          <w:rFonts w:ascii="Segoe UI" w:hAnsi="Segoe UI" w:cs="Segoe UI"/>
          <w:sz w:val="18"/>
        </w:rPr>
        <w:tab/>
        <w:t>La gestion financière du CSA est assurée conformément aux dispositions de la loi du 16 mars 1954 relative au contrôle de certains organismes d’intérêt public et de ses arrêtés d’exécution.</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noProof/>
          <w:lang w:val="fr-BE" w:eastAsia="fr-BE"/>
        </w:rPr>
        <mc:AlternateContent>
          <mc:Choice Requires="wps">
            <w:drawing>
              <wp:anchor distT="0" distB="0" distL="0" distR="0" simplePos="0" relativeHeight="251685888"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53" type="#_x0000_t202" style="position:absolute;left:0;text-align:left;margin-left:522.1pt;margin-top:0;width:1.1pt;height:10.4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crkQIAACcFAAAOAAAAZHJzL2Uyb0RvYy54bWysVEtv3CAQvlfqf0DcN37USdZWvFEe3apS&#10;+pDSXnpjAa9RMVBg106r/vcOsN4m6aWq6gMeYPj4ZuYbLi6nQaI9t05o1eLiJMeIK6qZUNsWf/60&#10;Xiwxcp4oRqRWvMUP3OHL1csXF6NpeKl7LRm3CECUa0bT4t5702SZoz0fiDvRhivY7LQdiIep3WbM&#10;khHQB5mVeX6WjdoyYzXlzsHqbdrEq4jfdZz6D13nuEeyxcDNx9HGcRPGbHVBmq0lphf0QIP8A4uB&#10;CAWXHqFuiSdoZ8UfUIOgVjvd+ROqh0x3naA8xgDRFPmzaO57YniMBZLjzDFN7v/B0vf7jxYJ1uIK&#10;I0UGKNEXKBRiHHk+eY6qkKLRuAY87w34+ulaT1DqGK4zd5p+dUjpm56oLb+yVo89JwwoFuFk9uho&#10;wnEBZDO+0wzuIjuvI9DU2SHkDzKCAB1K9XAsD/BANFz5qj6HDQo7xasyX8bqZaSZzxrr/BuuBxSM&#10;FlsofsQm+zvnAxfSzC7hKqelYGshZZzY7eZGWrQnIJR1/NJZaXqSVufrXHKNeE8wpApISgfMdF1a&#10;Af5AIOyFSKIqftRFWeXXZb1Yny3PF9W6Ol1AcMtFXtTX9Vle1dXt+mdgUFRNLxjj6k5AWVKjwOLf&#10;KeDQK0lbUaNobHF9Wp7G4J6wP4R1iDUPXyzgs0QNwkPDSjG0eHl0Ik2o+WvFIGzSeCJksrOn9GPK&#10;IAfzP2YlKiSIIsnDT5sp6rE8n5W30ewBNGM1FBXqD68NGL223zEaoXNb7L7tiOUYybcKdBfafDbs&#10;bGxmgygKR1vsMUrmjU/Pwc5Yse0BOSlb6SvQZieicIKIEwugHibQjTGIw8sR2v3xPHr9ft9WvwA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4773K5ECAAAn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rPr>
        <w:t>§ 2.</w:t>
      </w:r>
      <w:r w:rsidRPr="00941CD3">
        <w:rPr>
          <w:rFonts w:ascii="Segoe UI" w:hAnsi="Segoe UI" w:cs="Segoe UI"/>
          <w:sz w:val="18"/>
        </w:rPr>
        <w:tab/>
        <w:t>Le contrôle des comptes annuels et de la régularité des opérations à constater dans les comptes annuels est confié à un commissaire aux comptes.</w:t>
      </w:r>
    </w:p>
    <w:p w:rsidR="008B6AE6" w:rsidRPr="00941CD3" w:rsidRDefault="008B6AE6" w:rsidP="008B6AE6">
      <w:pPr>
        <w:pStyle w:val="Retraitcorpsdetexte"/>
        <w:widowControl/>
        <w:autoSpaceDE/>
        <w:ind w:left="567"/>
        <w:rPr>
          <w:rFonts w:ascii="Segoe UI" w:hAnsi="Segoe UI" w:cs="Segoe UI"/>
          <w:sz w:val="18"/>
        </w:rPr>
      </w:pPr>
    </w:p>
    <w:p w:rsidR="008B6AE6" w:rsidRPr="00941CD3" w:rsidRDefault="008B6AE6" w:rsidP="008B6AE6">
      <w:pPr>
        <w:pStyle w:val="Retraitcorpsdetexte"/>
        <w:widowControl/>
        <w:autoSpaceDE/>
        <w:ind w:left="567"/>
        <w:rPr>
          <w:rFonts w:ascii="Segoe UI" w:hAnsi="Segoe UI" w:cs="Segoe UI"/>
          <w:sz w:val="18"/>
        </w:rPr>
      </w:pPr>
      <w:r w:rsidRPr="00941CD3">
        <w:rPr>
          <w:rFonts w:ascii="Segoe UI" w:hAnsi="Segoe UI" w:cs="Segoe UI"/>
          <w:sz w:val="18"/>
        </w:rPr>
        <w:t>Le Gouvernement nomme le commissaire aux comptes parmi les membres, personnes physiques ou morales de l’Institut des réviseurs d’entreprises.</w:t>
      </w:r>
    </w:p>
    <w:p w:rsidR="008B6AE6" w:rsidRPr="00941CD3" w:rsidRDefault="008B6AE6" w:rsidP="008B6AE6">
      <w:pPr>
        <w:pStyle w:val="Retraitcorpsdetexte"/>
        <w:widowControl/>
        <w:autoSpaceDE/>
        <w:ind w:left="567"/>
        <w:rPr>
          <w:rFonts w:ascii="Segoe UI" w:hAnsi="Segoe UI" w:cs="Segoe UI"/>
          <w:sz w:val="18"/>
        </w:rPr>
      </w:pPr>
    </w:p>
    <w:p w:rsidR="008B6AE6" w:rsidRPr="00941CD3" w:rsidRDefault="008B6AE6" w:rsidP="008B6AE6">
      <w:pPr>
        <w:pStyle w:val="Retraitcorpsdetexte"/>
        <w:widowControl/>
        <w:autoSpaceDE/>
        <w:ind w:left="567"/>
        <w:rPr>
          <w:rFonts w:ascii="Segoe UI" w:hAnsi="Segoe UI" w:cs="Segoe UI"/>
          <w:sz w:val="18"/>
        </w:rPr>
      </w:pPr>
      <w:r w:rsidRPr="00941CD3">
        <w:rPr>
          <w:rFonts w:ascii="Segoe UI" w:hAnsi="Segoe UI" w:cs="Segoe UI"/>
          <w:sz w:val="18"/>
        </w:rPr>
        <w:t>Le commissaire aux comptes fait rapport, au moins une fois par an, au bureau du CSA.</w:t>
      </w:r>
    </w:p>
    <w:p w:rsidR="008B6AE6" w:rsidRPr="00941CD3" w:rsidRDefault="008B6AE6" w:rsidP="008B6AE6">
      <w:pPr>
        <w:pStyle w:val="Retraitcorpsdetexte"/>
        <w:widowControl/>
        <w:autoSpaceDE/>
        <w:ind w:left="567"/>
        <w:rPr>
          <w:rFonts w:ascii="Segoe UI" w:hAnsi="Segoe UI" w:cs="Segoe UI"/>
          <w:b/>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86912"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54" type="#_x0000_t202" style="position:absolute;left:0;text-align:left;margin-left:522.1pt;margin-top:0;width:1.1pt;height:10.4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RKkQIAACcFAAAOAAAAZHJzL2Uyb0RvYy54bWysVEtv3CAQvlfqf0DcN37sJllb8UZ5dKtK&#10;6UNKe+mNBbxGxUCBXTup+t87wHqbpJeqqg94gOHjm5lvuLgce4n23DqhVYOLkxwjrqhmQm0b/OXz&#10;erbEyHmiGJFa8QY/cIcvV69fXQym5qXutGTcIgBRrh5MgzvvTZ1ljna8J+5EG65gs9W2Jx6mdpsx&#10;SwZA72VW5vlZNmjLjNWUOwert2kTryJ+23LqP7at4x7JBgM3H0cbx00Ys9UFqbeWmE7QAw3yDyx6&#10;IhRceoS6JZ6gnRV/QPWCWu1060+o7jPdtoLyGANEU+QvornviOExFkiOM8c0uf8HSz/sP1kkWIPn&#10;GCnSQ4m+QqEQ48jz0XM0DykajKvB896Arx+v9QiljuE6c6fpN4eUvumI2vIra/XQccKAYhFOZk+O&#10;JhwXQDbDe83gLrLzOgKNre1D/iAjCNChVA/H8gAPRMOV8+ocNijsFPMyX8bqZaSezhrr/FuuexSM&#10;BlsofsQm+zvnAxdSTy7hKqelYGshZZzY7eZGWrQnIJR1/NJZaTqSVqfrXHKNeM8wpApISgfMdF1a&#10;Af5AIOyFSKIqflRFucivy2q2PluezxbrxekMglvO8qK6rs7yRbW4Xf8MDIpF3QnGuLoTUJbUKLD4&#10;dwo49ErSVtQoGhpcnZanMbhn7A9hHWLNwxcL+CJRvfDQsFL0DV4enUgdav5GMQib1J4ImezsOf2Y&#10;MsjB9I9ZiQoJokjy8ONmjHosl5PyNpo9gGashqJC/eG1AaPT9hGjATq3we77jliOkXynQHehzSfD&#10;TsZmMoiicLTBHqNk3vj0HOyMFdsOkJOylb4CbbYiCieIOLEA6mEC3RiDOLwcod2fzqPX7/dt9Qs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FUxESpECAAAn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xml:space="preserve">§ 3. </w:t>
      </w:r>
      <w:r w:rsidRPr="00941CD3">
        <w:rPr>
          <w:rFonts w:ascii="Segoe UI" w:hAnsi="Segoe UI" w:cs="Segoe UI"/>
          <w:color w:val="000000"/>
          <w:sz w:val="18"/>
        </w:rPr>
        <w:tab/>
        <w:t>Au plus tard le 30 juin, le bureau transmet un rapport annuel de gestion au Gouvernement comprenant notamment une synthèse des comptes annuels, les principales données financière de l’année écoulée, les bilans et le rapport du commissaire au compte.</w:t>
      </w:r>
    </w:p>
    <w:p w:rsidR="008B6AE6" w:rsidRDefault="008B6AE6" w:rsidP="008B6AE6">
      <w:pPr>
        <w:ind w:left="567" w:hanging="567"/>
        <w:rPr>
          <w:rFonts w:ascii="Segoe UI" w:hAnsi="Segoe UI" w:cs="Segoe UI"/>
          <w:color w:val="000000"/>
          <w:sz w:val="18"/>
        </w:rPr>
      </w:pPr>
    </w:p>
    <w:p w:rsidR="008B6AE6" w:rsidRDefault="008B6AE6" w:rsidP="008B6AE6">
      <w:pPr>
        <w:ind w:left="567" w:hanging="567"/>
        <w:rPr>
          <w:rFonts w:ascii="Segoe UI" w:hAnsi="Segoe UI" w:cs="Segoe UI"/>
          <w:color w:val="000000"/>
          <w:sz w:val="18"/>
        </w:rPr>
      </w:pPr>
    </w:p>
    <w:p w:rsidR="008B6AE6" w:rsidRDefault="008B6AE6" w:rsidP="008B6AE6">
      <w:pPr>
        <w:ind w:left="567" w:hanging="567"/>
        <w:rPr>
          <w:rFonts w:ascii="Segoe UI" w:hAnsi="Segoe UI" w:cs="Segoe UI"/>
          <w:color w:val="000000"/>
          <w:sz w:val="18"/>
        </w:rPr>
      </w:pPr>
    </w:p>
    <w:p w:rsidR="008B6AE6"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jc w:val="center"/>
        <w:outlineLvl w:val="0"/>
        <w:rPr>
          <w:rFonts w:ascii="Segoe UI" w:hAnsi="Segoe UI" w:cs="Segoe UI"/>
          <w:b/>
          <w:color w:val="000000"/>
          <w:sz w:val="18"/>
        </w:rPr>
      </w:pPr>
      <w:r w:rsidRPr="00941CD3">
        <w:rPr>
          <w:rFonts w:ascii="Segoe UI" w:hAnsi="Segoe UI" w:cs="Segoe UI"/>
          <w:b/>
          <w:color w:val="000000"/>
          <w:sz w:val="18"/>
        </w:rPr>
        <w:t>TITRE VIII – SANCTIONS</w:t>
      </w:r>
      <w:r w:rsidRPr="00941CD3">
        <w:rPr>
          <w:rStyle w:val="Appelnotedebasdep"/>
          <w:rFonts w:ascii="Segoe UI" w:hAnsi="Segoe UI" w:cs="Segoe UI"/>
          <w:sz w:val="18"/>
        </w:rPr>
        <w:footnoteReference w:id="333"/>
      </w:r>
    </w:p>
    <w:p w:rsidR="008B6AE6" w:rsidRPr="00941CD3" w:rsidRDefault="008B6AE6" w:rsidP="008B6AE6">
      <w:pPr>
        <w:ind w:left="567" w:hanging="567"/>
        <w:jc w:val="center"/>
        <w:rPr>
          <w:rFonts w:ascii="Segoe UI" w:hAnsi="Segoe UI" w:cs="Segoe UI"/>
          <w:b/>
          <w:color w:val="000000"/>
          <w:sz w:val="18"/>
        </w:rPr>
      </w:pPr>
    </w:p>
    <w:p w:rsidR="008B6AE6" w:rsidRPr="00941CD3" w:rsidRDefault="008B6AE6" w:rsidP="008B6AE6">
      <w:pPr>
        <w:ind w:left="567" w:hanging="567"/>
        <w:jc w:val="center"/>
        <w:rPr>
          <w:rFonts w:ascii="Segoe UI" w:hAnsi="Segoe UI" w:cs="Segoe UI"/>
          <w:b/>
          <w:color w:val="000000"/>
          <w:sz w:val="18"/>
        </w:rPr>
      </w:pPr>
    </w:p>
    <w:p w:rsidR="008B6AE6" w:rsidRPr="00941CD3" w:rsidRDefault="008B6AE6" w:rsidP="008B6AE6">
      <w:pPr>
        <w:ind w:left="567" w:hanging="567"/>
        <w:jc w:val="center"/>
        <w:outlineLvl w:val="0"/>
        <w:rPr>
          <w:rFonts w:ascii="Segoe UI" w:hAnsi="Segoe UI" w:cs="Segoe UI"/>
          <w:b/>
          <w:color w:val="000000"/>
          <w:sz w:val="18"/>
        </w:rPr>
      </w:pPr>
      <w:r w:rsidRPr="00941CD3">
        <w:rPr>
          <w:rFonts w:ascii="Segoe UI" w:hAnsi="Segoe UI" w:cs="Segoe UI"/>
          <w:b/>
          <w:color w:val="000000"/>
          <w:sz w:val="18"/>
        </w:rPr>
        <w:t>Chapitre premier – Sanctions pénales et civiles</w:t>
      </w:r>
      <w:r w:rsidRPr="00941CD3">
        <w:rPr>
          <w:rStyle w:val="Appelnotedebasdep"/>
          <w:rFonts w:ascii="Segoe UI" w:hAnsi="Segoe UI" w:cs="Segoe UI"/>
          <w:sz w:val="18"/>
        </w:rPr>
        <w:footnoteReference w:id="334"/>
      </w:r>
    </w:p>
    <w:p w:rsidR="008B6AE6" w:rsidRPr="00941CD3" w:rsidRDefault="008B6AE6" w:rsidP="008B6AE6">
      <w:pPr>
        <w:rPr>
          <w:rFonts w:ascii="Segoe UI" w:hAnsi="Segoe UI" w:cs="Segoe UI"/>
          <w:b/>
          <w:color w:val="000000"/>
          <w:sz w:val="18"/>
        </w:rPr>
      </w:pPr>
    </w:p>
    <w:p w:rsidR="008B6AE6" w:rsidRPr="00941CD3" w:rsidRDefault="008B6AE6" w:rsidP="008B6AE6">
      <w:pPr>
        <w:rPr>
          <w:rFonts w:ascii="Segoe UI" w:hAnsi="Segoe UI" w:cs="Segoe UI"/>
          <w:b/>
          <w:color w:val="000000"/>
          <w:sz w:val="18"/>
        </w:rPr>
      </w:pPr>
    </w:p>
    <w:p w:rsidR="008B6AE6" w:rsidRPr="00941CD3" w:rsidRDefault="008B6AE6" w:rsidP="008B6AE6">
      <w:pPr>
        <w:jc w:val="center"/>
        <w:outlineLvl w:val="0"/>
        <w:rPr>
          <w:rFonts w:ascii="Segoe UI" w:hAnsi="Segoe UI" w:cs="Segoe UI"/>
          <w:b/>
          <w:i/>
          <w:color w:val="000000"/>
          <w:sz w:val="18"/>
        </w:rPr>
      </w:pPr>
      <w:r w:rsidRPr="00941CD3">
        <w:rPr>
          <w:rFonts w:ascii="Segoe UI" w:hAnsi="Segoe UI" w:cs="Segoe UI"/>
          <w:b/>
          <w:i/>
          <w:color w:val="000000"/>
          <w:sz w:val="18"/>
        </w:rPr>
        <w:t>Section première – Sanctions pénales</w:t>
      </w:r>
      <w:r w:rsidRPr="00941CD3">
        <w:rPr>
          <w:rStyle w:val="Appelnotedebasdep"/>
          <w:rFonts w:ascii="Segoe UI" w:hAnsi="Segoe UI" w:cs="Segoe UI"/>
          <w:sz w:val="18"/>
        </w:rPr>
        <w:footnoteReference w:id="335"/>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154.</w:t>
      </w:r>
      <w:r w:rsidRPr="00941CD3">
        <w:rPr>
          <w:rStyle w:val="Appelnotedebasdep"/>
          <w:rFonts w:ascii="Segoe UI" w:hAnsi="Segoe UI" w:cs="Segoe UI"/>
          <w:b w:val="0"/>
          <w:sz w:val="18"/>
          <w:u w:val="none"/>
        </w:rPr>
        <w:footnoteReference w:id="336"/>
      </w:r>
    </w:p>
    <w:p w:rsidR="008B6AE6" w:rsidRPr="00941CD3" w:rsidRDefault="008B6AE6" w:rsidP="008B6AE6">
      <w:pPr>
        <w:ind w:left="567" w:hanging="567"/>
        <w:rPr>
          <w:rFonts w:ascii="Segoe UI" w:hAnsi="Segoe UI" w:cs="Segoe UI"/>
          <w:b/>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Sera puni d'une peine d’emprisonnement de 8 jours à 5 ans ou à une amende de 26 euros</w:t>
      </w:r>
      <w:r w:rsidRPr="00941CD3">
        <w:rPr>
          <w:rFonts w:ascii="Segoe UI" w:hAnsi="Segoe UI" w:cs="Segoe UI"/>
          <w:b/>
          <w:sz w:val="18"/>
        </w:rPr>
        <w:t xml:space="preserve"> </w:t>
      </w:r>
      <w:r w:rsidRPr="00941CD3">
        <w:rPr>
          <w:rFonts w:ascii="Segoe UI" w:hAnsi="Segoe UI" w:cs="Segoe UI"/>
          <w:sz w:val="18"/>
        </w:rPr>
        <w:t>au moins, ou à l’une de ces peines seulement, quiconque aura sciemment édité un service de médias audiovisuels ou utilisé une radiofréquence, sans s’être déclaré ou sans avoir obtenu les autorisations prévues par le présent décret ou lorsque ces autorisations ont été suspendues, retirées ou sont venues à échéance.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155.</w:t>
      </w:r>
      <w:r w:rsidRPr="00941CD3">
        <w:rPr>
          <w:rStyle w:val="Appelnotedebasdep"/>
          <w:rFonts w:ascii="Segoe UI" w:hAnsi="Segoe UI" w:cs="Segoe UI"/>
          <w:b w:val="0"/>
          <w:sz w:val="18"/>
          <w:u w:val="none"/>
        </w:rPr>
        <w:footnoteReference w:id="337"/>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87936"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55" type="#_x0000_t202" style="position:absolute;left:0;text-align:left;margin-left:522.1pt;margin-top:0;width:1.1pt;height:10.4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U0kAIAACcFAAAOAAAAZHJzL2Uyb0RvYy54bWysVEtv3CAQvlfqf0DcN35kk6yteKM8ulWl&#10;9CGlvfTGAl6jYqDArp1U/e8dYL3Nppeqqg94gOHjm5lvuLwae4l23DqhVYOLkxwjrqhmQm0a/OXz&#10;arbAyHmiGJFa8QY/coevlq9fXQ6m5qXutGTcIgBRrh5MgzvvTZ1ljna8J+5EG65gs9W2Jx6mdpMx&#10;SwZA72VW5vl5NmjLjNWUOwerd2kTLyN+23LqP7at4x7JBgM3H0cbx3UYs+UlqTeWmE7QPQ3yDyx6&#10;IhRceoC6I56grRV/QPWCWu1060+o7jPdtoLyGANEU+QvonnoiOExFkiOM4c0uf8HSz/sPlkkWINL&#10;jBTpoURfoVCIceT56DkqQ4oG42rwfDDg68cbPUKpY7jO3Gv6zSGlbzuiNvzaWj10nDCgWIST2bOj&#10;CccFkPXwXjO4i2y9jkBja/uQP8gIAnQo1eOhPMAD0XDlaXUBGxR2itMyX8TqZaSezhrr/FuuexSM&#10;BlsofsQmu3vnAxdSTy7hKqelYCshZZzYzfpWWrQjIJRV/NJZaTqSVqfrXHKNeEcYUgUkpQNmui6t&#10;AH8gEPZCJFEVP6qinOc3ZTVbnS8uZvPV/GwGwS1meVHdVOf5vJrfrX4GBsW87gRjXN0LKEtqFFj8&#10;OwXseyVpK2oUDQ2uzsqzGNwR+31Y+1jz8MUCvkhULzw0rBR9gxcHJ1KHmr9RDMImtSdCJjs7ph9T&#10;BjmY/jErUSFBFEkeflyPSY/VpLy1Zo+gGauhqFB/eG3A6LR9wmiAzm2w+74llmMk3ynQXWjzybCT&#10;sZ4MoigcbbDHKJm3Pj0HW2PFpgPkpGylr0GbrYjCCSJOLIB6mEA3xiD2L0do9+fz6PX7fVv+AgAA&#10;//8DAFBLAwQUAAYACAAAACEAlCrdGdwAAAAJAQAADwAAAGRycy9kb3ducmV2LnhtbEyPwU7DMBBE&#10;70j8g7VI3KjdEJWQxqmgCK6oAalXN9nGUeJ1FLtt+Hu2JziOZjTzptjMbhBnnELnScNyoUAg1b7p&#10;qNXw/fX+kIEI0VBjBk+o4QcDbMrbm8Lkjb/QDs9VbAWXUMiNBhvjmEsZaovOhIUfkdg7+smZyHJq&#10;ZTOZC5e7QSZKraQzHfGCNSNuLdZ9dXIaHj+Tp334qN624x6f+yy89keyWt/fzS9rEBHn+BeGKz6j&#10;Q8lMB3+iJoiBtUrThLMa+NLVV+kqBXHQkKgMZFnI/w/KXwAAAP//AwBQSwECLQAUAAYACAAAACEA&#10;toM4kv4AAADhAQAAEwAAAAAAAAAAAAAAAAAAAAAAW0NvbnRlbnRfVHlwZXNdLnhtbFBLAQItABQA&#10;BgAIAAAAIQA4/SH/1gAAAJQBAAALAAAAAAAAAAAAAAAAAC8BAABfcmVscy8ucmVsc1BLAQItABQA&#10;BgAIAAAAIQCBNEU0kAIAACcFAAAOAAAAAAAAAAAAAAAAAC4CAABkcnMvZTJvRG9jLnhtbFBLAQIt&#10;ABQABgAIAAAAIQCUKt0Z3AAAAAkBAAAPAAAAAAAAAAAAAAAAAOoEAABkcnMvZG93bnJldi54bWxQ&#10;SwUGAAAAAAQABADzAAAA8wUAAAAA&#10;" stroked="f">
                <v:fill opacity="0"/>
                <v:textbox inset="0,0,0,0">
                  <w:txbxContent>
                    <w:p w:rsidR="006B12DF" w:rsidRDefault="006B12DF" w:rsidP="008B6AE6">
                      <w:pPr>
                        <w:pStyle w:val="En-tte"/>
                        <w:jc w:val="both"/>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Sera puni d'une peine d’emprisonnement de 8 jours à 5 ans ou à une amende de 26 euros</w:t>
      </w:r>
      <w:r w:rsidRPr="00941CD3">
        <w:rPr>
          <w:rFonts w:ascii="Segoe UI" w:hAnsi="Segoe UI" w:cs="Segoe UI"/>
          <w:b/>
          <w:color w:val="000000"/>
          <w:sz w:val="18"/>
        </w:rPr>
        <w:t xml:space="preserve"> </w:t>
      </w:r>
      <w:r w:rsidRPr="00941CD3">
        <w:rPr>
          <w:rFonts w:ascii="Segoe UI" w:hAnsi="Segoe UI" w:cs="Segoe UI"/>
          <w:color w:val="000000"/>
          <w:sz w:val="18"/>
        </w:rPr>
        <w:t xml:space="preserve">au moins, ou à l’une de ces peines seulement, quiconque aura sciemment diffusé un service </w:t>
      </w:r>
      <w:r w:rsidRPr="00941CD3">
        <w:rPr>
          <w:rFonts w:ascii="Segoe UI" w:hAnsi="Segoe UI" w:cs="Segoe UI"/>
          <w:sz w:val="18"/>
        </w:rPr>
        <w:t>de médias audiovisuels</w:t>
      </w:r>
      <w:r w:rsidRPr="00941CD3">
        <w:rPr>
          <w:rFonts w:ascii="Segoe UI" w:hAnsi="Segoe UI" w:cs="Segoe UI"/>
          <w:color w:val="000000"/>
          <w:sz w:val="18"/>
        </w:rPr>
        <w:t xml:space="preserve"> contraire à l’article </w:t>
      </w:r>
      <w:r w:rsidRPr="00941CD3">
        <w:rPr>
          <w:rFonts w:ascii="Segoe UI" w:hAnsi="Segoe UI" w:cs="Segoe UI"/>
          <w:sz w:val="18"/>
          <w:szCs w:val="18"/>
        </w:rPr>
        <w:t>9</w:t>
      </w:r>
      <w:r w:rsidRPr="00941CD3">
        <w:rPr>
          <w:rFonts w:ascii="Segoe UI" w:hAnsi="Segoe UI" w:cs="Segoe UI"/>
          <w:color w:val="000000"/>
          <w:sz w:val="18"/>
        </w:rPr>
        <w:t>.</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156.</w:t>
      </w:r>
      <w:r w:rsidRPr="00941CD3">
        <w:rPr>
          <w:rStyle w:val="Appelnotedebasdep"/>
          <w:rFonts w:ascii="Segoe UI" w:hAnsi="Segoe UI" w:cs="Segoe UI"/>
          <w:b w:val="0"/>
          <w:sz w:val="18"/>
          <w:u w:val="none"/>
        </w:rPr>
        <w:footnoteReference w:id="338"/>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1</w:t>
      </w:r>
      <w:r w:rsidRPr="00941CD3">
        <w:rPr>
          <w:rFonts w:ascii="Segoe UI" w:hAnsi="Segoe UI" w:cs="Segoe UI"/>
          <w:color w:val="auto"/>
          <w:sz w:val="18"/>
          <w:vertAlign w:val="superscript"/>
        </w:rPr>
        <w:t>er</w:t>
      </w:r>
      <w:r w:rsidRPr="00941CD3">
        <w:rPr>
          <w:rFonts w:ascii="Segoe UI" w:hAnsi="Segoe UI" w:cs="Segoe UI"/>
          <w:color w:val="auto"/>
          <w:sz w:val="18"/>
        </w:rPr>
        <w:t>.</w:t>
      </w:r>
      <w:r w:rsidRPr="00941CD3">
        <w:rPr>
          <w:rFonts w:ascii="Segoe UI" w:hAnsi="Segoe UI" w:cs="Segoe UI"/>
          <w:color w:val="auto"/>
          <w:sz w:val="18"/>
        </w:rPr>
        <w:tab/>
        <w:t>Sera puni d’une peine d’emprisonnement de 8 jours à 5 ans et d’une amende de 26 euros au moins ou de l’une de ces peines seulement, celui qui :</w:t>
      </w:r>
    </w:p>
    <w:p w:rsidR="008B6AE6" w:rsidRPr="00941CD3" w:rsidRDefault="008B6AE6" w:rsidP="008B6AE6">
      <w:pPr>
        <w:pStyle w:val="Retraitcorpsdetexte"/>
        <w:widowControl/>
        <w:autoSpaceDE/>
        <w:ind w:left="567" w:hanging="567"/>
        <w:rPr>
          <w:rFonts w:ascii="Segoe UI" w:hAnsi="Segoe UI" w:cs="Segoe UI"/>
          <w:color w:val="auto"/>
          <w:sz w:val="18"/>
          <w:lang w:val="fr-BE"/>
        </w:rPr>
      </w:pPr>
    </w:p>
    <w:p w:rsidR="008B6AE6" w:rsidRPr="00941CD3" w:rsidRDefault="008B6AE6" w:rsidP="008B6AE6">
      <w:pPr>
        <w:ind w:left="935" w:hanging="349"/>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procède à la fabrication, l’importation, la distribution, la vente, la location ou la détention de dispositifs illicites ;</w:t>
      </w:r>
    </w:p>
    <w:p w:rsidR="008B6AE6" w:rsidRPr="00941CD3" w:rsidRDefault="008B6AE6" w:rsidP="008B6AE6">
      <w:pPr>
        <w:ind w:left="935" w:hanging="349"/>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procède à l’installation, l’entretien ou le remplacement d’un dispositif illicite;</w:t>
      </w:r>
    </w:p>
    <w:p w:rsidR="008B6AE6" w:rsidRPr="00941CD3" w:rsidRDefault="008B6AE6" w:rsidP="008B6AE6">
      <w:pPr>
        <w:ind w:left="935" w:hanging="349"/>
        <w:rPr>
          <w:rFonts w:ascii="Segoe UI" w:hAnsi="Segoe UI" w:cs="Segoe UI"/>
          <w:color w:val="000000"/>
          <w:sz w:val="18"/>
        </w:rPr>
      </w:pPr>
      <w:r w:rsidRPr="00941CD3">
        <w:rPr>
          <w:rFonts w:ascii="Segoe UI" w:hAnsi="Segoe UI" w:cs="Segoe UI"/>
          <w:color w:val="000000"/>
          <w:sz w:val="18"/>
        </w:rPr>
        <w:t>3°</w:t>
      </w:r>
      <w:r w:rsidRPr="00941CD3">
        <w:rPr>
          <w:rFonts w:ascii="Segoe UI" w:hAnsi="Segoe UI" w:cs="Segoe UI"/>
          <w:color w:val="000000"/>
          <w:sz w:val="18"/>
        </w:rPr>
        <w:tab/>
        <w:t>a recours à tout moyen de communication afin de promouvoir, directement ou indirectement, les dispositifs illicites ;</w:t>
      </w:r>
    </w:p>
    <w:p w:rsidR="008B6AE6" w:rsidRPr="00941CD3" w:rsidRDefault="008B6AE6" w:rsidP="008B6AE6">
      <w:pPr>
        <w:ind w:left="935" w:hanging="349"/>
        <w:rPr>
          <w:rFonts w:ascii="Segoe UI" w:hAnsi="Segoe UI" w:cs="Segoe UI"/>
          <w:color w:val="000000"/>
          <w:sz w:val="18"/>
        </w:rPr>
      </w:pPr>
      <w:r w:rsidRPr="00941CD3">
        <w:rPr>
          <w:rFonts w:ascii="Segoe UI" w:hAnsi="Segoe UI" w:cs="Segoe UI"/>
          <w:color w:val="000000"/>
          <w:sz w:val="18"/>
        </w:rPr>
        <w:t>4°</w:t>
      </w:r>
      <w:r w:rsidRPr="00941CD3">
        <w:rPr>
          <w:rFonts w:ascii="Segoe UI" w:hAnsi="Segoe UI" w:cs="Segoe UI"/>
          <w:color w:val="000000"/>
          <w:sz w:val="18"/>
        </w:rPr>
        <w:tab/>
        <w:t>utilise un dispositif illicite.</w:t>
      </w:r>
    </w:p>
    <w:p w:rsidR="008B6AE6" w:rsidRPr="00941CD3" w:rsidRDefault="008B6AE6" w:rsidP="008B6AE6">
      <w:pPr>
        <w:ind w:left="935" w:hanging="349"/>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t>La confiscation des dispositifs illicites est prononcée conformément à l’article 42 du code pénal.</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157.</w:t>
      </w:r>
      <w:r w:rsidRPr="00941CD3">
        <w:rPr>
          <w:rStyle w:val="Appelnotedebasdep"/>
          <w:rFonts w:ascii="Segoe UI" w:hAnsi="Segoe UI" w:cs="Segoe UI"/>
          <w:b w:val="0"/>
          <w:sz w:val="18"/>
          <w:u w:val="none"/>
        </w:rPr>
        <w:footnoteReference w:id="339"/>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Les dispositions du Livre I du Code pénal, y compris le chapitre VII et l'article 85, sont applicables aux infractions prévues aux articles 154, 155 et 156.</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jc w:val="center"/>
        <w:outlineLvl w:val="0"/>
        <w:rPr>
          <w:rFonts w:ascii="Segoe UI" w:hAnsi="Segoe UI" w:cs="Segoe UI"/>
          <w:b/>
          <w:i/>
          <w:color w:val="000000"/>
          <w:sz w:val="18"/>
        </w:rPr>
      </w:pPr>
      <w:r w:rsidRPr="00941CD3">
        <w:rPr>
          <w:rFonts w:ascii="Segoe UI" w:hAnsi="Segoe UI" w:cs="Segoe UI"/>
          <w:b/>
          <w:i/>
          <w:color w:val="000000"/>
          <w:sz w:val="18"/>
        </w:rPr>
        <w:t>Section II – Sanctions civiles</w:t>
      </w:r>
      <w:r w:rsidRPr="00941CD3">
        <w:rPr>
          <w:rStyle w:val="Appelnotedebasdep"/>
          <w:rFonts w:ascii="Segoe UI" w:hAnsi="Segoe UI" w:cs="Segoe UI"/>
          <w:sz w:val="18"/>
        </w:rPr>
        <w:footnoteReference w:id="340"/>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158.</w:t>
      </w:r>
      <w:r w:rsidRPr="00941CD3">
        <w:rPr>
          <w:rStyle w:val="Appelnotedebasdep"/>
          <w:rFonts w:ascii="Segoe UI" w:hAnsi="Segoe UI" w:cs="Segoe UI"/>
          <w:sz w:val="18"/>
        </w:rPr>
        <w:footnoteReference w:id="341"/>
      </w:r>
    </w:p>
    <w:p w:rsidR="008B6AE6" w:rsidRPr="00941CD3" w:rsidRDefault="008B6AE6" w:rsidP="008B6AE6">
      <w:pPr>
        <w:rPr>
          <w:rFonts w:ascii="Segoe UI" w:hAnsi="Segoe UI" w:cs="Segoe UI"/>
          <w:color w:val="000000"/>
          <w:sz w:val="18"/>
        </w:rPr>
      </w:pPr>
    </w:p>
    <w:p w:rsidR="008B6AE6" w:rsidRPr="00941CD3" w:rsidRDefault="008B6AE6" w:rsidP="008B6AE6">
      <w:pPr>
        <w:pStyle w:val="Corpsdetexte"/>
        <w:jc w:val="both"/>
        <w:rPr>
          <w:rFonts w:ascii="Segoe UI" w:hAnsi="Segoe UI" w:cs="Segoe UI"/>
          <w:color w:val="000000"/>
          <w:sz w:val="18"/>
        </w:rPr>
      </w:pPr>
      <w:r w:rsidRPr="00941CD3">
        <w:rPr>
          <w:rFonts w:ascii="Segoe UI" w:hAnsi="Segoe UI" w:cs="Segoe UI"/>
          <w:color w:val="000000"/>
          <w:sz w:val="18"/>
        </w:rPr>
        <w:t xml:space="preserve">Sans préjudice de la compétence du tribunal de commerce, le président de celui-ci peut constater l’existence et ordonner la cessation de tout acte visé à l’article </w:t>
      </w:r>
      <w:r w:rsidRPr="00941CD3">
        <w:rPr>
          <w:rFonts w:ascii="Segoe UI" w:hAnsi="Segoe UI" w:cs="Segoe UI"/>
          <w:sz w:val="18"/>
          <w:szCs w:val="18"/>
        </w:rPr>
        <w:t>156</w:t>
      </w:r>
      <w:r w:rsidRPr="00941CD3">
        <w:rPr>
          <w:rFonts w:ascii="Segoe UI" w:hAnsi="Segoe UI" w:cs="Segoe UI"/>
          <w:color w:val="000000"/>
          <w:sz w:val="18"/>
        </w:rPr>
        <w:t>.</w:t>
      </w: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L’action est formée et instruite selon les formes du référé.</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Il est statué sur l’action nonobstant toute poursuite exercée en raison des mêmes faits devant une juridiction pénale.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Le jugement est exécutoire par provision nonobstant tout recours et sans caution, sauf si le juge a ordonné qu’il en serait fourni une.</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Outre la cessation de l’acte litigieux, le président du tribunal de commerce peut ordonner selon la manière qu’il jugera appropriée, la publication de tout ou partie du jugement aux frais du contrevenant.</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Le contrevenant peut en outre être condamné à la confiscation des dispositifs illicites ou le cas échéant au paiement d’une somme égale au prix de ces dispositifs illicites déjà cédés.</w:t>
      </w:r>
    </w:p>
    <w:p w:rsidR="008B6AE6" w:rsidRPr="00941CD3" w:rsidRDefault="008B6AE6" w:rsidP="008B6AE6">
      <w:pPr>
        <w:jc w:val="center"/>
        <w:outlineLvl w:val="0"/>
        <w:rPr>
          <w:rFonts w:ascii="Segoe UI" w:hAnsi="Segoe UI" w:cs="Segoe UI"/>
          <w:b/>
          <w:color w:val="000000"/>
          <w:sz w:val="18"/>
        </w:rPr>
      </w:pPr>
    </w:p>
    <w:p w:rsidR="008B6AE6" w:rsidRPr="00941CD3" w:rsidRDefault="008B6AE6" w:rsidP="008B6AE6">
      <w:pPr>
        <w:jc w:val="center"/>
        <w:outlineLvl w:val="0"/>
        <w:rPr>
          <w:rFonts w:ascii="Segoe UI" w:hAnsi="Segoe UI" w:cs="Segoe UI"/>
          <w:b/>
          <w:color w:val="000000"/>
          <w:sz w:val="18"/>
        </w:rPr>
      </w:pPr>
    </w:p>
    <w:p w:rsidR="008B6AE6" w:rsidRPr="00941CD3" w:rsidRDefault="008B6AE6" w:rsidP="008B6AE6">
      <w:pPr>
        <w:jc w:val="center"/>
        <w:outlineLvl w:val="0"/>
        <w:rPr>
          <w:rFonts w:ascii="Segoe UI" w:hAnsi="Segoe UI" w:cs="Segoe UI"/>
          <w:b/>
          <w:color w:val="000000"/>
          <w:sz w:val="18"/>
        </w:rPr>
      </w:pPr>
      <w:r w:rsidRPr="00941CD3">
        <w:rPr>
          <w:rFonts w:ascii="Segoe UI" w:hAnsi="Segoe UI" w:cs="Segoe UI"/>
          <w:b/>
          <w:color w:val="000000"/>
          <w:sz w:val="18"/>
        </w:rPr>
        <w:t>Chapitre II – Sanctions administratives</w:t>
      </w:r>
      <w:r w:rsidRPr="00941CD3">
        <w:rPr>
          <w:rStyle w:val="Appelnotedebasdep"/>
          <w:rFonts w:ascii="Segoe UI" w:hAnsi="Segoe UI" w:cs="Segoe UI"/>
          <w:sz w:val="18"/>
        </w:rPr>
        <w:footnoteReference w:id="342"/>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b w:val="0"/>
          <w:sz w:val="18"/>
          <w:szCs w:val="18"/>
          <w:u w:val="none"/>
        </w:rPr>
      </w:pPr>
      <w:r w:rsidRPr="00941CD3">
        <w:rPr>
          <w:rFonts w:ascii="Segoe UI" w:hAnsi="Segoe UI" w:cs="Segoe UI"/>
          <w:sz w:val="18"/>
          <w:szCs w:val="18"/>
          <w:u w:val="none"/>
        </w:rPr>
        <w:t>Art. 159.</w:t>
      </w:r>
      <w:r w:rsidRPr="00941CD3">
        <w:rPr>
          <w:rStyle w:val="Appelnotedebasdep"/>
          <w:rFonts w:ascii="Segoe UI" w:hAnsi="Segoe UI" w:cs="Segoe UI"/>
          <w:b w:val="0"/>
          <w:sz w:val="18"/>
          <w:szCs w:val="18"/>
          <w:u w:val="none"/>
        </w:rPr>
        <w:footnoteReference w:id="343"/>
      </w:r>
    </w:p>
    <w:p w:rsidR="008B6AE6" w:rsidRPr="00941CD3" w:rsidRDefault="008B6AE6" w:rsidP="008B6AE6">
      <w:pPr>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w:t>
      </w:r>
      <w:r w:rsidRPr="00941CD3">
        <w:rPr>
          <w:rFonts w:ascii="Segoe UI" w:hAnsi="Segoe UI" w:cs="Segoe UI"/>
          <w:sz w:val="18"/>
          <w:szCs w:val="18"/>
        </w:rPr>
        <w:tab/>
        <w:t>Lorsqu'il constate une violation aux lois, décrets et règlements en matière d’audiovisuel, notamment ceux visés à l’article 135,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00895015" w:rsidRPr="00895015">
        <w:rPr>
          <w:rFonts w:ascii="Segoe UI" w:hAnsi="Segoe UI" w:cs="Segoe UI"/>
          <w:strike/>
          <w:color w:val="FFFFFF" w:themeColor="background1"/>
          <w:sz w:val="18"/>
          <w:highlight w:val="blue"/>
        </w:rPr>
        <w:t>5</w:t>
      </w:r>
      <w:r w:rsidR="00895015">
        <w:rPr>
          <w:rFonts w:ascii="Segoe UI" w:hAnsi="Segoe UI" w:cs="Segoe UI"/>
          <w:strike/>
          <w:color w:val="FFFFFF" w:themeColor="background1"/>
          <w:sz w:val="18"/>
        </w:rPr>
        <w:t xml:space="preserve"> </w:t>
      </w:r>
      <w:r w:rsidR="00895015" w:rsidRPr="00895015">
        <w:rPr>
          <w:rFonts w:ascii="Segoe UI" w:hAnsi="Segoe UI" w:cs="Segoe UI"/>
          <w:color w:val="FFFFFF" w:themeColor="background1"/>
          <w:sz w:val="18"/>
          <w:highlight w:val="blue"/>
        </w:rPr>
        <w:t>2</w:t>
      </w:r>
      <w:r w:rsidR="00895015" w:rsidRPr="00941CD3">
        <w:rPr>
          <w:rFonts w:ascii="Segoe UI" w:hAnsi="Segoe UI" w:cs="Segoe UI"/>
          <w:sz w:val="18"/>
        </w:rPr>
        <w:t>°</w:t>
      </w:r>
      <w:r w:rsidR="00895015">
        <w:rPr>
          <w:rFonts w:ascii="Segoe UI" w:hAnsi="Segoe UI" w:cs="Segoe UI"/>
          <w:sz w:val="18"/>
        </w:rPr>
        <w:t xml:space="preserve"> </w:t>
      </w:r>
      <w:r w:rsidRPr="00941CD3">
        <w:rPr>
          <w:rFonts w:ascii="Segoe UI" w:hAnsi="Segoe UI" w:cs="Segoe UI"/>
          <w:sz w:val="18"/>
          <w:szCs w:val="18"/>
        </w:rPr>
        <w:t>approuvés par le Gouvernement, ou un manquement aux obligations découlant d'une convention conclue entre la Communauté française et un éditeur de services ou un distributeur de services, du contrat de gestion de la RTBF, de la convention conclue entre le Gouvernement et chacune des télévisions locales ainsi que d'engagements pris dans le cadre de la réponse à un appel d’offres visé par le présent décret, ou la non exécution d’une sanction visée ci-dessous, le Collège d'autorisation et de contrôle peut, dans le respect de la procédure visée à l'article 161, prononcer une des sanctions suivantes :</w:t>
      </w:r>
    </w:p>
    <w:p w:rsidR="008B6AE6" w:rsidRPr="00941CD3" w:rsidRDefault="008B6AE6" w:rsidP="008B6AE6">
      <w:pPr>
        <w:ind w:left="284" w:hanging="284"/>
        <w:rPr>
          <w:rFonts w:ascii="Segoe UI" w:hAnsi="Segoe UI" w:cs="Segoe UI"/>
          <w:sz w:val="18"/>
          <w:szCs w:val="18"/>
        </w:rPr>
      </w:pP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1°</w:t>
      </w:r>
      <w:r w:rsidRPr="00941CD3">
        <w:rPr>
          <w:rFonts w:ascii="Segoe UI" w:hAnsi="Segoe UI" w:cs="Segoe UI"/>
          <w:sz w:val="18"/>
          <w:szCs w:val="18"/>
        </w:rPr>
        <w:tab/>
        <w:t>l’avertissement ;</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2°</w:t>
      </w:r>
      <w:r w:rsidRPr="00941CD3">
        <w:rPr>
          <w:rFonts w:ascii="Segoe UI" w:hAnsi="Segoe UI" w:cs="Segoe UI"/>
          <w:sz w:val="18"/>
          <w:szCs w:val="18"/>
        </w:rPr>
        <w:tab/>
        <w:t>la publication, aux conditions qu’il fixe, sur le service incriminé ou dans toute autre publication périodique ou les deux et aux frais du contrevenant, d'un communiqué indiquant que le Collège</w:t>
      </w:r>
      <w:r w:rsidRPr="00941CD3">
        <w:rPr>
          <w:rFonts w:ascii="Segoe UI" w:hAnsi="Segoe UI" w:cs="Segoe UI"/>
          <w:i/>
          <w:sz w:val="18"/>
          <w:szCs w:val="18"/>
        </w:rPr>
        <w:t xml:space="preserve"> </w:t>
      </w:r>
      <w:r w:rsidRPr="00941CD3">
        <w:rPr>
          <w:rFonts w:ascii="Segoe UI" w:hAnsi="Segoe UI" w:cs="Segoe UI"/>
          <w:sz w:val="18"/>
          <w:szCs w:val="18"/>
        </w:rPr>
        <w:t>d’autorisation et de contrôle a constaté une infraction que le communiqué relate ;</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3°</w:t>
      </w:r>
      <w:r w:rsidRPr="00941CD3">
        <w:rPr>
          <w:rFonts w:ascii="Segoe UI" w:hAnsi="Segoe UI" w:cs="Segoe UI"/>
          <w:sz w:val="18"/>
          <w:szCs w:val="18"/>
        </w:rPr>
        <w:tab/>
        <w:t xml:space="preserve">la suspension du programme incriminé ; </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4°</w:t>
      </w:r>
      <w:r w:rsidRPr="00941CD3">
        <w:rPr>
          <w:rFonts w:ascii="Segoe UI" w:hAnsi="Segoe UI" w:cs="Segoe UI"/>
          <w:sz w:val="18"/>
          <w:szCs w:val="18"/>
        </w:rPr>
        <w:tab/>
        <w:t>le retrait du programme incriminé ;</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5°</w:t>
      </w:r>
      <w:r w:rsidRPr="00941CD3">
        <w:rPr>
          <w:rFonts w:ascii="Segoe UI" w:hAnsi="Segoe UI" w:cs="Segoe UI"/>
          <w:sz w:val="18"/>
          <w:szCs w:val="18"/>
        </w:rPr>
        <w:tab/>
        <w:t>la suspension de l'autorisation pour une durée maximale de six mois ;</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6°</w:t>
      </w:r>
      <w:r w:rsidRPr="00941CD3">
        <w:rPr>
          <w:rFonts w:ascii="Segoe UI" w:hAnsi="Segoe UI" w:cs="Segoe UI"/>
          <w:sz w:val="18"/>
          <w:szCs w:val="18"/>
        </w:rPr>
        <w:tab/>
        <w:t>sans préjudice du § 3, la suspension de la distribution du service incriminé ;</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7°</w:t>
      </w:r>
      <w:r w:rsidRPr="00941CD3">
        <w:rPr>
          <w:rFonts w:ascii="Segoe UI" w:hAnsi="Segoe UI" w:cs="Segoe UI"/>
          <w:sz w:val="18"/>
          <w:szCs w:val="18"/>
        </w:rPr>
        <w:tab/>
        <w:t>une amende dont le montant ne peut être inférieur à 250 euros ni excéder 3% du chiffre d'affaires annuel hors taxes ;</w:t>
      </w:r>
    </w:p>
    <w:p w:rsidR="008B6AE6" w:rsidRPr="00941CD3" w:rsidRDefault="008B6AE6" w:rsidP="008B6AE6">
      <w:pPr>
        <w:ind w:left="935"/>
        <w:rPr>
          <w:rFonts w:ascii="Segoe UI" w:hAnsi="Segoe UI" w:cs="Segoe UI"/>
          <w:sz w:val="18"/>
          <w:szCs w:val="18"/>
        </w:rPr>
      </w:pPr>
      <w:r w:rsidRPr="00941CD3">
        <w:rPr>
          <w:rFonts w:ascii="Segoe UI" w:hAnsi="Segoe UI" w:cs="Segoe UI"/>
          <w:sz w:val="18"/>
          <w:szCs w:val="18"/>
        </w:rPr>
        <w:t>En cas de récidive dans un délai de cinq ans, ce montant est porté à 5% du chiffre d'affaires annuel hors taxes.</w:t>
      </w:r>
    </w:p>
    <w:p w:rsidR="008B6AE6" w:rsidRPr="00941CD3" w:rsidRDefault="008B6AE6" w:rsidP="008B6AE6">
      <w:pPr>
        <w:ind w:left="935"/>
        <w:rPr>
          <w:rFonts w:ascii="Segoe UI" w:hAnsi="Segoe UI" w:cs="Segoe UI"/>
          <w:sz w:val="18"/>
          <w:szCs w:val="18"/>
        </w:rPr>
      </w:pPr>
      <w:r w:rsidRPr="00941CD3">
        <w:rPr>
          <w:rFonts w:ascii="Segoe UI" w:hAnsi="Segoe UI" w:cs="Segoe UI"/>
          <w:sz w:val="18"/>
          <w:szCs w:val="18"/>
        </w:rPr>
        <w:t>La peine d'amende peut être infligée accessoirement à toutes autres peines prévues au présent paragraphe.</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8°</w:t>
      </w:r>
      <w:r w:rsidRPr="00941CD3">
        <w:rPr>
          <w:rFonts w:ascii="Segoe UI" w:hAnsi="Segoe UI" w:cs="Segoe UI"/>
          <w:sz w:val="18"/>
          <w:szCs w:val="18"/>
        </w:rPr>
        <w:tab/>
        <w:t>le retrait de l’autorisation.</w:t>
      </w:r>
    </w:p>
    <w:p w:rsidR="008B6AE6" w:rsidRPr="00941CD3" w:rsidRDefault="008B6AE6" w:rsidP="008B6AE6">
      <w:pPr>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Style w:val="Fort"/>
          <w:rFonts w:ascii="Segoe UI" w:hAnsi="Segoe UI" w:cs="Segoe UI"/>
          <w:b w:val="0"/>
          <w:sz w:val="18"/>
          <w:szCs w:val="18"/>
        </w:rPr>
        <w:t>§ 2</w:t>
      </w:r>
      <w:r w:rsidRPr="00941CD3">
        <w:rPr>
          <w:rFonts w:ascii="Segoe UI" w:hAnsi="Segoe UI" w:cs="Segoe UI"/>
          <w:sz w:val="18"/>
          <w:szCs w:val="18"/>
        </w:rPr>
        <w:t>.</w:t>
      </w:r>
      <w:r w:rsidRPr="00941CD3">
        <w:rPr>
          <w:rFonts w:ascii="Segoe UI" w:hAnsi="Segoe UI" w:cs="Segoe UI"/>
          <w:sz w:val="18"/>
          <w:szCs w:val="18"/>
        </w:rPr>
        <w:tab/>
        <w:t>Sans préjudice du § 3, en cas de menace de préjudice grave et difficilement réparable, le Collège d'autorisation et de contrôle</w:t>
      </w:r>
      <w:r w:rsidRPr="00941CD3">
        <w:rPr>
          <w:rFonts w:ascii="Segoe UI" w:hAnsi="Segoe UI" w:cs="Segoe UI"/>
          <w:i/>
          <w:sz w:val="18"/>
          <w:szCs w:val="18"/>
        </w:rPr>
        <w:t xml:space="preserve"> </w:t>
      </w:r>
      <w:r w:rsidRPr="00941CD3">
        <w:rPr>
          <w:rFonts w:ascii="Segoe UI" w:hAnsi="Segoe UI" w:cs="Segoe UI"/>
          <w:sz w:val="18"/>
          <w:szCs w:val="18"/>
        </w:rPr>
        <w:t>peut suspendre la distribution d'un service pour une durée qui ne peut excéder 15 jours.</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Fonts w:ascii="Segoe UI" w:hAnsi="Segoe UI" w:cs="Segoe UI"/>
          <w:sz w:val="18"/>
          <w:szCs w:val="18"/>
        </w:rPr>
        <w:tab/>
        <w:t>Le Collège d’autorisation et de contrôle peut suspendre provisoirement et moyennant le respect de la procédure décrite ci-après, la distribution des services télévisuels linéaires visés à l’article 84, §1</w:t>
      </w:r>
      <w:r w:rsidRPr="00941CD3">
        <w:rPr>
          <w:rFonts w:ascii="Segoe UI" w:hAnsi="Segoe UI" w:cs="Segoe UI"/>
          <w:sz w:val="18"/>
          <w:szCs w:val="18"/>
          <w:vertAlign w:val="superscript"/>
        </w:rPr>
        <w:t>er</w:t>
      </w:r>
      <w:r w:rsidRPr="00941CD3">
        <w:rPr>
          <w:rFonts w:ascii="Segoe UI" w:hAnsi="Segoe UI" w:cs="Segoe UI"/>
          <w:sz w:val="18"/>
          <w:szCs w:val="18"/>
        </w:rPr>
        <w:t>, 3° et 4° et à l’article 88, §1</w:t>
      </w:r>
      <w:r w:rsidRPr="00941CD3">
        <w:rPr>
          <w:rFonts w:ascii="Segoe UI" w:hAnsi="Segoe UI" w:cs="Segoe UI"/>
          <w:sz w:val="18"/>
          <w:szCs w:val="18"/>
          <w:vertAlign w:val="superscript"/>
        </w:rPr>
        <w:t>er</w:t>
      </w:r>
      <w:r w:rsidRPr="00941CD3">
        <w:rPr>
          <w:rFonts w:ascii="Segoe UI" w:hAnsi="Segoe UI" w:cs="Segoe UI"/>
          <w:sz w:val="18"/>
          <w:szCs w:val="18"/>
        </w:rPr>
        <w:t xml:space="preserve">, 1° </w:t>
      </w:r>
      <w:r w:rsidRPr="00CD62F6">
        <w:rPr>
          <w:rFonts w:ascii="Segoe UI" w:hAnsi="Segoe UI" w:cs="Segoe UI"/>
          <w:sz w:val="18"/>
          <w:szCs w:val="18"/>
          <w:highlight w:val="darkMagenta"/>
        </w:rPr>
        <w:t>pour ce qui concerne l’incitation à la haine</w:t>
      </w:r>
      <w:r>
        <w:rPr>
          <w:rFonts w:ascii="Segoe UI" w:hAnsi="Segoe UI" w:cs="Segoe UI"/>
          <w:sz w:val="18"/>
          <w:szCs w:val="18"/>
        </w:rPr>
        <w:t xml:space="preserve"> </w:t>
      </w:r>
      <w:r w:rsidRPr="00941CD3">
        <w:rPr>
          <w:rFonts w:ascii="Segoe UI" w:hAnsi="Segoe UI" w:cs="Segoe UI"/>
          <w:sz w:val="18"/>
          <w:szCs w:val="18"/>
        </w:rPr>
        <w:t>et 2°, au cas où ils enfreignent, à deux reprises au cours d’une période de douze mois, d’une manière manifeste et grave l’article 9.</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ab/>
        <w:t xml:space="preserve">Dans ce cas, le Collège d’autorisation et de contrôle notifie </w:t>
      </w:r>
      <w:r w:rsidRPr="007E0120">
        <w:rPr>
          <w:rFonts w:ascii="Segoe UI" w:hAnsi="Segoe UI" w:cs="Segoe UI"/>
          <w:sz w:val="18"/>
          <w:szCs w:val="18"/>
          <w:highlight w:val="lightGray"/>
        </w:rPr>
        <w:t>par envoi postal et recommandé</w:t>
      </w:r>
      <w:r w:rsidRPr="00941CD3">
        <w:rPr>
          <w:rFonts w:ascii="Segoe UI" w:hAnsi="Segoe UI" w:cs="Segoe UI"/>
          <w:sz w:val="18"/>
          <w:szCs w:val="18"/>
        </w:rPr>
        <w:t xml:space="preserve"> à l’éditeur de services concerné et à la Commission </w:t>
      </w:r>
      <w:r w:rsidRPr="00CD62F6">
        <w:rPr>
          <w:rFonts w:ascii="Segoe UI" w:hAnsi="Segoe UI" w:cs="Segoe UI"/>
          <w:sz w:val="18"/>
          <w:szCs w:val="18"/>
          <w:highlight w:val="darkMagenta"/>
        </w:rPr>
        <w:t xml:space="preserve">européenne </w:t>
      </w:r>
      <w:r w:rsidRPr="00CD62F6">
        <w:rPr>
          <w:rFonts w:ascii="Segoe UI" w:hAnsi="Segoe UI" w:cs="Segoe UI"/>
          <w:strike/>
          <w:sz w:val="18"/>
          <w:szCs w:val="18"/>
          <w:highlight w:val="darkMagenta"/>
        </w:rPr>
        <w:t>des Communautés européennes</w:t>
      </w:r>
      <w:r w:rsidRPr="00941CD3">
        <w:rPr>
          <w:rFonts w:ascii="Segoe UI" w:hAnsi="Segoe UI" w:cs="Segoe UI"/>
          <w:sz w:val="18"/>
          <w:szCs w:val="18"/>
        </w:rPr>
        <w:t xml:space="preserve"> les violations reprochées</w:t>
      </w:r>
      <w:r>
        <w:rPr>
          <w:rFonts w:ascii="Segoe UI" w:hAnsi="Segoe UI" w:cs="Segoe UI"/>
          <w:sz w:val="18"/>
          <w:szCs w:val="18"/>
        </w:rPr>
        <w:t xml:space="preserve"> </w:t>
      </w:r>
      <w:r w:rsidRPr="00CD62F6">
        <w:rPr>
          <w:rFonts w:ascii="Segoe UI" w:hAnsi="Segoe UI" w:cs="Segoe UI"/>
          <w:sz w:val="18"/>
          <w:szCs w:val="18"/>
          <w:highlight w:val="darkMagenta"/>
        </w:rPr>
        <w:t>et les mesures qu’il a l’intention de prendre</w:t>
      </w:r>
      <w:r w:rsidRPr="00941CD3">
        <w:rPr>
          <w:rFonts w:ascii="Segoe UI" w:hAnsi="Segoe UI" w:cs="Segoe UI"/>
          <w:sz w:val="18"/>
          <w:szCs w:val="18"/>
        </w:rPr>
        <w:t>.</w:t>
      </w:r>
    </w:p>
    <w:p w:rsidR="008B6AE6" w:rsidRPr="00941CD3" w:rsidRDefault="008B6AE6" w:rsidP="008B6AE6">
      <w:pPr>
        <w:ind w:left="567" w:hanging="567"/>
        <w:rPr>
          <w:rFonts w:ascii="Segoe UI" w:hAnsi="Segoe UI" w:cs="Segoe UI"/>
          <w:sz w:val="18"/>
          <w:szCs w:val="18"/>
        </w:rPr>
      </w:pPr>
    </w:p>
    <w:p w:rsidR="008B6AE6" w:rsidRDefault="008B6AE6" w:rsidP="008B6AE6">
      <w:pPr>
        <w:pStyle w:val="Par-number1"/>
        <w:widowControl/>
        <w:tabs>
          <w:tab w:val="clear" w:pos="567"/>
        </w:tabs>
        <w:spacing w:line="240" w:lineRule="auto"/>
        <w:jc w:val="both"/>
        <w:rPr>
          <w:rFonts w:ascii="Segoe UI" w:hAnsi="Segoe UI" w:cs="Segoe UI"/>
          <w:sz w:val="18"/>
          <w:szCs w:val="18"/>
        </w:rPr>
      </w:pPr>
      <w:r w:rsidRPr="00941CD3">
        <w:rPr>
          <w:rFonts w:ascii="Segoe UI" w:hAnsi="Segoe UI" w:cs="Segoe UI"/>
          <w:sz w:val="18"/>
          <w:szCs w:val="18"/>
        </w:rPr>
        <w:tab/>
        <w:t>Si aucun règlement à l’amiable n’a abouti dans un délai de quinze jours à compter de la notification susmentionnée et si la violation persiste, le Collège d’autorisation et de contrôle peut suspendre provisoirement la distribution du service incriminé.</w:t>
      </w:r>
    </w:p>
    <w:p w:rsidR="008B6AE6" w:rsidRDefault="008B6AE6" w:rsidP="008B6AE6">
      <w:pPr>
        <w:rPr>
          <w:lang w:val="fr-FR"/>
        </w:rPr>
      </w:pPr>
    </w:p>
    <w:p w:rsidR="008B6AE6" w:rsidRPr="00CD62F6" w:rsidRDefault="008B6AE6" w:rsidP="008B6AE6">
      <w:pPr>
        <w:ind w:left="567"/>
        <w:rPr>
          <w:rFonts w:ascii="Segoe UI" w:hAnsi="Segoe UI" w:cs="Segoe UI"/>
          <w:sz w:val="18"/>
          <w:szCs w:val="18"/>
          <w:lang w:val="fr-FR"/>
        </w:rPr>
      </w:pPr>
      <w:r w:rsidRPr="00CD62F6">
        <w:rPr>
          <w:rFonts w:ascii="Segoe UI" w:hAnsi="Segoe UI" w:cs="Segoe UI"/>
          <w:sz w:val="18"/>
          <w:szCs w:val="18"/>
          <w:highlight w:val="darkMagenta"/>
          <w:lang w:val="fr-FR"/>
        </w:rPr>
        <w:t xml:space="preserve">S’il suspend la distribution, </w:t>
      </w:r>
      <w:r w:rsidRPr="00CD62F6">
        <w:rPr>
          <w:rFonts w:ascii="Segoe UI" w:hAnsi="Segoe UI" w:cs="Segoe UI"/>
          <w:sz w:val="18"/>
          <w:szCs w:val="18"/>
          <w:highlight w:val="darkMagenta"/>
        </w:rPr>
        <w:t>le Collège d'autorisation et de contrôle notifie par envoi postal et recommandé à l'éditeur de services concerné et à la Commission européenne la décision de suspension.</w:t>
      </w:r>
    </w:p>
    <w:p w:rsidR="008B6AE6" w:rsidRPr="00941CD3" w:rsidRDefault="008B6AE6" w:rsidP="008B6AE6">
      <w:pPr>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xml:space="preserve">§ 4. </w:t>
      </w:r>
      <w:r w:rsidRPr="00941CD3">
        <w:rPr>
          <w:rFonts w:ascii="Segoe UI" w:hAnsi="Segoe UI" w:cs="Segoe UI"/>
          <w:sz w:val="18"/>
          <w:szCs w:val="18"/>
        </w:rPr>
        <w:tab/>
        <w:t>Le Collège d’autorisation et de contrôle peut suspendre, moyennant le respect de la procédure décrite ci-après, la distribution des services télévisuels non linéaires visés à l’article 84, §1</w:t>
      </w:r>
      <w:r w:rsidRPr="00941CD3">
        <w:rPr>
          <w:rFonts w:ascii="Segoe UI" w:hAnsi="Segoe UI" w:cs="Segoe UI"/>
          <w:sz w:val="18"/>
          <w:szCs w:val="18"/>
          <w:vertAlign w:val="superscript"/>
        </w:rPr>
        <w:t>er</w:t>
      </w:r>
      <w:r w:rsidRPr="00941CD3">
        <w:rPr>
          <w:rFonts w:ascii="Segoe UI" w:hAnsi="Segoe UI" w:cs="Segoe UI"/>
          <w:sz w:val="18"/>
          <w:szCs w:val="18"/>
        </w:rPr>
        <w:t>, 3° et 4° et à l’article 88, §1</w:t>
      </w:r>
      <w:r w:rsidRPr="00941CD3">
        <w:rPr>
          <w:rFonts w:ascii="Segoe UI" w:hAnsi="Segoe UI" w:cs="Segoe UI"/>
          <w:sz w:val="18"/>
          <w:szCs w:val="18"/>
          <w:vertAlign w:val="superscript"/>
        </w:rPr>
        <w:t>er</w:t>
      </w:r>
      <w:r w:rsidRPr="00941CD3">
        <w:rPr>
          <w:rFonts w:ascii="Segoe UI" w:hAnsi="Segoe UI" w:cs="Segoe UI"/>
          <w:sz w:val="18"/>
          <w:szCs w:val="18"/>
        </w:rPr>
        <w:t xml:space="preserve">, 1° et 2°, au cas où ils portent atteinte de manière sérieuse et grave aux objectifs suivants : </w:t>
      </w:r>
    </w:p>
    <w:p w:rsidR="008B6AE6" w:rsidRPr="00941CD3" w:rsidRDefault="008B6AE6" w:rsidP="008B6AE6">
      <w:pPr>
        <w:numPr>
          <w:ilvl w:val="0"/>
          <w:numId w:val="7"/>
        </w:numPr>
        <w:tabs>
          <w:tab w:val="left" w:pos="935"/>
        </w:tabs>
        <w:ind w:left="935"/>
        <w:outlineLvl w:val="0"/>
        <w:rPr>
          <w:rFonts w:ascii="Segoe UI" w:hAnsi="Segoe UI" w:cs="Segoe UI"/>
          <w:sz w:val="18"/>
        </w:rPr>
      </w:pPr>
      <w:r w:rsidRPr="00941CD3">
        <w:rPr>
          <w:rFonts w:ascii="Segoe UI" w:hAnsi="Segoe UI" w:cs="Segoe UI"/>
          <w:sz w:val="18"/>
          <w:szCs w:val="18"/>
        </w:rPr>
        <w:t>l’ordre public, en particulier la prévention et les enquêtes et poursuites en matière d’infractions pénales, notamment la protection des mineurs et la lutte contre l‘incitation à la haine fondée sur</w:t>
      </w:r>
      <w:r w:rsidRPr="00941CD3">
        <w:rPr>
          <w:rFonts w:ascii="Segoe UI" w:hAnsi="Segoe UI" w:cs="Segoe UI"/>
          <w:sz w:val="18"/>
        </w:rPr>
        <w:t xml:space="preserve"> la race, le sexe, la religion ou la nationalité et contre les atteintes à la dignité de la personne humaine ;</w:t>
      </w:r>
    </w:p>
    <w:p w:rsidR="008B6AE6" w:rsidRPr="00941CD3" w:rsidRDefault="008B6AE6" w:rsidP="008B6AE6">
      <w:pPr>
        <w:numPr>
          <w:ilvl w:val="0"/>
          <w:numId w:val="7"/>
        </w:numPr>
        <w:tabs>
          <w:tab w:val="left" w:pos="935"/>
        </w:tabs>
        <w:ind w:left="935"/>
        <w:outlineLvl w:val="0"/>
        <w:rPr>
          <w:rFonts w:ascii="Segoe UI" w:hAnsi="Segoe UI" w:cs="Segoe UI"/>
          <w:sz w:val="18"/>
        </w:rPr>
      </w:pPr>
      <w:r w:rsidRPr="00941CD3">
        <w:rPr>
          <w:rFonts w:ascii="Segoe UI" w:hAnsi="Segoe UI" w:cs="Segoe UI"/>
          <w:sz w:val="18"/>
        </w:rPr>
        <w:t>la protection de la santé publique ;</w:t>
      </w:r>
    </w:p>
    <w:p w:rsidR="008B6AE6" w:rsidRPr="00941CD3" w:rsidRDefault="008B6AE6" w:rsidP="008B6AE6">
      <w:pPr>
        <w:numPr>
          <w:ilvl w:val="0"/>
          <w:numId w:val="7"/>
        </w:numPr>
        <w:tabs>
          <w:tab w:val="left" w:pos="935"/>
        </w:tabs>
        <w:ind w:left="935"/>
        <w:outlineLvl w:val="0"/>
        <w:rPr>
          <w:rFonts w:ascii="Segoe UI" w:hAnsi="Segoe UI" w:cs="Segoe UI"/>
          <w:sz w:val="18"/>
        </w:rPr>
      </w:pPr>
      <w:r w:rsidRPr="00941CD3">
        <w:rPr>
          <w:rFonts w:ascii="Segoe UI" w:hAnsi="Segoe UI" w:cs="Segoe UI"/>
          <w:sz w:val="18"/>
        </w:rPr>
        <w:t>la sécurité publique, y compris la protection de la sécurité et de la défense nationales ;</w:t>
      </w:r>
    </w:p>
    <w:p w:rsidR="008B6AE6" w:rsidRPr="00941CD3" w:rsidRDefault="008B6AE6" w:rsidP="008B6AE6">
      <w:pPr>
        <w:numPr>
          <w:ilvl w:val="0"/>
          <w:numId w:val="7"/>
        </w:numPr>
        <w:tabs>
          <w:tab w:val="left" w:pos="935"/>
        </w:tabs>
        <w:ind w:left="935"/>
        <w:outlineLvl w:val="0"/>
        <w:rPr>
          <w:rFonts w:ascii="Segoe UI" w:hAnsi="Segoe UI" w:cs="Segoe UI"/>
          <w:sz w:val="18"/>
        </w:rPr>
      </w:pPr>
      <w:r w:rsidRPr="00941CD3">
        <w:rPr>
          <w:rFonts w:ascii="Segoe UI" w:hAnsi="Segoe UI" w:cs="Segoe UI"/>
          <w:sz w:val="18"/>
        </w:rPr>
        <w:t xml:space="preserve">la protection des consommateurs, y compris des investisseurs. </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ab/>
        <w:t>Le Collège d’autorisation et de contrôle ne peut procéder à la suspension de la distribution d’un service visé à l’alinéa 1</w:t>
      </w:r>
      <w:r w:rsidRPr="00941CD3">
        <w:rPr>
          <w:rFonts w:ascii="Segoe UI" w:hAnsi="Segoe UI" w:cs="Segoe UI"/>
          <w:sz w:val="18"/>
          <w:vertAlign w:val="superscript"/>
        </w:rPr>
        <w:t>er</w:t>
      </w:r>
      <w:r w:rsidRPr="00941CD3">
        <w:rPr>
          <w:rFonts w:ascii="Segoe UI" w:hAnsi="Segoe UI" w:cs="Segoe UI"/>
          <w:sz w:val="18"/>
        </w:rPr>
        <w:t>, que s’il a préalablement demandé à l’autorité compétente au sein de l’Etat membre de la compétence duquel relève l’éditeur de services concerné, de prendre des mesures appropriées pour éviter que toute atteinte aux objectifs visés à l’alinéa 1</w:t>
      </w:r>
      <w:r w:rsidRPr="00941CD3">
        <w:rPr>
          <w:rFonts w:ascii="Segoe UI" w:hAnsi="Segoe UI" w:cs="Segoe UI"/>
          <w:sz w:val="18"/>
          <w:vertAlign w:val="superscript"/>
        </w:rPr>
        <w:t>er</w:t>
      </w:r>
      <w:r w:rsidRPr="00941CD3">
        <w:rPr>
          <w:rFonts w:ascii="Segoe UI" w:hAnsi="Segoe UI" w:cs="Segoe UI"/>
          <w:sz w:val="18"/>
        </w:rPr>
        <w:t xml:space="preserve"> ne se reproduise et que ces mesures n’ont pas été prises ou n’ont pas été appropriées. </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6"/>
        <w:rPr>
          <w:rFonts w:ascii="Segoe UI" w:hAnsi="Segoe UI" w:cs="Segoe UI"/>
          <w:sz w:val="18"/>
        </w:rPr>
      </w:pPr>
      <w:r w:rsidRPr="00941CD3">
        <w:rPr>
          <w:rFonts w:ascii="Segoe UI" w:hAnsi="Segoe UI" w:cs="Segoe UI"/>
          <w:sz w:val="18"/>
        </w:rPr>
        <w:t>Avant de procéder à la suspension de la distribution d’un service visé à l’alinéa 1</w:t>
      </w:r>
      <w:r w:rsidRPr="00941CD3">
        <w:rPr>
          <w:rFonts w:ascii="Segoe UI" w:hAnsi="Segoe UI" w:cs="Segoe UI"/>
          <w:sz w:val="18"/>
          <w:vertAlign w:val="superscript"/>
        </w:rPr>
        <w:t>er</w:t>
      </w:r>
      <w:r w:rsidRPr="00941CD3">
        <w:rPr>
          <w:rFonts w:ascii="Segoe UI" w:hAnsi="Segoe UI" w:cs="Segoe UI"/>
          <w:sz w:val="18"/>
        </w:rPr>
        <w:t xml:space="preserve">, le Collège d’autorisation et de contrôle notifie </w:t>
      </w:r>
      <w:r w:rsidRPr="007E0120">
        <w:rPr>
          <w:rFonts w:ascii="Segoe UI" w:hAnsi="Segoe UI" w:cs="Segoe UI"/>
          <w:sz w:val="18"/>
          <w:szCs w:val="18"/>
          <w:highlight w:val="lightGray"/>
        </w:rPr>
        <w:t>par envoi postal et recommandé</w:t>
      </w:r>
      <w:r w:rsidRPr="00941CD3">
        <w:rPr>
          <w:rFonts w:ascii="Segoe UI" w:hAnsi="Segoe UI" w:cs="Segoe UI"/>
          <w:sz w:val="18"/>
        </w:rPr>
        <w:t xml:space="preserve"> à l’éditeur de services concerné, ainsi qu’à l’autorité compétente au sein de l’Etat membre de la compétence duquel relève l’éditeur de services concerné et à la Commission </w:t>
      </w:r>
      <w:r w:rsidRPr="00CD62F6">
        <w:rPr>
          <w:rFonts w:ascii="Segoe UI" w:hAnsi="Segoe UI" w:cs="Segoe UI"/>
          <w:sz w:val="18"/>
          <w:highlight w:val="darkMagenta"/>
        </w:rPr>
        <w:t xml:space="preserve">européenne </w:t>
      </w:r>
      <w:r w:rsidRPr="00CD62F6">
        <w:rPr>
          <w:rFonts w:ascii="Segoe UI" w:hAnsi="Segoe UI" w:cs="Segoe UI"/>
          <w:strike/>
          <w:sz w:val="18"/>
          <w:highlight w:val="darkMagenta"/>
        </w:rPr>
        <w:t>des Communautés européennes</w:t>
      </w:r>
      <w:r w:rsidRPr="00941CD3">
        <w:rPr>
          <w:rFonts w:ascii="Segoe UI" w:hAnsi="Segoe UI" w:cs="Segoe UI"/>
          <w:sz w:val="18"/>
        </w:rPr>
        <w:t xml:space="preserve"> les violations reprochées à l’éditeur de services concerné et son intention de procéder à la suspension.</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ab/>
        <w:t>Les alinéas 2 et 3 sont accomplis sans préjudice d’une procédure judiciaire, y compris la procédure précontentieuse et les actes accomplis dans le cadre d’une enquête pénale.</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6"/>
        <w:rPr>
          <w:rFonts w:ascii="Segoe UI" w:hAnsi="Segoe UI" w:cs="Segoe UI"/>
          <w:sz w:val="18"/>
        </w:rPr>
      </w:pPr>
      <w:r w:rsidRPr="00941CD3">
        <w:rPr>
          <w:rFonts w:ascii="Segoe UI" w:hAnsi="Segoe UI" w:cs="Segoe UI"/>
          <w:sz w:val="18"/>
        </w:rPr>
        <w:t xml:space="preserve">En cas d’urgence, le Collège d’autorisation et de contrôle peut déroger aux alinéas 2 et 3 et procéder directement à la suspension du service concerné. Dans les 3 jours de sa décision, il notifie </w:t>
      </w:r>
      <w:r w:rsidRPr="007E0120">
        <w:rPr>
          <w:rFonts w:ascii="Segoe UI" w:hAnsi="Segoe UI" w:cs="Segoe UI"/>
          <w:sz w:val="18"/>
          <w:szCs w:val="18"/>
          <w:highlight w:val="lightGray"/>
        </w:rPr>
        <w:t>par envoi postal et recommandé</w:t>
      </w:r>
      <w:r w:rsidRPr="00941CD3">
        <w:rPr>
          <w:rFonts w:ascii="Segoe UI" w:hAnsi="Segoe UI" w:cs="Segoe UI"/>
          <w:sz w:val="18"/>
        </w:rPr>
        <w:t xml:space="preserve"> les violations reprochées, sa décision de suspension et la motivation de l’urgence à l’éditeur de services concerné, ainsi qu’à l’autorité compétente au sein de l’Etat membre de la compétence duquel relève l’éditeur de services concerné et à la </w:t>
      </w:r>
      <w:r w:rsidRPr="00CD62F6">
        <w:rPr>
          <w:rFonts w:ascii="Segoe UI" w:hAnsi="Segoe UI" w:cs="Segoe UI"/>
          <w:sz w:val="18"/>
          <w:highlight w:val="darkMagenta"/>
        </w:rPr>
        <w:t xml:space="preserve">Commission européenne </w:t>
      </w:r>
      <w:r w:rsidRPr="00CD62F6">
        <w:rPr>
          <w:rFonts w:ascii="Segoe UI" w:hAnsi="Segoe UI" w:cs="Segoe UI"/>
          <w:strike/>
          <w:sz w:val="18"/>
          <w:highlight w:val="darkMagenta"/>
        </w:rPr>
        <w:t>des Communautés européennes</w:t>
      </w:r>
      <w:r w:rsidRPr="00941CD3">
        <w:rPr>
          <w:rFonts w:ascii="Segoe UI" w:hAnsi="Segoe UI" w:cs="Segoe UI"/>
          <w:sz w:val="18"/>
        </w:rPr>
        <w: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40" w:hanging="540"/>
        <w:rPr>
          <w:rFonts w:ascii="Segoe UI" w:hAnsi="Segoe UI" w:cs="Segoe UI"/>
          <w:color w:val="auto"/>
          <w:sz w:val="18"/>
          <w:szCs w:val="18"/>
        </w:rPr>
      </w:pPr>
      <w:r w:rsidRPr="00941CD3">
        <w:rPr>
          <w:rFonts w:ascii="Segoe UI" w:hAnsi="Segoe UI" w:cs="Segoe UI"/>
          <w:color w:val="auto"/>
          <w:sz w:val="18"/>
        </w:rPr>
        <w:t xml:space="preserve">§ 5. </w:t>
      </w:r>
      <w:r w:rsidRPr="00941CD3">
        <w:rPr>
          <w:rFonts w:ascii="Segoe UI" w:hAnsi="Segoe UI" w:cs="Segoe UI"/>
          <w:color w:val="auto"/>
          <w:sz w:val="18"/>
        </w:rPr>
        <w:tab/>
        <w:t xml:space="preserve">Lorsque le Collège d’autorisation et de contrôle constate qu’un ou plusieurs services télévisuels linéaires d’un éditeur de services établi dans un Etat membre de l’Union européenne ou Partie à l’Accord sur l’Espace économique européen sont entièrement ou principalement destinés au public de la Communauté française, il adresse à l’autorité compétente de l’Etat dans lequel l’éditeur de services concerné est établi, une demande motivée par laquelle il invite cette autorité à enjoindre à l’éditeur de services concerné de se conformer aux dispositions du Titre II et des </w:t>
      </w:r>
      <w:r w:rsidRPr="00941CD3">
        <w:rPr>
          <w:rFonts w:ascii="Segoe UI" w:hAnsi="Segoe UI" w:cs="Segoe UI"/>
          <w:color w:val="auto"/>
          <w:sz w:val="18"/>
          <w:szCs w:val="18"/>
        </w:rPr>
        <w:t xml:space="preserve">articles 40 et 41 du présent décret.  </w:t>
      </w:r>
    </w:p>
    <w:p w:rsidR="008B6AE6" w:rsidRPr="00941CD3" w:rsidRDefault="008B6AE6" w:rsidP="008B6AE6">
      <w:pPr>
        <w:pStyle w:val="Retraitcorpsdetexte"/>
        <w:widowControl/>
        <w:autoSpaceDE/>
        <w:ind w:left="540" w:hanging="540"/>
        <w:rPr>
          <w:rFonts w:ascii="Segoe UI" w:hAnsi="Segoe UI" w:cs="Segoe UI"/>
          <w:color w:val="auto"/>
          <w:sz w:val="18"/>
          <w:szCs w:val="18"/>
        </w:rPr>
      </w:pPr>
    </w:p>
    <w:p w:rsidR="008B6AE6" w:rsidRPr="00941CD3" w:rsidRDefault="008B6AE6" w:rsidP="008B6AE6">
      <w:pPr>
        <w:ind w:left="567" w:hanging="141"/>
        <w:rPr>
          <w:rFonts w:ascii="Segoe UI" w:hAnsi="Segoe UI" w:cs="Segoe UI"/>
          <w:sz w:val="18"/>
          <w:szCs w:val="18"/>
        </w:rPr>
      </w:pPr>
      <w:r w:rsidRPr="00941CD3">
        <w:rPr>
          <w:rFonts w:ascii="Segoe UI" w:hAnsi="Segoe UI" w:cs="Segoe UI"/>
          <w:sz w:val="18"/>
          <w:szCs w:val="18"/>
        </w:rPr>
        <w:tab/>
        <w:t>A défaut de résultats ou de réponse de l’autorité compétente dans les deux mois de l’envoi de la demande, et si le Collège d’autorisation et de contrôle estime que l’éditeur de services s’est établi sur le territoire de l’Etat compétent afin de se soustraire aux règles qui lui seraient applicables s’il relevait de la compétence de la Communauté française, alors le Collège d’autorisation et de contrôle peut prononcer, après consultation de la Commission européenne, des sanctions à l’égard de l’éditeur  de services concerné afin de le soumettre aux dispositions du Titre II et des articles 40 et 41 du présent décret.</w:t>
      </w:r>
    </w:p>
    <w:p w:rsidR="008B6AE6" w:rsidRPr="00941CD3" w:rsidRDefault="008B6AE6" w:rsidP="008B6AE6">
      <w:pPr>
        <w:ind w:left="567" w:hanging="141"/>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Ces sanctions doivent être prises parmi les sanctions visées à l’article 159, §1</w:t>
      </w:r>
      <w:r w:rsidRPr="00941CD3">
        <w:rPr>
          <w:rFonts w:ascii="Segoe UI" w:hAnsi="Segoe UI" w:cs="Segoe UI"/>
          <w:sz w:val="18"/>
          <w:szCs w:val="18"/>
          <w:vertAlign w:val="superscript"/>
        </w:rPr>
        <w:t>er</w:t>
      </w:r>
      <w:r w:rsidRPr="00941CD3">
        <w:rPr>
          <w:rFonts w:ascii="Segoe UI" w:hAnsi="Segoe UI" w:cs="Segoe UI"/>
          <w:sz w:val="18"/>
          <w:szCs w:val="18"/>
        </w:rPr>
        <w:t>, 1°, 2°, 6° et 7°. Elles doivent être objectivement nécessaires, appliquées de manière non discriminatoire, et proportionnées au regard des objectifs poursuivis.</w:t>
      </w:r>
    </w:p>
    <w:p w:rsidR="008B6AE6" w:rsidRPr="00941CD3" w:rsidRDefault="008B6AE6" w:rsidP="008B6AE6">
      <w:pPr>
        <w:ind w:left="567" w:hanging="141"/>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La consultation de la Commission européenne visée au 2</w:t>
      </w:r>
      <w:r w:rsidRPr="00941CD3">
        <w:rPr>
          <w:rFonts w:ascii="Segoe UI" w:hAnsi="Segoe UI" w:cs="Segoe UI"/>
          <w:sz w:val="18"/>
          <w:szCs w:val="18"/>
          <w:vertAlign w:val="superscript"/>
        </w:rPr>
        <w:t>ème</w:t>
      </w:r>
      <w:r w:rsidRPr="00941CD3">
        <w:rPr>
          <w:rFonts w:ascii="Segoe UI" w:hAnsi="Segoe UI" w:cs="Segoe UI"/>
          <w:sz w:val="18"/>
          <w:szCs w:val="18"/>
        </w:rPr>
        <w:t xml:space="preserve"> alinéa est organisée de la manière suivante :</w:t>
      </w:r>
    </w:p>
    <w:p w:rsidR="008B6AE6" w:rsidRPr="00941CD3" w:rsidRDefault="008B6AE6" w:rsidP="008B3543">
      <w:pPr>
        <w:numPr>
          <w:ilvl w:val="1"/>
          <w:numId w:val="72"/>
        </w:numPr>
        <w:tabs>
          <w:tab w:val="clear" w:pos="1440"/>
        </w:tabs>
        <w:suppressAutoHyphens w:val="0"/>
        <w:ind w:left="993" w:hanging="283"/>
        <w:rPr>
          <w:rFonts w:ascii="Segoe UI" w:hAnsi="Segoe UI" w:cs="Segoe UI"/>
          <w:sz w:val="18"/>
          <w:szCs w:val="18"/>
        </w:rPr>
      </w:pPr>
      <w:r w:rsidRPr="00941CD3">
        <w:rPr>
          <w:rFonts w:ascii="Segoe UI" w:hAnsi="Segoe UI" w:cs="Segoe UI"/>
          <w:sz w:val="18"/>
          <w:szCs w:val="18"/>
        </w:rPr>
        <w:t>le gouvernement notifie à la Commission européenne et à l’Etat dans lequel l’éditeur s’est établi le projet de sanction du Collège d’autorisation et de contrôle, accompagné des motifs sur lequel ce dernier fonde ce projet ;</w:t>
      </w:r>
    </w:p>
    <w:p w:rsidR="008B6AE6" w:rsidRPr="00941CD3" w:rsidRDefault="008B6AE6" w:rsidP="008B3543">
      <w:pPr>
        <w:numPr>
          <w:ilvl w:val="1"/>
          <w:numId w:val="72"/>
        </w:numPr>
        <w:tabs>
          <w:tab w:val="clear" w:pos="1440"/>
        </w:tabs>
        <w:suppressAutoHyphens w:val="0"/>
        <w:ind w:left="993" w:hanging="283"/>
        <w:rPr>
          <w:rFonts w:ascii="Segoe UI" w:hAnsi="Segoe UI" w:cs="Segoe UI"/>
          <w:sz w:val="18"/>
          <w:szCs w:val="18"/>
        </w:rPr>
      </w:pPr>
      <w:r w:rsidRPr="00941CD3">
        <w:rPr>
          <w:rFonts w:ascii="Segoe UI" w:hAnsi="Segoe UI" w:cs="Segoe UI"/>
          <w:sz w:val="18"/>
          <w:szCs w:val="18"/>
        </w:rPr>
        <w:t xml:space="preserve">le Collège d’autorisation et de contrôle n’est autorisé à prononcer la sanction que si la Commission européenne estime, dans un délai de trois mois qui suivent la notification, que le projet en question est compatible avec le droit communautaire. </w:t>
      </w:r>
      <w:r w:rsidRPr="00CD62F6">
        <w:rPr>
          <w:rFonts w:ascii="Segoe UI" w:hAnsi="Segoe UI" w:cs="Segoe UI"/>
          <w:strike/>
          <w:sz w:val="18"/>
          <w:szCs w:val="18"/>
          <w:highlight w:val="darkMagenta"/>
        </w:rPr>
        <w:t>L’absence de réponse de la Commission européenne dans le délai fixé vaut accord de celle-ci.</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pStyle w:val="Retraitcorpsdetexte"/>
        <w:widowControl/>
        <w:autoSpaceDE/>
        <w:ind w:left="540" w:hanging="540"/>
        <w:rPr>
          <w:rFonts w:ascii="Segoe UI" w:hAnsi="Segoe UI" w:cs="Segoe UI"/>
          <w:color w:val="auto"/>
          <w:sz w:val="18"/>
          <w:szCs w:val="18"/>
        </w:rPr>
      </w:pPr>
      <w:r w:rsidRPr="00941CD3">
        <w:rPr>
          <w:rFonts w:ascii="Segoe UI" w:hAnsi="Segoe UI" w:cs="Segoe UI"/>
          <w:color w:val="auto"/>
          <w:sz w:val="18"/>
          <w:szCs w:val="18"/>
        </w:rPr>
        <w:t xml:space="preserve">§ 6. </w:t>
      </w:r>
      <w:r w:rsidRPr="00941CD3">
        <w:rPr>
          <w:rFonts w:ascii="Segoe UI" w:hAnsi="Segoe UI" w:cs="Segoe UI"/>
          <w:color w:val="auto"/>
          <w:sz w:val="18"/>
          <w:szCs w:val="18"/>
        </w:rPr>
        <w:tab/>
        <w:t xml:space="preserve">Lorsque le Collège d’autorisation et de contrôle constate qu’un ou plusieurs services télévisuels non linéaires d’un éditeur de services établi dans un Etat membre de l’Union européenne ou Partie à l’Accord sur l’Espace économique européen sont entièrement ou principalement destinés au public de la Communauté française, il adresse à l’autorité compétente de l’Etat dans lequel l’éditeur de services concerné est établi, une demande motivée par laquelle il invite cette autorité à enjoindre à l’éditeur de services concerné de se conformer aux dispositions du Titre II et des articles 40 et 41 du présent décret.  </w:t>
      </w:r>
    </w:p>
    <w:p w:rsidR="008B6AE6" w:rsidRPr="00941CD3" w:rsidRDefault="008B6AE6" w:rsidP="008B6AE6">
      <w:pPr>
        <w:pStyle w:val="Retraitcorpsdetexte"/>
        <w:widowControl/>
        <w:autoSpaceDE/>
        <w:ind w:left="540" w:hanging="540"/>
        <w:rPr>
          <w:rFonts w:ascii="Segoe UI" w:hAnsi="Segoe UI" w:cs="Segoe UI"/>
          <w:color w:val="auto"/>
          <w:sz w:val="18"/>
          <w:szCs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szCs w:val="18"/>
        </w:rPr>
        <w:tab/>
        <w:t>A défaut de résultats ou de réponse de l’autorité compétente dans les deux mois de l’envoi de la demande,  le Collège d’autorisation et de contrôle peut prononcer des sanctions à l’égard de l’éditeur  de services concerné afin de le soumettre aux dispositions du Titre II et des articles 40 et 41</w:t>
      </w:r>
      <w:r w:rsidRPr="00941CD3">
        <w:rPr>
          <w:rFonts w:ascii="Segoe UI" w:hAnsi="Segoe UI" w:cs="Segoe UI"/>
          <w:b/>
          <w:color w:val="FF0000"/>
          <w:szCs w:val="24"/>
        </w:rPr>
        <w:t xml:space="preserve"> </w:t>
      </w:r>
      <w:r w:rsidRPr="00941CD3">
        <w:rPr>
          <w:rFonts w:ascii="Segoe UI" w:hAnsi="Segoe UI" w:cs="Segoe UI"/>
          <w:sz w:val="18"/>
        </w:rPr>
        <w:t>du présent décret. Pour ce faire, le Collège d’autorisation et de contrôle doit disposer des éléments indiquant que l’éditeur de services s’est établi dans cet Etat en vue de se soustraire aux règles qui lui seraient applicables s’il relevait de la compétence de la Communauté française.</w:t>
      </w:r>
    </w:p>
    <w:p w:rsidR="008B6AE6" w:rsidRPr="00941CD3" w:rsidRDefault="008B6AE6" w:rsidP="008B6AE6">
      <w:pPr>
        <w:pStyle w:val="Par-number1"/>
        <w:widowControl/>
        <w:tabs>
          <w:tab w:val="clear" w:pos="567"/>
        </w:tabs>
        <w:spacing w:line="240" w:lineRule="auto"/>
        <w:jc w:val="both"/>
        <w:rPr>
          <w:rFonts w:ascii="Segoe UI" w:hAnsi="Segoe UI" w:cs="Segoe UI"/>
          <w:sz w:val="18"/>
          <w:szCs w:val="18"/>
        </w:rPr>
      </w:pPr>
      <w:r w:rsidRPr="00941CD3">
        <w:rPr>
          <w:rFonts w:ascii="Segoe UI" w:hAnsi="Segoe UI" w:cs="Segoe UI"/>
        </w:rPr>
        <w:tab/>
      </w:r>
    </w:p>
    <w:p w:rsidR="008B6AE6" w:rsidRPr="00941CD3" w:rsidRDefault="008B6AE6" w:rsidP="008B6AE6">
      <w:pPr>
        <w:rPr>
          <w:rFonts w:ascii="Segoe UI" w:hAnsi="Segoe UI" w:cs="Segoe UI"/>
          <w:lang w:val="fr-FR"/>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160.</w:t>
      </w:r>
      <w:r w:rsidRPr="00941CD3">
        <w:rPr>
          <w:rStyle w:val="Appelnotedebasdep"/>
          <w:rFonts w:ascii="Segoe UI" w:hAnsi="Segoe UI" w:cs="Segoe UI"/>
          <w:b w:val="0"/>
          <w:sz w:val="18"/>
          <w:u w:val="none"/>
        </w:rPr>
        <w:footnoteReference w:id="344"/>
      </w:r>
    </w:p>
    <w:p w:rsidR="008B6AE6" w:rsidRDefault="008B6AE6" w:rsidP="008B6AE6">
      <w:pPr>
        <w:rPr>
          <w:rFonts w:ascii="Segoe UI" w:hAnsi="Segoe UI" w:cs="Segoe UI"/>
          <w:color w:val="000000"/>
          <w:sz w:val="18"/>
        </w:rPr>
      </w:pP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C9201E">
        <w:rPr>
          <w:rFonts w:ascii="Segoe UI" w:hAnsi="Segoe UI" w:cs="Segoe UI"/>
          <w:iCs/>
          <w:sz w:val="18"/>
          <w:szCs w:val="18"/>
          <w:highlight w:val="lightGray"/>
          <w:lang w:eastAsia="fr-BE"/>
        </w:rPr>
        <w:t>Le Gouvernement est chargé du recouvrement des amendes dues en vertu de l’article 159, § 1er, le cas échéant par voie de contrainte qu’il a le pouvoir de dresser. Il peut désigner au sein de ses services, un ou plusieurs fonctionnaires chargés de ce recouvrement.</w:t>
      </w: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C9201E">
        <w:rPr>
          <w:rFonts w:ascii="Segoe UI" w:hAnsi="Segoe UI" w:cs="Segoe UI"/>
          <w:iCs/>
          <w:sz w:val="18"/>
          <w:szCs w:val="18"/>
          <w:highlight w:val="lightGray"/>
          <w:lang w:eastAsia="fr-BE"/>
        </w:rPr>
        <w:t>Dans le mois de la réception de la décision du CSA, préalablement à la contrainte, le Gouvernement ou le ou les fonctionnaires chargés du recouvrement notifient au débiteur de l’amende une invitation à payer l’amende dans les trois mois.</w:t>
      </w: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C9201E">
        <w:rPr>
          <w:rFonts w:ascii="Segoe UI" w:hAnsi="Segoe UI" w:cs="Segoe UI"/>
          <w:iCs/>
          <w:sz w:val="18"/>
          <w:szCs w:val="18"/>
          <w:highlight w:val="lightGray"/>
          <w:lang w:eastAsia="fr-BE"/>
        </w:rPr>
        <w:t>En cas de non paiement de l’amende dans le délai requis, l’ordonnateur dresse la contrainte dans les 3 mois à dater de l’échéance de paiement. Toutefois, l’ordonnateur ne dresse pas de contrainte en cas de recours devant le Conseil d’Etat à l’encontre de la décision du CSA. Dans cette hypothèse, il dresse la contrainte dans les 3 mois à dater de la réception de l’arrêt du Conseil d’Etat.</w:t>
      </w: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C9201E">
        <w:rPr>
          <w:rFonts w:ascii="Segoe UI" w:hAnsi="Segoe UI" w:cs="Segoe UI"/>
          <w:iCs/>
          <w:sz w:val="18"/>
          <w:szCs w:val="18"/>
          <w:highlight w:val="lightGray"/>
          <w:lang w:eastAsia="fr-BE"/>
        </w:rPr>
        <w:t>La contrainte est exécutoire dans les huit jours de la signification de celle-ci au débiteur de l’amende. Elle est exécutée par huissier de justice dans les formes prévues par le Code judiciaire.</w:t>
      </w: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C9201E">
        <w:rPr>
          <w:rFonts w:ascii="Segoe UI" w:hAnsi="Segoe UI" w:cs="Segoe UI"/>
          <w:iCs/>
          <w:sz w:val="18"/>
          <w:szCs w:val="18"/>
          <w:highlight w:val="lightGray"/>
          <w:lang w:eastAsia="fr-BE"/>
        </w:rPr>
        <w:t>L’exécution de la contrainte ne peut être suspendue que par une opposition motivée avec citation en justice. A peine de déchéance, cette opposition est faite par exploit signifié au cabinet du Ministre-Président de la Communauté française dans le mois de la signification de la contrainte.</w:t>
      </w: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C9201E" w:rsidRDefault="008B6AE6" w:rsidP="008B6AE6">
      <w:pPr>
        <w:suppressAutoHyphens w:val="0"/>
        <w:autoSpaceDE w:val="0"/>
        <w:autoSpaceDN w:val="0"/>
        <w:adjustRightInd w:val="0"/>
        <w:rPr>
          <w:rFonts w:ascii="Segoe UI" w:hAnsi="Segoe UI" w:cs="Segoe UI"/>
          <w:iCs/>
          <w:sz w:val="18"/>
          <w:szCs w:val="18"/>
          <w:lang w:eastAsia="fr-BE"/>
        </w:rPr>
      </w:pPr>
      <w:r w:rsidRPr="00C9201E">
        <w:rPr>
          <w:rFonts w:ascii="Segoe UI" w:hAnsi="Segoe UI" w:cs="Segoe UI"/>
          <w:iCs/>
          <w:sz w:val="18"/>
          <w:szCs w:val="18"/>
          <w:highlight w:val="lightGray"/>
          <w:lang w:eastAsia="fr-BE"/>
        </w:rPr>
        <w:t>L’action est portée devant le tribunal dans le ressort duquel est situé le siège social du débiteur.</w:t>
      </w:r>
    </w:p>
    <w:p w:rsidR="008B6AE6"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161.</w:t>
      </w:r>
      <w:r w:rsidRPr="00941CD3">
        <w:rPr>
          <w:rStyle w:val="Appelnotedebasdep"/>
          <w:rFonts w:ascii="Segoe UI" w:hAnsi="Segoe UI" w:cs="Segoe UI"/>
          <w:b w:val="0"/>
          <w:sz w:val="18"/>
          <w:u w:val="none"/>
        </w:rPr>
        <w:footnoteReference w:id="345"/>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ind w:left="567" w:hanging="567"/>
        <w:rPr>
          <w:rFonts w:ascii="Segoe UI" w:hAnsi="Segoe UI" w:cs="Segoe UI"/>
          <w:sz w:val="18"/>
          <w:szCs w:val="18"/>
        </w:rPr>
      </w:pPr>
      <w:r w:rsidRPr="00941CD3">
        <w:rPr>
          <w:rStyle w:val="Fort"/>
          <w:rFonts w:ascii="Segoe UI" w:hAnsi="Segoe UI" w:cs="Segoe UI"/>
          <w:b w:val="0"/>
          <w:sz w:val="18"/>
        </w:rPr>
        <w:t>§ 1</w:t>
      </w:r>
      <w:r w:rsidRPr="00941CD3">
        <w:rPr>
          <w:rStyle w:val="Fort"/>
          <w:rFonts w:ascii="Segoe UI" w:hAnsi="Segoe UI" w:cs="Segoe UI"/>
          <w:b w:val="0"/>
          <w:sz w:val="18"/>
          <w:vertAlign w:val="superscript"/>
        </w:rPr>
        <w:t>er</w:t>
      </w:r>
      <w:r w:rsidRPr="00941CD3">
        <w:rPr>
          <w:rStyle w:val="Fort"/>
          <w:rFonts w:ascii="Segoe UI" w:hAnsi="Segoe UI" w:cs="Segoe UI"/>
          <w:b w:val="0"/>
          <w:sz w:val="18"/>
        </w:rPr>
        <w:t>.</w:t>
      </w:r>
      <w:r w:rsidRPr="00941CD3">
        <w:rPr>
          <w:rStyle w:val="Fort"/>
          <w:rFonts w:ascii="Segoe UI" w:hAnsi="Segoe UI" w:cs="Segoe UI"/>
          <w:i/>
          <w:sz w:val="18"/>
        </w:rPr>
        <w:tab/>
      </w:r>
      <w:r w:rsidRPr="00941CD3">
        <w:rPr>
          <w:rFonts w:ascii="Segoe UI" w:hAnsi="Segoe UI" w:cs="Segoe UI"/>
          <w:color w:val="000000"/>
          <w:sz w:val="18"/>
        </w:rPr>
        <w:t xml:space="preserve">Dès qu’une plainte ou qu'un fait susceptible de constituer une violation ou un manquement visés à l’article </w:t>
      </w:r>
      <w:r w:rsidRPr="00941CD3">
        <w:rPr>
          <w:rFonts w:ascii="Segoe UI" w:hAnsi="Segoe UI" w:cs="Segoe UI"/>
          <w:sz w:val="18"/>
          <w:szCs w:val="18"/>
        </w:rPr>
        <w:t>159, §1</w:t>
      </w:r>
      <w:r w:rsidRPr="00941CD3">
        <w:rPr>
          <w:rFonts w:ascii="Segoe UI" w:hAnsi="Segoe UI" w:cs="Segoe UI"/>
          <w:sz w:val="18"/>
          <w:szCs w:val="18"/>
          <w:vertAlign w:val="superscript"/>
        </w:rPr>
        <w:t>er</w:t>
      </w:r>
      <w:r w:rsidRPr="00941CD3">
        <w:rPr>
          <w:rFonts w:ascii="Segoe UI" w:hAnsi="Segoe UI" w:cs="Segoe UI"/>
          <w:sz w:val="18"/>
          <w:szCs w:val="18"/>
        </w:rPr>
        <w:t xml:space="preserve"> est porté à la connaissance du CSA, le secrétariat d'instruction ouvre une information et statue sur la recevabilité du dossier. </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Si le dossier est recevable, le secrétariat d'instruction en assure l’instruction. Le secrétariat d'instruction peut classer sans suite.</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Tous les mois, le secrétariat d'instruction communique au Collège d'autorisation et de contrôle une information sur les dossiers introduits au Conseil supérieur de l'audiovisuel. </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 Collège d'autorisation et de contrôle peut évoquer les décisions de non recevabilité et de classement sans suite du secrétariat d'instruction.</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 rapport d’instruction est remis au Collège d’autorisation et de contrôle.</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Le présent paragraphe n’est pas d’application lorsqu’une violation ou un manquement est constaté dans le cadre d’un avis du Collège d’autorisation et de contrôle sur la réalisation des obligations des éditeurs et des distributeurs de services </w:t>
      </w:r>
      <w:r w:rsidRPr="00AC3946">
        <w:rPr>
          <w:rFonts w:ascii="Segoe UI" w:hAnsi="Segoe UI" w:cs="Segoe UI"/>
          <w:strike/>
          <w:sz w:val="18"/>
          <w:szCs w:val="18"/>
          <w:highlight w:val="lightGray"/>
        </w:rPr>
        <w:t>visé à l’article 136, §1</w:t>
      </w:r>
      <w:r w:rsidRPr="00AC3946">
        <w:rPr>
          <w:rFonts w:ascii="Segoe UI" w:hAnsi="Segoe UI" w:cs="Segoe UI"/>
          <w:strike/>
          <w:sz w:val="18"/>
          <w:szCs w:val="18"/>
          <w:highlight w:val="lightGray"/>
          <w:vertAlign w:val="superscript"/>
        </w:rPr>
        <w:t>er</w:t>
      </w:r>
      <w:r w:rsidRPr="00AC3946">
        <w:rPr>
          <w:rFonts w:ascii="Segoe UI" w:hAnsi="Segoe UI" w:cs="Segoe UI"/>
          <w:strike/>
          <w:sz w:val="18"/>
          <w:szCs w:val="18"/>
          <w:highlight w:val="lightGray"/>
        </w:rPr>
        <w:t>, 5° à 9°</w:t>
      </w:r>
      <w:r w:rsidRPr="00941CD3">
        <w:rPr>
          <w:rFonts w:ascii="Segoe UI" w:hAnsi="Segoe UI" w:cs="Segoe UI"/>
          <w:sz w:val="18"/>
          <w:szCs w:val="18"/>
        </w:rPr>
        <w:t>, auquel cas cet avis constitue le fondement de la notification de griefs. </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color w:val="000000"/>
          <w:sz w:val="18"/>
        </w:rPr>
      </w:pPr>
      <w:r w:rsidRPr="00941CD3">
        <w:rPr>
          <w:rStyle w:val="Fort"/>
          <w:rFonts w:ascii="Segoe UI" w:hAnsi="Segoe UI" w:cs="Segoe UI"/>
          <w:b w:val="0"/>
          <w:sz w:val="18"/>
          <w:szCs w:val="18"/>
        </w:rPr>
        <w:t>§ 2</w:t>
      </w:r>
      <w:r w:rsidRPr="00941CD3">
        <w:rPr>
          <w:rFonts w:ascii="Segoe UI" w:hAnsi="Segoe UI" w:cs="Segoe UI"/>
          <w:sz w:val="18"/>
          <w:szCs w:val="18"/>
        </w:rPr>
        <w:t>.</w:t>
      </w:r>
      <w:r w:rsidRPr="00941CD3">
        <w:rPr>
          <w:rFonts w:ascii="Segoe UI" w:hAnsi="Segoe UI" w:cs="Segoe UI"/>
          <w:sz w:val="18"/>
          <w:szCs w:val="18"/>
        </w:rPr>
        <w:tab/>
        <w:t>Le Collège d’autorisation et de contrôle notifie ses griefs et le rapport, ou le cas échéant l’avis sur la réalisation des obligations visé à l’article 136, §1</w:t>
      </w:r>
      <w:r w:rsidRPr="00941CD3">
        <w:rPr>
          <w:rFonts w:ascii="Segoe UI" w:hAnsi="Segoe UI" w:cs="Segoe UI"/>
          <w:sz w:val="18"/>
          <w:szCs w:val="18"/>
          <w:vertAlign w:val="superscript"/>
        </w:rPr>
        <w:t>er</w:t>
      </w:r>
      <w:r w:rsidRPr="00941CD3">
        <w:rPr>
          <w:rFonts w:ascii="Segoe UI" w:hAnsi="Segoe UI" w:cs="Segoe UI"/>
          <w:sz w:val="18"/>
          <w:szCs w:val="18"/>
        </w:rPr>
        <w:t>, 5° à 9°</w:t>
      </w:r>
      <w:r w:rsidRPr="00941CD3">
        <w:rPr>
          <w:rFonts w:ascii="Segoe UI" w:hAnsi="Segoe UI" w:cs="Segoe UI"/>
          <w:sz w:val="18"/>
        </w:rPr>
        <w:t>, au contreve</w:t>
      </w:r>
      <w:r w:rsidRPr="00941CD3">
        <w:rPr>
          <w:rFonts w:ascii="Segoe UI" w:hAnsi="Segoe UI" w:cs="Segoe UI"/>
          <w:color w:val="000000"/>
          <w:sz w:val="18"/>
        </w:rPr>
        <w:t>nant. Celui-ci dispose d'un délai d'un mois pour consulter le dossier et présenter ses observations écrites.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Style w:val="Fort"/>
          <w:rFonts w:ascii="Segoe UI" w:hAnsi="Segoe UI" w:cs="Segoe UI"/>
          <w:b w:val="0"/>
          <w:sz w:val="18"/>
        </w:rPr>
        <w:t>§ 3</w:t>
      </w:r>
      <w:r w:rsidRPr="00941CD3">
        <w:rPr>
          <w:rFonts w:ascii="Segoe UI" w:hAnsi="Segoe UI" w:cs="Segoe UI"/>
          <w:color w:val="000000"/>
          <w:sz w:val="18"/>
        </w:rPr>
        <w:t>.</w:t>
      </w:r>
      <w:r w:rsidRPr="00941CD3">
        <w:rPr>
          <w:rFonts w:ascii="Segoe UI" w:hAnsi="Segoe UI" w:cs="Segoe UI"/>
          <w:color w:val="000000"/>
          <w:sz w:val="18"/>
        </w:rPr>
        <w:tab/>
        <w:t xml:space="preserve">Le contrevenant est invité à comparaître à la date fixée par le président et communiquée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Il peut se faire représenter par un conseil. Le Collège d’autorisation et de contrôle peut entendre toute personne pouvant contribuer utilement à son information.</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Style w:val="Fort"/>
          <w:rFonts w:ascii="Segoe UI" w:hAnsi="Segoe UI" w:cs="Segoe UI"/>
          <w:b w:val="0"/>
          <w:sz w:val="18"/>
        </w:rPr>
        <w:t>§ 4</w:t>
      </w:r>
      <w:r w:rsidRPr="00941CD3">
        <w:rPr>
          <w:rFonts w:ascii="Segoe UI" w:hAnsi="Segoe UI" w:cs="Segoe UI"/>
          <w:color w:val="000000"/>
          <w:sz w:val="18"/>
        </w:rPr>
        <w:t>.</w:t>
      </w:r>
      <w:r w:rsidRPr="00941CD3">
        <w:rPr>
          <w:rFonts w:ascii="Segoe UI" w:hAnsi="Segoe UI" w:cs="Segoe UI"/>
          <w:color w:val="000000"/>
          <w:sz w:val="18"/>
        </w:rPr>
        <w:tab/>
        <w:t xml:space="preserve">Le Collège d’autorisation et de contrôle rend une décision motivée dans les soixante jours qui suivent la clôture des débats. Celle-ci est notifiée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Le Collège d’autorisation et de contrôle peut statuer par défaut.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Style w:val="Fort"/>
          <w:rFonts w:ascii="Segoe UI" w:hAnsi="Segoe UI" w:cs="Segoe UI"/>
          <w:b w:val="0"/>
          <w:sz w:val="18"/>
        </w:rPr>
        <w:t>§ 5</w:t>
      </w:r>
      <w:r w:rsidRPr="00941CD3">
        <w:rPr>
          <w:rFonts w:ascii="Segoe UI" w:hAnsi="Segoe UI" w:cs="Segoe UI"/>
          <w:color w:val="000000"/>
          <w:sz w:val="18"/>
        </w:rPr>
        <w:t>.</w:t>
      </w:r>
      <w:r w:rsidRPr="00941CD3">
        <w:rPr>
          <w:rFonts w:ascii="Segoe UI" w:hAnsi="Segoe UI" w:cs="Segoe UI"/>
          <w:color w:val="000000"/>
          <w:sz w:val="18"/>
        </w:rPr>
        <w:tab/>
        <w:t xml:space="preserve">Lorsqu'une décision par défaut a été prononcée, le contrevenant peut faire opposition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xml:space="preserve"> dans les quinze jours qui suivent la date de la notification de la décision rendue par le Collège d’autorisation et de contrôle.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Une nouvelle date d'audience est fixée. Si celui-ci est à nouveau en défaut de comparaître, il n'est plus admis à former opposition.</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Style w:val="Fort"/>
          <w:rFonts w:ascii="Segoe UI" w:hAnsi="Segoe UI" w:cs="Segoe UI"/>
          <w:b w:val="0"/>
          <w:sz w:val="18"/>
        </w:rPr>
        <w:t>§ 6.</w:t>
      </w:r>
      <w:r w:rsidRPr="00941CD3">
        <w:rPr>
          <w:rStyle w:val="Fort"/>
          <w:rFonts w:ascii="Segoe UI" w:hAnsi="Segoe UI" w:cs="Segoe UI"/>
          <w:b w:val="0"/>
          <w:sz w:val="18"/>
        </w:rPr>
        <w:tab/>
      </w:r>
      <w:r w:rsidRPr="00941CD3">
        <w:rPr>
          <w:rFonts w:ascii="Segoe UI" w:hAnsi="Segoe UI" w:cs="Segoe UI"/>
          <w:color w:val="000000"/>
          <w:sz w:val="18"/>
        </w:rPr>
        <w:t>Les audiences du Collège d'autorisation et de contrôle sont publiques.  Il peut ordonner le huis-clos par une décision motivée, d'initiative ou à la demande de l'intéressé.</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Titre1"/>
        <w:tabs>
          <w:tab w:val="left" w:pos="0"/>
        </w:tabs>
        <w:rPr>
          <w:rFonts w:ascii="Segoe UI" w:hAnsi="Segoe UI" w:cs="Segoe UI"/>
          <w:color w:val="000000"/>
          <w:sz w:val="18"/>
          <w:u w:val="none"/>
        </w:rPr>
      </w:pPr>
      <w:r w:rsidRPr="00941CD3">
        <w:rPr>
          <w:rFonts w:ascii="Segoe UI" w:hAnsi="Segoe UI" w:cs="Segoe UI"/>
          <w:b/>
          <w:color w:val="000000"/>
          <w:sz w:val="18"/>
          <w:u w:val="none"/>
        </w:rPr>
        <w:t>Art. 162.</w:t>
      </w:r>
      <w:r w:rsidRPr="00941CD3">
        <w:rPr>
          <w:rStyle w:val="Appelnotedebasdep"/>
          <w:rFonts w:ascii="Segoe UI" w:hAnsi="Segoe UI" w:cs="Segoe UI"/>
          <w:sz w:val="18"/>
          <w:u w:val="none"/>
        </w:rPr>
        <w:footnoteReference w:id="346"/>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szCs w:val="18"/>
        </w:rPr>
      </w:pPr>
      <w:r w:rsidRPr="00941CD3">
        <w:rPr>
          <w:rFonts w:ascii="Segoe UI" w:hAnsi="Segoe UI" w:cs="Segoe UI"/>
          <w:color w:val="000000"/>
          <w:sz w:val="18"/>
        </w:rPr>
        <w:t xml:space="preserve">Dans les cas urgents et lorsqu'il existe un risque de préjudice grave et difficilement réparable, par dérogation à l'article </w:t>
      </w:r>
      <w:r w:rsidRPr="00941CD3">
        <w:rPr>
          <w:rFonts w:ascii="Segoe UI" w:hAnsi="Segoe UI" w:cs="Segoe UI"/>
          <w:sz w:val="18"/>
          <w:szCs w:val="18"/>
        </w:rPr>
        <w:t>161, le président du CSA ou son remplaçant dès qu'il a connaissance d'un fait susceptible de constituer une violation ou un manquement visés à l’article 159, §1</w:t>
      </w:r>
      <w:r w:rsidRPr="00941CD3">
        <w:rPr>
          <w:rFonts w:ascii="Segoe UI" w:hAnsi="Segoe UI" w:cs="Segoe UI"/>
          <w:sz w:val="18"/>
          <w:szCs w:val="18"/>
          <w:vertAlign w:val="superscript"/>
        </w:rPr>
        <w:t>er</w:t>
      </w:r>
      <w:r w:rsidRPr="00941CD3">
        <w:rPr>
          <w:rFonts w:ascii="Segoe UI" w:hAnsi="Segoe UI" w:cs="Segoe UI"/>
          <w:sz w:val="18"/>
          <w:szCs w:val="18"/>
        </w:rPr>
        <w:t xml:space="preserve"> peut convoquer les personnes intéressées au jour et à l'heure indiquée par lui, même les jours de fête.  La convocation comprend la notification des griefs.  Le Collège d’autorisation et de contrôle est immédiatement informé de la mise en œuvre de la procédure d'urgence.</w:t>
      </w:r>
    </w:p>
    <w:p w:rsidR="008B6AE6" w:rsidRPr="00941CD3" w:rsidRDefault="008B6AE6" w:rsidP="008B6AE6">
      <w:pPr>
        <w:pStyle w:val="Notedebasdepage"/>
        <w:rPr>
          <w:rFonts w:ascii="Segoe UI" w:hAnsi="Segoe UI" w:cs="Segoe UI"/>
          <w:sz w:val="18"/>
          <w:szCs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 xml:space="preserve">Le contrevenant peut déposer des observations écrites à l'audience.  </w:t>
      </w:r>
    </w:p>
    <w:p w:rsidR="008B6AE6" w:rsidRPr="00941CD3" w:rsidRDefault="008B6AE6" w:rsidP="008B6AE6">
      <w:pPr>
        <w:rPr>
          <w:rFonts w:ascii="Segoe UI" w:hAnsi="Segoe UI" w:cs="Segoe UI"/>
          <w:sz w:val="18"/>
          <w:szCs w:val="18"/>
        </w:rPr>
      </w:pPr>
    </w:p>
    <w:p w:rsidR="008B6AE6" w:rsidRPr="00941CD3" w:rsidRDefault="008B6AE6" w:rsidP="008B6AE6">
      <w:pPr>
        <w:rPr>
          <w:rFonts w:ascii="Segoe UI" w:hAnsi="Segoe UI" w:cs="Segoe UI"/>
          <w:color w:val="000000"/>
          <w:sz w:val="18"/>
        </w:rPr>
      </w:pPr>
      <w:r w:rsidRPr="00941CD3">
        <w:rPr>
          <w:rFonts w:ascii="Segoe UI" w:hAnsi="Segoe UI" w:cs="Segoe UI"/>
          <w:sz w:val="18"/>
          <w:szCs w:val="18"/>
        </w:rPr>
        <w:t>Lorsque le président prononce une sanction à l'égard du contrevenant, le collège d'autorisation et de contrôle, dans le respect de la procédure visée à l'article 161</w:t>
      </w:r>
      <w:r w:rsidRPr="00941CD3">
        <w:rPr>
          <w:rFonts w:ascii="Segoe UI" w:hAnsi="Segoe UI" w:cs="Segoe UI"/>
          <w:color w:val="000000"/>
          <w:sz w:val="18"/>
        </w:rPr>
        <w:t xml:space="preserve">, doit se prononcer sur la décision du président dans les 3 mois à dater de la notification de la décision au contrevenant.  A défaut, la décision du président devient caduque.  Le président ou son remplaçant qui a rendu la décision selon la procédure d’urgence ne peut siéger au collège d’autorisation et de contrôle lors de l’examen de cette décision.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163.</w:t>
      </w:r>
      <w:r w:rsidRPr="00941CD3">
        <w:rPr>
          <w:rStyle w:val="Appelnotedebasdep"/>
          <w:rFonts w:ascii="Segoe UI" w:hAnsi="Segoe UI" w:cs="Segoe UI"/>
          <w:b w:val="0"/>
          <w:sz w:val="18"/>
          <w:u w:val="none"/>
        </w:rPr>
        <w:footnoteReference w:id="347"/>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88960"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56" type="#_x0000_t202" style="position:absolute;left:0;text-align:left;margin-left:522.1pt;margin-top:0;width:1.1pt;height:10.4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PkAIAACcFAAAOAAAAZHJzL2Uyb0RvYy54bWysVE1v3CAQvVfqf0DcN7Y3m3RtxRvlo1tV&#10;Sj+ktJfeWIPXqJihwK6dVv3vHWC9SdpLVdUHPMDweDPzhovLsVdkL6yToGtanOSUCN0Al3pb08+f&#10;1rMlJc4zzZkCLWr6IBy9XL18cTGYSsyhA8WFJQiiXTWYmnbemyrLXNOJnrkTMELjZgu2Zx6ndptx&#10;ywZE71U2z/PzbADLjYVGOIert2mTriJ+24rGf2hbJzxRNUVuPo42jpswZqsLVm0tM51sDjTYP7Do&#10;mdR46RHqlnlGdlb+AdXLxoKD1p800GfQtrIRMQaMpsh/i+a+Y0bEWDA5zhzT5P4fbPN+/9ESybF2&#10;lGjWY4m+YKEIF8SL0QtShBQNxlXoeW/Q14/XMAb3EK4zd9B8dUTDTcf0VlxZC0MnGEeK8WT25GjC&#10;cQFkM7wDjnexnYcINLa2D4CYEYLoWKqHY3mQB2nClaflK9xocKc4nefLWL2MVdNZY51/I6Anwaip&#10;xeJHbLa/cx6jQNfJJXIHJflaKhUndru5UZbsGQplHb90VpmOpdXpOpdcI557iqF0QNIQMNN1aQX5&#10;I4GwFyKJqvhRFvNFfj0vZ+vz5avZYr04m2Fwy1lelNfleb4oF7frn4FBsag6ybnQdxLLkhoFF/9O&#10;AYdeSdqKGiVDTcuz+VkM7hn7Q1iHWPPwhdJj0p659dJjwyrZ13R5dGJVqPlrzfEAqzyTKtnZc/oR&#10;DXMw/WNWokKCKJI8/LgZox5P4/VBPhvgD6gZC1hUrD++Nmh0YL9TMmDn1tR92zErKFFvNeoutPlk&#10;2MnYTAbTDR6tqackmTc+PQc7Y+W2Q+SkbA1XqM1WRuE8skDqYYLdGIM4vByh3Z/Oo9fj+7b6BQAA&#10;//8DAFBLAwQUAAYACAAAACEAlCrdGdwAAAAJAQAADwAAAGRycy9kb3ducmV2LnhtbEyPwU7DMBBE&#10;70j8g7VI3KjdEJWQxqmgCK6oAalXN9nGUeJ1FLtt+Hu2JziOZjTzptjMbhBnnELnScNyoUAg1b7p&#10;qNXw/fX+kIEI0VBjBk+o4QcDbMrbm8Lkjb/QDs9VbAWXUMiNBhvjmEsZaovOhIUfkdg7+smZyHJq&#10;ZTOZC5e7QSZKraQzHfGCNSNuLdZ9dXIaHj+Tp334qN624x6f+yy89keyWt/fzS9rEBHn+BeGKz6j&#10;Q8lMB3+iJoiBtUrThLMa+NLVV+kqBXHQkKgMZFnI/w/KXwAAAP//AwBQSwECLQAUAAYACAAAACEA&#10;toM4kv4AAADhAQAAEwAAAAAAAAAAAAAAAAAAAAAAW0NvbnRlbnRfVHlwZXNdLnhtbFBLAQItABQA&#10;BgAIAAAAIQA4/SH/1gAAAJQBAAALAAAAAAAAAAAAAAAAAC8BAABfcmVscy8ucmVsc1BLAQItABQA&#10;BgAIAAAAIQDEj+qPkAIAACcFAAAOAAAAAAAAAAAAAAAAAC4CAABkcnMvZTJvRG9jLnhtbFBLAQIt&#10;ABQABgAIAAAAIQCUKt0Z3AAAAAkBAAAPAAAAAAAAAAAAAAAAAOoEAABkcnMvZG93bnJldi54bWxQ&#10;SwUGAAAAAAQABADzAAAA8wUAAAAA&#10;" stroked="f">
                <v:fill opacity="0"/>
                <v:textbox inset="0,0,0,0">
                  <w:txbxContent>
                    <w:p w:rsidR="006B12DF" w:rsidRDefault="006B12DF" w:rsidP="008B6AE6">
                      <w:pPr>
                        <w:pStyle w:val="En-tte"/>
                        <w:jc w:val="both"/>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En vue d'assurer les missions qui lui sont confiées, le secrétariat d’instruction du CSA peut :</w:t>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 xml:space="preserve">recueillir sans déplacement tant auprès des administrations que des personnes physiques ou morales éditrices ou distributrices de services </w:t>
      </w:r>
      <w:r w:rsidRPr="00941CD3">
        <w:rPr>
          <w:rFonts w:ascii="Segoe UI" w:hAnsi="Segoe UI" w:cs="Segoe UI"/>
          <w:sz w:val="18"/>
        </w:rPr>
        <w:t>de médias audiovisuels</w:t>
      </w:r>
      <w:r w:rsidRPr="00941CD3">
        <w:rPr>
          <w:rFonts w:ascii="Segoe UI" w:hAnsi="Segoe UI" w:cs="Segoe UI"/>
          <w:color w:val="000000"/>
          <w:sz w:val="18"/>
        </w:rPr>
        <w:t>, des régies publicitaires, agences publicitaires et annonceurs concernés par la diffusion de communication commerciale par un des éditeurs cités ou de tout acte analogue, toutes les informations nécessaires pour s'assurer du respect des obligations qui sont imposées aux titulaires d'autorisation;</w:t>
      </w:r>
    </w:p>
    <w:p w:rsidR="008B6AE6" w:rsidRPr="00941CD3" w:rsidRDefault="008B6AE6" w:rsidP="008B6AE6">
      <w:pPr>
        <w:pStyle w:val="Retraitcorpsdetexte"/>
        <w:widowControl/>
        <w:autoSpaceDE/>
        <w:ind w:left="993" w:hanging="426"/>
        <w:rPr>
          <w:rFonts w:ascii="Segoe UI" w:hAnsi="Segoe UI" w:cs="Segoe UI"/>
          <w:sz w:val="18"/>
        </w:rPr>
      </w:pPr>
    </w:p>
    <w:p w:rsidR="008B6AE6" w:rsidRPr="00941CD3" w:rsidRDefault="008B6AE6" w:rsidP="008B6AE6">
      <w:pPr>
        <w:pStyle w:val="Retraitcorpsdetexte"/>
        <w:widowControl/>
        <w:autoSpaceDE/>
        <w:ind w:left="993" w:hanging="426"/>
        <w:rPr>
          <w:rFonts w:ascii="Segoe UI" w:hAnsi="Segoe UI" w:cs="Segoe UI"/>
          <w:sz w:val="18"/>
        </w:rPr>
      </w:pPr>
      <w:r w:rsidRPr="00941CD3">
        <w:rPr>
          <w:rFonts w:ascii="Segoe UI" w:hAnsi="Segoe UI" w:cs="Segoe UI"/>
          <w:sz w:val="18"/>
        </w:rPr>
        <w:t>2°</w:t>
      </w:r>
      <w:r w:rsidRPr="00941CD3">
        <w:rPr>
          <w:rFonts w:ascii="Segoe UI" w:hAnsi="Segoe UI" w:cs="Segoe UI"/>
          <w:sz w:val="18"/>
        </w:rPr>
        <w:tab/>
        <w:t xml:space="preserve">procéder auprès des mêmes personnes physiques ou morales à des enquêtes selon les modalités arrêtées par le Gouvernement. </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Le Gouvernement peut désigner au sein du secrétariat d’instruction du CSA des agents assermentés ayant pouvoir de dresser des procès-verbaux valant jusqu'à preuve du contraire. Ces agents prêtent serment, conformément à l'article 572 du Code judiciaire.</w:t>
      </w:r>
    </w:p>
    <w:p w:rsidR="008B6AE6" w:rsidRDefault="008B6AE6" w:rsidP="008B6AE6">
      <w:pPr>
        <w:pStyle w:val="Retraitcorpsdetexte"/>
        <w:widowControl/>
        <w:autoSpaceDE/>
        <w:rPr>
          <w:rFonts w:ascii="Segoe UI" w:hAnsi="Segoe UI" w:cs="Segoe UI"/>
          <w:sz w:val="18"/>
        </w:rPr>
      </w:pPr>
    </w:p>
    <w:p w:rsidR="008B6AE6" w:rsidRDefault="008B6AE6" w:rsidP="008B6AE6">
      <w:pPr>
        <w:pStyle w:val="Retraitcorpsdetexte"/>
        <w:widowControl/>
        <w:autoSpaceDE/>
        <w:rPr>
          <w:rFonts w:ascii="Segoe UI" w:hAnsi="Segoe UI" w:cs="Segoe UI"/>
          <w:sz w:val="18"/>
        </w:rPr>
      </w:pPr>
    </w:p>
    <w:p w:rsidR="008B6AE6" w:rsidRDefault="008B6AE6" w:rsidP="008B6AE6">
      <w:pPr>
        <w:pStyle w:val="Retraitcorpsdetexte"/>
        <w:widowControl/>
        <w:autoSpaceDE/>
        <w:rPr>
          <w:rFonts w:ascii="Segoe UI" w:hAnsi="Segoe UI" w:cs="Segoe UI"/>
          <w:sz w:val="18"/>
        </w:rPr>
      </w:pPr>
    </w:p>
    <w:p w:rsidR="008B6AE6"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jc w:val="center"/>
        <w:outlineLvl w:val="0"/>
        <w:rPr>
          <w:rFonts w:ascii="Segoe UI" w:hAnsi="Segoe UI" w:cs="Segoe UI"/>
          <w:sz w:val="18"/>
        </w:rPr>
      </w:pPr>
      <w:r w:rsidRPr="00941CD3">
        <w:rPr>
          <w:rFonts w:ascii="Segoe UI" w:hAnsi="Segoe UI" w:cs="Segoe UI"/>
          <w:b/>
          <w:sz w:val="18"/>
        </w:rPr>
        <w:t>TITRE IX – FONDS D’AIDE A LA CREATION RADIOPHONIQUE</w:t>
      </w:r>
      <w:r w:rsidRPr="00941CD3">
        <w:rPr>
          <w:rStyle w:val="Appelnotedebasdep"/>
          <w:rFonts w:ascii="Segoe UI" w:hAnsi="Segoe UI" w:cs="Segoe UI"/>
          <w:sz w:val="18"/>
        </w:rPr>
        <w:footnoteReference w:id="348"/>
      </w:r>
    </w:p>
    <w:p w:rsidR="008B6AE6" w:rsidRDefault="008B6AE6" w:rsidP="008B6AE6">
      <w:pPr>
        <w:pStyle w:val="Retraitcorpsdetexte"/>
        <w:widowControl/>
        <w:autoSpaceDE/>
        <w:rPr>
          <w:rFonts w:ascii="Segoe UI" w:hAnsi="Segoe UI" w:cs="Segoe UI"/>
          <w:sz w:val="18"/>
        </w:rPr>
      </w:pPr>
    </w:p>
    <w:p w:rsidR="008B6AE6" w:rsidRDefault="008B6AE6" w:rsidP="008B6AE6">
      <w:pPr>
        <w:pStyle w:val="Retraitcorpsdetexte"/>
        <w:widowControl/>
        <w:autoSpaceDE/>
        <w:rPr>
          <w:rFonts w:ascii="Segoe UI" w:hAnsi="Segoe UI" w:cs="Segoe UI"/>
          <w:sz w:val="18"/>
        </w:rPr>
      </w:pPr>
    </w:p>
    <w:p w:rsidR="008B6AE6" w:rsidRPr="00324FFD" w:rsidRDefault="008B6AE6" w:rsidP="008B6AE6">
      <w:pPr>
        <w:pStyle w:val="Retraitcorpsdetexte"/>
        <w:widowControl/>
        <w:autoSpaceDE/>
        <w:jc w:val="center"/>
        <w:rPr>
          <w:rFonts w:ascii="Segoe UI" w:hAnsi="Segoe UI" w:cs="Segoe UI"/>
          <w:b/>
          <w:bCs/>
          <w:color w:val="auto"/>
          <w:sz w:val="18"/>
        </w:rPr>
      </w:pPr>
      <w:r w:rsidRPr="00324FFD">
        <w:rPr>
          <w:rFonts w:ascii="Segoe UI" w:hAnsi="Segoe UI" w:cs="Segoe UI"/>
          <w:b/>
          <w:bCs/>
          <w:color w:val="auto"/>
          <w:sz w:val="18"/>
          <w:highlight w:val="lightGray"/>
        </w:rPr>
        <w:t>Chapitre premier – Dispositions générales</w:t>
      </w:r>
      <w:r w:rsidRPr="00324FFD">
        <w:rPr>
          <w:rStyle w:val="Appelnotedebasdep"/>
          <w:rFonts w:ascii="Segoe UI" w:hAnsi="Segoe UI" w:cs="Segoe UI"/>
          <w:bCs/>
          <w:color w:val="auto"/>
          <w:sz w:val="18"/>
          <w:highlight w:val="lightGray"/>
        </w:rPr>
        <w:footnoteReference w:id="349"/>
      </w:r>
    </w:p>
    <w:p w:rsidR="008B6AE6"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outlineLvl w:val="0"/>
        <w:rPr>
          <w:rFonts w:ascii="Segoe UI" w:hAnsi="Segoe UI" w:cs="Segoe UI"/>
          <w:sz w:val="18"/>
          <w:lang w:val="fr-BE"/>
        </w:rPr>
      </w:pPr>
      <w:r w:rsidRPr="00941CD3">
        <w:rPr>
          <w:rFonts w:ascii="Segoe UI" w:hAnsi="Segoe UI" w:cs="Segoe UI"/>
          <w:b/>
          <w:sz w:val="18"/>
          <w:lang w:val="fr-BE"/>
        </w:rPr>
        <w:t>Art. 164.</w:t>
      </w:r>
      <w:r w:rsidRPr="00941CD3">
        <w:rPr>
          <w:rStyle w:val="Appelnotedebasdep"/>
          <w:rFonts w:ascii="Segoe UI" w:hAnsi="Segoe UI" w:cs="Segoe UI"/>
          <w:sz w:val="18"/>
          <w:lang w:val="fr-BE"/>
        </w:rPr>
        <w:footnoteReference w:id="350"/>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r>
      <w:r w:rsidRPr="00941CD3">
        <w:rPr>
          <w:rFonts w:ascii="Segoe UI" w:hAnsi="Segoe UI" w:cs="Segoe UI"/>
          <w:sz w:val="18"/>
        </w:rPr>
        <w:t xml:space="preserve">Les éditeurs de services disposant d’une autorisation en tant que radio en réseau </w:t>
      </w:r>
      <w:r w:rsidRPr="00E03CA2">
        <w:rPr>
          <w:rFonts w:ascii="Segoe UI" w:hAnsi="Segoe UI" w:cs="Segoe UI"/>
          <w:strike/>
          <w:color w:val="FFFFFF" w:themeColor="background1"/>
          <w:sz w:val="18"/>
          <w:highlight w:val="blue"/>
        </w:rPr>
        <w:t>et les éditeurs de services dont les services sonores sont distribués sur un réseau hertzien terrestre numérique autorisés en vertu du présent décret</w:t>
      </w:r>
      <w:r w:rsidRPr="00941CD3">
        <w:rPr>
          <w:rFonts w:ascii="Segoe UI" w:hAnsi="Segoe UI" w:cs="Segoe UI"/>
          <w:sz w:val="18"/>
        </w:rPr>
        <w:t xml:space="preserve"> participent annuellement au financement du fonds d’aide à la création radiophonique.</w:t>
      </w:r>
    </w:p>
    <w:p w:rsidR="008B6AE6" w:rsidRPr="00941CD3" w:rsidRDefault="008B6AE6" w:rsidP="008B6AE6">
      <w:pPr>
        <w:rPr>
          <w:rFonts w:ascii="Segoe UI" w:hAnsi="Segoe UI" w:cs="Segoe UI"/>
          <w:color w:val="000000"/>
          <w:sz w:val="18"/>
        </w:rPr>
      </w:pPr>
    </w:p>
    <w:p w:rsidR="008B6AE6" w:rsidRPr="00941CD3" w:rsidRDefault="008B6AE6" w:rsidP="008B6AE6">
      <w:pPr>
        <w:pStyle w:val="GrasBarr"/>
        <w:ind w:firstLine="0"/>
        <w:rPr>
          <w:rFonts w:ascii="Segoe UI" w:hAnsi="Segoe UI" w:cs="Segoe UI"/>
          <w:b w:val="0"/>
          <w:strike w:val="0"/>
          <w:color w:val="000000"/>
          <w:sz w:val="18"/>
        </w:rPr>
      </w:pPr>
      <w:r w:rsidRPr="00941CD3">
        <w:rPr>
          <w:rFonts w:ascii="Segoe UI" w:hAnsi="Segoe UI" w:cs="Segoe UI"/>
          <w:b w:val="0"/>
          <w:strike w:val="0"/>
          <w:color w:val="000000"/>
          <w:sz w:val="18"/>
        </w:rPr>
        <w:t xml:space="preserve">Le montant de cette participation est de : </w:t>
      </w:r>
    </w:p>
    <w:p w:rsidR="008B6AE6" w:rsidRPr="00941CD3" w:rsidRDefault="008B6AE6" w:rsidP="008B6AE6">
      <w:pPr>
        <w:pStyle w:val="GrasBarr"/>
        <w:ind w:left="0" w:firstLine="720"/>
        <w:rPr>
          <w:rFonts w:ascii="Segoe UI" w:hAnsi="Segoe UI" w:cs="Segoe UI"/>
          <w:color w:val="000000"/>
          <w:sz w:val="18"/>
        </w:rPr>
      </w:pPr>
    </w:p>
    <w:p w:rsidR="008B6AE6" w:rsidRPr="00941CD3" w:rsidRDefault="008B6AE6" w:rsidP="008B3543">
      <w:pPr>
        <w:pStyle w:val="GrasBarr"/>
        <w:numPr>
          <w:ilvl w:val="0"/>
          <w:numId w:val="73"/>
        </w:numPr>
        <w:tabs>
          <w:tab w:val="clear" w:pos="1335"/>
        </w:tabs>
        <w:suppressAutoHyphens w:val="0"/>
        <w:ind w:left="709" w:hanging="142"/>
        <w:rPr>
          <w:rFonts w:ascii="Segoe UI" w:hAnsi="Segoe UI" w:cs="Segoe UI"/>
          <w:b w:val="0"/>
          <w:strike w:val="0"/>
          <w:sz w:val="18"/>
          <w:szCs w:val="18"/>
        </w:rPr>
      </w:pPr>
      <w:r w:rsidRPr="00941CD3">
        <w:rPr>
          <w:rFonts w:ascii="Segoe UI" w:hAnsi="Segoe UI" w:cs="Segoe UI"/>
          <w:b w:val="0"/>
          <w:strike w:val="0"/>
          <w:sz w:val="18"/>
          <w:szCs w:val="18"/>
        </w:rPr>
        <w:t>2.500 euros si le chiffre d'affaires de l'éditeur de service est inférieur à 500.000 euros ;</w:t>
      </w:r>
    </w:p>
    <w:p w:rsidR="008B6AE6" w:rsidRPr="00941CD3" w:rsidRDefault="008B6AE6" w:rsidP="008B3543">
      <w:pPr>
        <w:pStyle w:val="GrasBarr"/>
        <w:numPr>
          <w:ilvl w:val="0"/>
          <w:numId w:val="73"/>
        </w:numPr>
        <w:tabs>
          <w:tab w:val="clear" w:pos="1335"/>
        </w:tabs>
        <w:suppressAutoHyphens w:val="0"/>
        <w:ind w:left="709" w:hanging="142"/>
        <w:rPr>
          <w:rFonts w:ascii="Segoe UI" w:hAnsi="Segoe UI" w:cs="Segoe UI"/>
          <w:b w:val="0"/>
          <w:strike w:val="0"/>
          <w:sz w:val="18"/>
          <w:szCs w:val="18"/>
        </w:rPr>
      </w:pPr>
      <w:r w:rsidRPr="00941CD3">
        <w:rPr>
          <w:rFonts w:ascii="Segoe UI" w:hAnsi="Segoe UI" w:cs="Segoe UI"/>
          <w:b w:val="0"/>
          <w:strike w:val="0"/>
          <w:sz w:val="18"/>
          <w:szCs w:val="18"/>
        </w:rPr>
        <w:tab/>
        <w:t>5.000 euros si le chiffre d'affaires de l'éditeur de service est supérieur à 500.000 euros et inférieur à 1 million euros ;</w:t>
      </w:r>
    </w:p>
    <w:p w:rsidR="008B6AE6" w:rsidRPr="00941CD3" w:rsidRDefault="008B6AE6" w:rsidP="008B3543">
      <w:pPr>
        <w:pStyle w:val="GrasBarr"/>
        <w:numPr>
          <w:ilvl w:val="0"/>
          <w:numId w:val="73"/>
        </w:numPr>
        <w:tabs>
          <w:tab w:val="clear" w:pos="1335"/>
        </w:tabs>
        <w:suppressAutoHyphens w:val="0"/>
        <w:ind w:left="709" w:hanging="142"/>
        <w:rPr>
          <w:rFonts w:ascii="Segoe UI" w:hAnsi="Segoe UI" w:cs="Segoe UI"/>
          <w:b w:val="0"/>
          <w:strike w:val="0"/>
          <w:sz w:val="18"/>
          <w:szCs w:val="18"/>
        </w:rPr>
      </w:pPr>
      <w:r w:rsidRPr="00941CD3">
        <w:rPr>
          <w:rFonts w:ascii="Segoe UI" w:hAnsi="Segoe UI" w:cs="Segoe UI"/>
          <w:b w:val="0"/>
          <w:strike w:val="0"/>
          <w:sz w:val="18"/>
          <w:szCs w:val="18"/>
        </w:rPr>
        <w:tab/>
        <w:t>10.000 euros si le chiffre d'affaires de l'éditeur de service est supérieur à 1 million d' euros et inférieur à 2 millions d'euros ;</w:t>
      </w:r>
    </w:p>
    <w:p w:rsidR="008B6AE6" w:rsidRPr="00941CD3" w:rsidRDefault="008B6AE6" w:rsidP="008B3543">
      <w:pPr>
        <w:pStyle w:val="GrasBarr"/>
        <w:numPr>
          <w:ilvl w:val="0"/>
          <w:numId w:val="73"/>
        </w:numPr>
        <w:tabs>
          <w:tab w:val="clear" w:pos="1335"/>
        </w:tabs>
        <w:suppressAutoHyphens w:val="0"/>
        <w:ind w:left="709" w:hanging="142"/>
        <w:rPr>
          <w:rFonts w:ascii="Segoe UI" w:hAnsi="Segoe UI" w:cs="Segoe UI"/>
          <w:b w:val="0"/>
          <w:strike w:val="0"/>
          <w:sz w:val="18"/>
          <w:szCs w:val="18"/>
        </w:rPr>
      </w:pPr>
      <w:r w:rsidRPr="00941CD3">
        <w:rPr>
          <w:rFonts w:ascii="Segoe UI" w:hAnsi="Segoe UI" w:cs="Segoe UI"/>
          <w:b w:val="0"/>
          <w:strike w:val="0"/>
          <w:sz w:val="18"/>
          <w:szCs w:val="18"/>
        </w:rPr>
        <w:tab/>
        <w:t>15.000 euros si le chiffre d'affaires de l'éditeur de service est supérieur à 2 millions d' euros et inférieur à 3 millions d' euros ;</w:t>
      </w:r>
    </w:p>
    <w:p w:rsidR="008B6AE6" w:rsidRPr="00941CD3" w:rsidRDefault="008B6AE6" w:rsidP="008B3543">
      <w:pPr>
        <w:pStyle w:val="GrasBarr"/>
        <w:numPr>
          <w:ilvl w:val="0"/>
          <w:numId w:val="73"/>
        </w:numPr>
        <w:tabs>
          <w:tab w:val="clear" w:pos="1335"/>
        </w:tabs>
        <w:suppressAutoHyphens w:val="0"/>
        <w:ind w:left="709" w:hanging="142"/>
        <w:rPr>
          <w:rFonts w:ascii="Segoe UI" w:hAnsi="Segoe UI" w:cs="Segoe UI"/>
          <w:b w:val="0"/>
          <w:strike w:val="0"/>
          <w:sz w:val="18"/>
          <w:szCs w:val="18"/>
        </w:rPr>
      </w:pPr>
      <w:r w:rsidRPr="00941CD3">
        <w:rPr>
          <w:rFonts w:ascii="Segoe UI" w:hAnsi="Segoe UI" w:cs="Segoe UI"/>
          <w:b w:val="0"/>
          <w:strike w:val="0"/>
          <w:sz w:val="18"/>
          <w:szCs w:val="18"/>
        </w:rPr>
        <w:tab/>
        <w:t>30.000 euros si le chiffre d'affaires de l'éditeur de service est supérieur à 3 millions d' euros et inférieur à 4 millions d' euros ;</w:t>
      </w:r>
    </w:p>
    <w:p w:rsidR="008B6AE6" w:rsidRPr="00941CD3" w:rsidRDefault="008B6AE6" w:rsidP="008B3543">
      <w:pPr>
        <w:pStyle w:val="GrasBarr"/>
        <w:numPr>
          <w:ilvl w:val="0"/>
          <w:numId w:val="73"/>
        </w:numPr>
        <w:tabs>
          <w:tab w:val="clear" w:pos="1335"/>
        </w:tabs>
        <w:suppressAutoHyphens w:val="0"/>
        <w:ind w:left="709" w:hanging="142"/>
        <w:rPr>
          <w:rFonts w:ascii="Segoe UI" w:hAnsi="Segoe UI" w:cs="Segoe UI"/>
          <w:b w:val="0"/>
          <w:strike w:val="0"/>
          <w:sz w:val="18"/>
          <w:szCs w:val="18"/>
        </w:rPr>
      </w:pPr>
      <w:r w:rsidRPr="00941CD3">
        <w:rPr>
          <w:rFonts w:ascii="Segoe UI" w:hAnsi="Segoe UI" w:cs="Segoe UI"/>
          <w:b w:val="0"/>
          <w:strike w:val="0"/>
        </w:rPr>
        <w:tab/>
      </w:r>
      <w:r w:rsidRPr="00941CD3">
        <w:rPr>
          <w:rFonts w:ascii="Segoe UI" w:hAnsi="Segoe UI" w:cs="Segoe UI"/>
          <w:b w:val="0"/>
          <w:strike w:val="0"/>
          <w:sz w:val="18"/>
          <w:szCs w:val="18"/>
        </w:rPr>
        <w:t xml:space="preserve">Au-delà des 4 millions d'euros de chiffre d'affaires de l'éditeur de service, le montant de la participation augmente de 30.000 euros par tranche de 2 millions supplémentaire. </w:t>
      </w:r>
    </w:p>
    <w:p w:rsidR="008B6AE6" w:rsidRPr="00941CD3" w:rsidRDefault="008B6AE6" w:rsidP="008B6AE6">
      <w:pPr>
        <w:pStyle w:val="GrasBarr"/>
        <w:ind w:firstLine="0"/>
        <w:rPr>
          <w:rFonts w:ascii="Segoe UI" w:hAnsi="Segoe UI" w:cs="Segoe UI"/>
          <w:b w:val="0"/>
          <w:strike w:val="0"/>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Les montants forfaitaires et les échelles de chiffre d’affaires visées à l’alinéa précédent sont adaptables annuellement sur la base de l’évolution de l’indice des prix à la consommation ordinaire tel que défini par la loi du 2 août 1971.</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Par chiffre d’affaires, il faut entendre les sommes brutes, hors échanges et taxes sur la valeur ajoutée, des publicités payées par les annonceurs à l’éditeur</w:t>
      </w:r>
      <w:r w:rsidRPr="00E03CA2">
        <w:rPr>
          <w:rFonts w:ascii="Segoe UI" w:hAnsi="Segoe UI" w:cs="Segoe UI"/>
          <w:strike/>
          <w:color w:val="FFFFFF" w:themeColor="background1"/>
          <w:sz w:val="18"/>
          <w:highlight w:val="blue"/>
        </w:rPr>
        <w:t>s</w:t>
      </w:r>
      <w:r w:rsidRPr="00941CD3">
        <w:rPr>
          <w:rFonts w:ascii="Segoe UI" w:hAnsi="Segoe UI" w:cs="Segoe UI"/>
          <w:color w:val="000000"/>
          <w:sz w:val="18"/>
        </w:rPr>
        <w:t xml:space="preserve"> de services et s'il échet, à ses exploitants ou à sa régie publicitaire et s'il échet, aux régies publicitaires des exploitants, pour la diffusion de leurs messages publicitaires. </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 xml:space="preserve">Pour la première année d'autorisation, l’éditeur de services participe au fonds d’aide à la création radiophonique sur la base du plan financier prévisionnel déposé par lui lors de l'introduction de sa demande d’autorisation. Le montant de la contribution est fixé à concurrence du nombre de mois de l’année civile écoulés à partir de l’entrée en vigueur de l’autorisation. </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 xml:space="preserve">Au plus tard au </w:t>
      </w:r>
      <w:r w:rsidRPr="00E03CA2">
        <w:rPr>
          <w:rFonts w:ascii="Segoe UI" w:hAnsi="Segoe UI" w:cs="Segoe UI"/>
          <w:strike/>
          <w:color w:val="FFFFFF" w:themeColor="background1"/>
          <w:sz w:val="18"/>
          <w:highlight w:val="blue"/>
        </w:rPr>
        <w:t>30 juin</w:t>
      </w:r>
      <w:r w:rsidRPr="00941CD3">
        <w:rPr>
          <w:rFonts w:ascii="Segoe UI" w:hAnsi="Segoe UI" w:cs="Segoe UI"/>
          <w:sz w:val="18"/>
        </w:rPr>
        <w:t xml:space="preserve"> </w:t>
      </w:r>
      <w:r w:rsidR="00E03CA2" w:rsidRPr="00E03CA2">
        <w:rPr>
          <w:rFonts w:ascii="Segoe UI" w:hAnsi="Segoe UI" w:cs="Segoe UI"/>
          <w:color w:val="FFFFFF" w:themeColor="background1"/>
          <w:sz w:val="18"/>
          <w:highlight w:val="blue"/>
        </w:rPr>
        <w:t>1</w:t>
      </w:r>
      <w:r w:rsidR="00E03CA2" w:rsidRPr="00E03CA2">
        <w:rPr>
          <w:rFonts w:ascii="Segoe UI" w:hAnsi="Segoe UI" w:cs="Segoe UI"/>
          <w:color w:val="FFFFFF" w:themeColor="background1"/>
          <w:sz w:val="18"/>
          <w:highlight w:val="blue"/>
          <w:vertAlign w:val="superscript"/>
        </w:rPr>
        <w:t>er</w:t>
      </w:r>
      <w:r w:rsidR="00E03CA2" w:rsidRPr="00E03CA2">
        <w:rPr>
          <w:rFonts w:ascii="Segoe UI" w:hAnsi="Segoe UI" w:cs="Segoe UI"/>
          <w:color w:val="FFFFFF" w:themeColor="background1"/>
          <w:sz w:val="18"/>
          <w:highlight w:val="blue"/>
        </w:rPr>
        <w:t xml:space="preserve"> août</w:t>
      </w:r>
      <w:r w:rsidR="00E03CA2" w:rsidRPr="00E03CA2">
        <w:rPr>
          <w:rFonts w:ascii="Segoe UI" w:hAnsi="Segoe UI" w:cs="Segoe UI"/>
          <w:color w:val="FFFFFF" w:themeColor="background1"/>
          <w:sz w:val="18"/>
        </w:rPr>
        <w:t xml:space="preserve"> </w:t>
      </w:r>
      <w:r w:rsidRPr="00941CD3">
        <w:rPr>
          <w:rFonts w:ascii="Segoe UI" w:hAnsi="Segoe UI" w:cs="Segoe UI"/>
          <w:sz w:val="18"/>
        </w:rPr>
        <w:t>de chaque année, le CSA constate pour chaque éditeur de services visés au § 1</w:t>
      </w:r>
      <w:r w:rsidRPr="00941CD3">
        <w:rPr>
          <w:rFonts w:ascii="Segoe UI" w:hAnsi="Segoe UI" w:cs="Segoe UI"/>
          <w:sz w:val="18"/>
          <w:vertAlign w:val="superscript"/>
        </w:rPr>
        <w:t>er</w:t>
      </w:r>
      <w:r w:rsidRPr="00941CD3">
        <w:rPr>
          <w:rFonts w:ascii="Segoe UI" w:hAnsi="Segoe UI" w:cs="Segoe UI"/>
          <w:sz w:val="18"/>
        </w:rPr>
        <w:t xml:space="preserve">,  le chiffre d’affaires de l’année précédente et communique celui-ci au Gouvernement.  </w:t>
      </w:r>
    </w:p>
    <w:p w:rsidR="008B6AE6" w:rsidRPr="00941CD3" w:rsidRDefault="008B6AE6" w:rsidP="008B6AE6">
      <w:pPr>
        <w:rPr>
          <w:rFonts w:ascii="Segoe UI" w:hAnsi="Segoe UI" w:cs="Segoe UI"/>
          <w:color w:val="000000"/>
          <w:sz w:val="18"/>
        </w:rPr>
      </w:pPr>
    </w:p>
    <w:p w:rsidR="008B6AE6" w:rsidRPr="00941CD3" w:rsidRDefault="008B6AE6" w:rsidP="008B6AE6">
      <w:pPr>
        <w:pStyle w:val="Par-number1"/>
        <w:widowControl/>
        <w:tabs>
          <w:tab w:val="clear" w:pos="567"/>
        </w:tabs>
        <w:spacing w:line="240" w:lineRule="auto"/>
        <w:jc w:val="both"/>
        <w:rPr>
          <w:rFonts w:ascii="Segoe UI" w:hAnsi="Segoe UI" w:cs="Segoe UI"/>
          <w:color w:val="000000"/>
          <w:sz w:val="18"/>
        </w:rPr>
      </w:pPr>
      <w:r w:rsidRPr="00941CD3">
        <w:rPr>
          <w:rFonts w:ascii="Segoe UI" w:hAnsi="Segoe UI" w:cs="Segoe UI"/>
          <w:color w:val="000000"/>
          <w:sz w:val="18"/>
        </w:rPr>
        <w:t xml:space="preserve">§ 3.  </w:t>
      </w:r>
      <w:r w:rsidRPr="00941CD3">
        <w:rPr>
          <w:rFonts w:ascii="Segoe UI" w:hAnsi="Segoe UI" w:cs="Segoe UI"/>
          <w:color w:val="000000"/>
          <w:sz w:val="18"/>
        </w:rPr>
        <w:tab/>
        <w:t>Au plus tard le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octobre de chaque ann</w:t>
      </w:r>
      <w:r>
        <w:rPr>
          <w:rFonts w:ascii="Segoe UI" w:hAnsi="Segoe UI" w:cs="Segoe UI"/>
          <w:color w:val="000000"/>
          <w:sz w:val="18"/>
        </w:rPr>
        <w:t>ée, le Gouvernement ordonne,</w:t>
      </w:r>
      <w:r w:rsidRPr="00941CD3">
        <w:rPr>
          <w:rFonts w:ascii="Segoe UI" w:hAnsi="Segoe UI" w:cs="Segoe UI"/>
          <w:color w:val="000000"/>
          <w:sz w:val="18"/>
        </w:rPr>
        <w:t xml:space="preserve">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xml:space="preserve">, à l’éditeur de services de verser le montant de sa participation au fonds d’aide à la création radiophonique. </w:t>
      </w:r>
    </w:p>
    <w:p w:rsidR="008B6AE6" w:rsidRPr="00941CD3" w:rsidRDefault="008B6AE6" w:rsidP="008B6AE6">
      <w:pPr>
        <w:rPr>
          <w:rFonts w:ascii="Segoe UI" w:hAnsi="Segoe UI" w:cs="Segoe UI"/>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 xml:space="preserve">La lettre recommandée détermine les délais dans </w:t>
      </w:r>
      <w:r w:rsidRPr="00E03CA2">
        <w:rPr>
          <w:rFonts w:ascii="Segoe UI" w:hAnsi="Segoe UI" w:cs="Segoe UI"/>
          <w:strike/>
          <w:color w:val="FFFFFF" w:themeColor="background1"/>
          <w:sz w:val="18"/>
          <w:highlight w:val="blue"/>
        </w:rPr>
        <w:t>laquelle</w:t>
      </w:r>
      <w:r w:rsidR="00E03CA2">
        <w:rPr>
          <w:rFonts w:ascii="Segoe UI" w:hAnsi="Segoe UI" w:cs="Segoe UI"/>
          <w:strike/>
          <w:color w:val="FFFFFF" w:themeColor="background1"/>
          <w:sz w:val="18"/>
        </w:rPr>
        <w:t xml:space="preserve"> </w:t>
      </w:r>
      <w:r w:rsidR="00E03CA2">
        <w:rPr>
          <w:rFonts w:ascii="Segoe UI" w:hAnsi="Segoe UI" w:cs="Segoe UI"/>
          <w:color w:val="FFFFFF" w:themeColor="background1"/>
          <w:sz w:val="18"/>
          <w:highlight w:val="blue"/>
        </w:rPr>
        <w:t>lesque</w:t>
      </w:r>
      <w:r w:rsidR="00E03CA2" w:rsidRPr="00E03CA2">
        <w:rPr>
          <w:rFonts w:ascii="Segoe UI" w:hAnsi="Segoe UI" w:cs="Segoe UI"/>
          <w:color w:val="FFFFFF" w:themeColor="background1"/>
          <w:sz w:val="18"/>
          <w:highlight w:val="blue"/>
        </w:rPr>
        <w:t>ls</w:t>
      </w:r>
      <w:r w:rsidRPr="00941CD3">
        <w:rPr>
          <w:rFonts w:ascii="Segoe UI" w:hAnsi="Segoe UI" w:cs="Segoe UI"/>
          <w:color w:val="000000"/>
          <w:sz w:val="18"/>
        </w:rPr>
        <w:t xml:space="preserve"> le montant de la participation doit être payé.  Le délai de paiement est d'au moins un mois. Il prend cours à partir de la date d'envoi de </w:t>
      </w:r>
      <w:r w:rsidRPr="00324FFD">
        <w:rPr>
          <w:rFonts w:ascii="Segoe UI" w:hAnsi="Segoe UI" w:cs="Segoe UI"/>
          <w:color w:val="000000"/>
          <w:sz w:val="18"/>
          <w:highlight w:val="lightGray"/>
        </w:rPr>
        <w:t>l’envoi postal et recommandé</w:t>
      </w:r>
      <w:r w:rsidRPr="00941CD3">
        <w:rPr>
          <w:rFonts w:ascii="Segoe UI" w:hAnsi="Segoe UI" w:cs="Segoe UI"/>
          <w:color w:val="000000"/>
          <w:sz w:val="18"/>
        </w:rPr>
        <w:t>.</w:t>
      </w:r>
    </w:p>
    <w:p w:rsidR="008B6AE6" w:rsidRPr="00941CD3" w:rsidRDefault="008B6AE6" w:rsidP="008B6AE6">
      <w:pPr>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Lorsqu’il est fait application du 5</w:t>
      </w:r>
      <w:r w:rsidRPr="00941CD3">
        <w:rPr>
          <w:rFonts w:ascii="Segoe UI" w:hAnsi="Segoe UI" w:cs="Segoe UI"/>
          <w:color w:val="000000"/>
          <w:sz w:val="18"/>
          <w:vertAlign w:val="superscript"/>
        </w:rPr>
        <w:t>ème</w:t>
      </w:r>
      <w:r w:rsidRPr="00941CD3">
        <w:rPr>
          <w:rFonts w:ascii="Segoe UI" w:hAnsi="Segoe UI" w:cs="Segoe UI"/>
          <w:color w:val="000000"/>
          <w:sz w:val="18"/>
        </w:rPr>
        <w:t xml:space="preserve"> alinéa du §1</w:t>
      </w:r>
      <w:r w:rsidRPr="00941CD3">
        <w:rPr>
          <w:rFonts w:ascii="Segoe UI" w:hAnsi="Segoe UI" w:cs="Segoe UI"/>
          <w:color w:val="000000"/>
          <w:sz w:val="18"/>
          <w:vertAlign w:val="superscript"/>
        </w:rPr>
        <w:t>er</w:t>
      </w:r>
      <w:r w:rsidRPr="00941CD3">
        <w:rPr>
          <w:rFonts w:ascii="Segoe UI" w:hAnsi="Segoe UI" w:cs="Segoe UI"/>
          <w:color w:val="000000"/>
          <w:sz w:val="18"/>
        </w:rPr>
        <w:t>, la date visée à l’alinéa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est le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février de l’année qui suit celle de l’entrée en vigueur de l’autorisation de l’éditeur de services. </w:t>
      </w:r>
    </w:p>
    <w:p w:rsidR="008B6AE6" w:rsidRPr="00941CD3" w:rsidRDefault="008B6AE6" w:rsidP="008B6AE6">
      <w:pPr>
        <w:rPr>
          <w:rFonts w:ascii="Segoe UI" w:hAnsi="Segoe UI" w:cs="Segoe UI"/>
          <w:color w:val="000000"/>
          <w:sz w:val="18"/>
        </w:rPr>
      </w:pPr>
    </w:p>
    <w:p w:rsidR="008B6AE6" w:rsidRPr="00941CD3" w:rsidRDefault="008B6AE6" w:rsidP="008B6AE6">
      <w:pPr>
        <w:pStyle w:val="Par-number1"/>
        <w:widowControl/>
        <w:tabs>
          <w:tab w:val="clear" w:pos="567"/>
        </w:tabs>
        <w:spacing w:line="240" w:lineRule="auto"/>
        <w:jc w:val="both"/>
        <w:rPr>
          <w:rFonts w:ascii="Segoe UI" w:hAnsi="Segoe UI" w:cs="Segoe UI"/>
          <w:color w:val="000000"/>
          <w:sz w:val="18"/>
        </w:rPr>
      </w:pPr>
      <w:r w:rsidRPr="00941CD3">
        <w:rPr>
          <w:rFonts w:ascii="Segoe UI" w:hAnsi="Segoe UI" w:cs="Segoe UI"/>
          <w:color w:val="000000"/>
          <w:sz w:val="18"/>
        </w:rPr>
        <w:t xml:space="preserve">§ 4. </w:t>
      </w:r>
      <w:r w:rsidRPr="00941CD3">
        <w:rPr>
          <w:rFonts w:ascii="Segoe UI" w:hAnsi="Segoe UI" w:cs="Segoe UI"/>
          <w:color w:val="000000"/>
          <w:sz w:val="18"/>
        </w:rPr>
        <w:tab/>
        <w:t>Les montants dus portent intérêt de retard au taux de 1% par mois. Toute fraction de mois est comptée pour un mois entier.</w:t>
      </w:r>
    </w:p>
    <w:p w:rsidR="008B6AE6" w:rsidRPr="00941CD3" w:rsidRDefault="008B6AE6" w:rsidP="008B6AE6">
      <w:pPr>
        <w:pStyle w:val="H4"/>
        <w:keepNext w:val="0"/>
        <w:widowControl/>
        <w:spacing w:before="0" w:after="0"/>
        <w:rPr>
          <w:rFonts w:ascii="Segoe UI" w:hAnsi="Segoe UI" w:cs="Segoe UI"/>
          <w:b w:val="0"/>
          <w:color w:val="000000"/>
          <w:sz w:val="18"/>
        </w:rPr>
      </w:pPr>
    </w:p>
    <w:p w:rsidR="008B6AE6" w:rsidRDefault="008B6AE6" w:rsidP="008B6AE6">
      <w:pPr>
        <w:pStyle w:val="GrasBarr"/>
        <w:rPr>
          <w:rFonts w:ascii="Segoe UI" w:hAnsi="Segoe UI" w:cs="Segoe UI"/>
          <w:b w:val="0"/>
          <w:strike w:val="0"/>
          <w:color w:val="000000"/>
          <w:sz w:val="18"/>
        </w:rPr>
      </w:pPr>
      <w:r w:rsidRPr="00941CD3">
        <w:rPr>
          <w:rFonts w:ascii="Segoe UI" w:hAnsi="Segoe UI" w:cs="Segoe UI"/>
          <w:b w:val="0"/>
          <w:strike w:val="0"/>
          <w:color w:val="000000"/>
          <w:sz w:val="18"/>
        </w:rPr>
        <w:t xml:space="preserve">§ 5.  </w:t>
      </w:r>
      <w:r w:rsidRPr="00941CD3">
        <w:rPr>
          <w:rFonts w:ascii="Segoe UI" w:hAnsi="Segoe UI" w:cs="Segoe UI"/>
          <w:b w:val="0"/>
          <w:strike w:val="0"/>
          <w:color w:val="000000"/>
          <w:sz w:val="18"/>
        </w:rPr>
        <w:tab/>
        <w:t xml:space="preserve">L’éditeur de services redevable peut se pourvoir en réclamation, </w:t>
      </w:r>
      <w:r w:rsidRPr="00AC7C05">
        <w:rPr>
          <w:rFonts w:ascii="Segoe UI" w:hAnsi="Segoe UI" w:cs="Segoe UI"/>
          <w:b w:val="0"/>
          <w:strike w:val="0"/>
          <w:sz w:val="18"/>
          <w:szCs w:val="18"/>
          <w:highlight w:val="lightGray"/>
        </w:rPr>
        <w:t>par envoi postal et recommandé</w:t>
      </w:r>
      <w:r>
        <w:rPr>
          <w:rFonts w:ascii="Segoe UI" w:hAnsi="Segoe UI" w:cs="Segoe UI"/>
          <w:b w:val="0"/>
          <w:strike w:val="0"/>
          <w:color w:val="000000"/>
          <w:sz w:val="18"/>
        </w:rPr>
        <w:t>, adressé</w:t>
      </w:r>
      <w:r w:rsidRPr="00941CD3">
        <w:rPr>
          <w:rFonts w:ascii="Segoe UI" w:hAnsi="Segoe UI" w:cs="Segoe UI"/>
          <w:b w:val="0"/>
          <w:strike w:val="0"/>
          <w:color w:val="000000"/>
          <w:sz w:val="18"/>
        </w:rPr>
        <w:t xml:space="preserve"> aux services du Gouvernement, contre le montant de la participation établie à sa charge.</w:t>
      </w:r>
    </w:p>
    <w:p w:rsidR="008B6AE6" w:rsidRPr="00941CD3" w:rsidRDefault="008B6AE6" w:rsidP="008B6AE6">
      <w:pPr>
        <w:pStyle w:val="GrasBarr"/>
        <w:rPr>
          <w:rFonts w:ascii="Segoe UI" w:hAnsi="Segoe UI" w:cs="Segoe UI"/>
          <w:b w:val="0"/>
          <w:strike w:val="0"/>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 xml:space="preserve">Les réclamations doivent être envoyées, sous peine de déchéance, endéans les 30 jours de la date d'envoi de </w:t>
      </w:r>
      <w:r w:rsidRPr="001D4960">
        <w:rPr>
          <w:rFonts w:ascii="Segoe UI" w:hAnsi="Segoe UI" w:cs="Segoe UI"/>
          <w:color w:val="000000"/>
          <w:sz w:val="18"/>
          <w:highlight w:val="lightGray"/>
        </w:rPr>
        <w:t>l’envoi postal et recommandé</w:t>
      </w:r>
      <w:r w:rsidRPr="00941CD3">
        <w:rPr>
          <w:rFonts w:ascii="Segoe UI" w:hAnsi="Segoe UI" w:cs="Segoe UI"/>
          <w:color w:val="000000"/>
          <w:sz w:val="18"/>
        </w:rPr>
        <w:t xml:space="preserve"> ordonnant de payer le montant de la participation.</w:t>
      </w:r>
    </w:p>
    <w:p w:rsidR="008B6AE6" w:rsidRPr="00941CD3" w:rsidRDefault="008B6AE6" w:rsidP="008B6AE6">
      <w:pPr>
        <w:ind w:left="567"/>
        <w:rPr>
          <w:rFonts w:ascii="Segoe UI" w:hAnsi="Segoe UI" w:cs="Segoe UI"/>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Les services du Gouvernement statuent dans le mois sur le bien-fondé de la contestation.</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 xml:space="preserve">La décision des services du Gouvernement est notifiée au redevable </w:t>
      </w:r>
      <w:r w:rsidRPr="001D4960">
        <w:rPr>
          <w:rFonts w:ascii="Segoe UI" w:hAnsi="Segoe UI" w:cs="Segoe UI"/>
          <w:color w:val="000000"/>
          <w:sz w:val="18"/>
          <w:highlight w:val="lightGray"/>
        </w:rPr>
        <w:t>par envoi postal et recommandé</w:t>
      </w:r>
      <w:r w:rsidRPr="00941CD3">
        <w:rPr>
          <w:rFonts w:ascii="Segoe UI" w:hAnsi="Segoe UI" w:cs="Segoe UI"/>
          <w:color w:val="000000"/>
          <w:sz w:val="18"/>
        </w:rPr>
        <w:t xml:space="preserve"> à la poste.</w:t>
      </w:r>
    </w:p>
    <w:p w:rsidR="008B6AE6" w:rsidRPr="00941CD3" w:rsidRDefault="008B6AE6" w:rsidP="008B6AE6">
      <w:pPr>
        <w:rPr>
          <w:rFonts w:ascii="Segoe UI" w:hAnsi="Segoe UI" w:cs="Segoe UI"/>
          <w:color w:val="000000"/>
          <w:sz w:val="18"/>
        </w:rPr>
      </w:pPr>
    </w:p>
    <w:p w:rsidR="008B6AE6" w:rsidRDefault="008B6AE6" w:rsidP="008B6AE6">
      <w:pPr>
        <w:pStyle w:val="GrasBarr"/>
        <w:rPr>
          <w:rFonts w:ascii="Segoe UI" w:hAnsi="Segoe UI" w:cs="Segoe UI"/>
          <w:b w:val="0"/>
          <w:strike w:val="0"/>
          <w:color w:val="000000"/>
          <w:sz w:val="18"/>
        </w:rPr>
      </w:pPr>
      <w:r w:rsidRPr="00941CD3">
        <w:rPr>
          <w:rFonts w:ascii="Segoe UI" w:hAnsi="Segoe UI" w:cs="Segoe UI"/>
          <w:b w:val="0"/>
          <w:strike w:val="0"/>
          <w:color w:val="000000"/>
          <w:sz w:val="18"/>
        </w:rPr>
        <w:t xml:space="preserve">§ 6. </w:t>
      </w:r>
      <w:r w:rsidRPr="00941CD3">
        <w:rPr>
          <w:rFonts w:ascii="Segoe UI" w:hAnsi="Segoe UI" w:cs="Segoe UI"/>
          <w:b w:val="0"/>
          <w:strike w:val="0"/>
          <w:color w:val="000000"/>
          <w:sz w:val="18"/>
        </w:rPr>
        <w:tab/>
        <w:t>A défaut du paiement de la participation et de ses intérêts éventuels, le premier acte de poursuite pour le recouvrement est une contrainte.</w:t>
      </w:r>
    </w:p>
    <w:p w:rsidR="008B6AE6" w:rsidRPr="00941CD3" w:rsidRDefault="008B6AE6" w:rsidP="008B6AE6">
      <w:pPr>
        <w:pStyle w:val="GrasBarr"/>
        <w:rPr>
          <w:rFonts w:ascii="Segoe UI" w:hAnsi="Segoe UI" w:cs="Segoe UI"/>
          <w:b w:val="0"/>
          <w:strike w:val="0"/>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Elle est visée et rendue exécutoire par le fonctionnaire chargé du recouvrement de la participation.</w:t>
      </w:r>
    </w:p>
    <w:p w:rsidR="008B6AE6" w:rsidRPr="00941CD3" w:rsidRDefault="008B6AE6" w:rsidP="008B6AE6">
      <w:pPr>
        <w:ind w:left="567"/>
        <w:rPr>
          <w:rFonts w:ascii="Segoe UI" w:hAnsi="Segoe UI" w:cs="Segoe UI"/>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Elle est signifiée par exploit d'huissier de justice avec commandement de payer.</w:t>
      </w:r>
    </w:p>
    <w:p w:rsidR="008B6AE6" w:rsidRPr="00941CD3" w:rsidRDefault="008B6AE6" w:rsidP="008B6AE6">
      <w:pPr>
        <w:ind w:left="567"/>
        <w:rPr>
          <w:rFonts w:ascii="Segoe UI" w:hAnsi="Segoe UI" w:cs="Segoe UI"/>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L'exécution de la contrainte a lieu compte tenu des dispositions de la cinquième partie, Titre III, du Code judiciaire relatif à l'exécution forcée.</w:t>
      </w:r>
    </w:p>
    <w:p w:rsidR="008B6AE6" w:rsidRPr="00941CD3" w:rsidRDefault="008B6AE6" w:rsidP="008B6AE6">
      <w:pPr>
        <w:ind w:left="567"/>
        <w:rPr>
          <w:rFonts w:ascii="Segoe UI" w:hAnsi="Segoe UI" w:cs="Segoe UI"/>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L'exécution de la contrainte ne peut être interrompue que par une opposition motivée, formée par le redevable, avec citation en justice. Cette opposition est faite par un exploit signifié à la Communauté française en la personne du fonctionnaire chargé du recouvrement de la participation.</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L'action est portée devant le Tribunal dans le ressort duquel est situé le bureau du fonctionnaire chargé du recouvrement de la participation.</w:t>
      </w:r>
    </w:p>
    <w:p w:rsidR="008B6AE6" w:rsidRPr="00941CD3" w:rsidRDefault="008B6AE6" w:rsidP="008B6AE6">
      <w:pPr>
        <w:pStyle w:val="H4"/>
        <w:keepNext w:val="0"/>
        <w:widowControl/>
        <w:spacing w:before="0" w:after="0"/>
        <w:rPr>
          <w:rFonts w:ascii="Segoe UI" w:hAnsi="Segoe UI" w:cs="Segoe UI"/>
          <w:b w:val="0"/>
          <w:color w:val="000000"/>
          <w:sz w:val="18"/>
        </w:rPr>
      </w:pPr>
    </w:p>
    <w:p w:rsidR="008B6AE6" w:rsidRDefault="008B6AE6" w:rsidP="008B6AE6">
      <w:pPr>
        <w:pStyle w:val="GrasBarr"/>
        <w:rPr>
          <w:rFonts w:ascii="Segoe UI" w:hAnsi="Segoe UI" w:cs="Segoe UI"/>
          <w:b w:val="0"/>
          <w:strike w:val="0"/>
          <w:color w:val="000000"/>
          <w:sz w:val="18"/>
        </w:rPr>
      </w:pPr>
      <w:r w:rsidRPr="00941CD3">
        <w:rPr>
          <w:rFonts w:ascii="Segoe UI" w:hAnsi="Segoe UI" w:cs="Segoe UI"/>
          <w:b w:val="0"/>
          <w:strike w:val="0"/>
          <w:color w:val="000000"/>
          <w:sz w:val="18"/>
        </w:rPr>
        <w:t xml:space="preserve">§ 7. </w:t>
      </w:r>
      <w:r w:rsidRPr="00941CD3">
        <w:rPr>
          <w:rFonts w:ascii="Segoe UI" w:hAnsi="Segoe UI" w:cs="Segoe UI"/>
          <w:b w:val="0"/>
          <w:strike w:val="0"/>
          <w:color w:val="000000"/>
          <w:sz w:val="18"/>
        </w:rPr>
        <w:tab/>
        <w:t>La demande en restitution du montant de la participation et de ses intérêts éventuels est formée par exploit contenant citation en justice signifié à la Communauté française en la personne du fonctionnaire chargé du recouvrement de la contribution.</w:t>
      </w:r>
    </w:p>
    <w:p w:rsidR="008B6AE6" w:rsidRPr="00941CD3" w:rsidRDefault="008B6AE6" w:rsidP="008B6AE6">
      <w:pPr>
        <w:pStyle w:val="GrasBarr"/>
        <w:rPr>
          <w:rFonts w:ascii="Segoe UI" w:hAnsi="Segoe UI" w:cs="Segoe UI"/>
          <w:b w:val="0"/>
          <w:strike w:val="0"/>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L'action est portée devant le Tribunal dans le ressort duquel est situé le bureau du fonctionnaire chargé du recouvrement de la taxe.</w:t>
      </w:r>
    </w:p>
    <w:p w:rsidR="008B6AE6" w:rsidRPr="00941CD3" w:rsidRDefault="008B6AE6" w:rsidP="008B6AE6">
      <w:pPr>
        <w:rPr>
          <w:rFonts w:ascii="Segoe UI" w:hAnsi="Segoe UI" w:cs="Segoe UI"/>
          <w:color w:val="000000"/>
          <w:sz w:val="18"/>
        </w:rPr>
      </w:pPr>
    </w:p>
    <w:p w:rsidR="008B6AE6" w:rsidRPr="00941CD3" w:rsidRDefault="008B6AE6" w:rsidP="008B6AE6">
      <w:pPr>
        <w:pStyle w:val="GrasBarr"/>
        <w:rPr>
          <w:rFonts w:ascii="Segoe UI" w:hAnsi="Segoe UI" w:cs="Segoe UI"/>
          <w:b w:val="0"/>
          <w:strike w:val="0"/>
          <w:color w:val="000000"/>
          <w:sz w:val="18"/>
        </w:rPr>
      </w:pPr>
      <w:r w:rsidRPr="00941CD3">
        <w:rPr>
          <w:rFonts w:ascii="Segoe UI" w:hAnsi="Segoe UI" w:cs="Segoe UI"/>
          <w:b w:val="0"/>
          <w:strike w:val="0"/>
          <w:color w:val="000000"/>
          <w:sz w:val="18"/>
        </w:rPr>
        <w:t xml:space="preserve">§ 8.  </w:t>
      </w:r>
      <w:r w:rsidRPr="00941CD3">
        <w:rPr>
          <w:rFonts w:ascii="Segoe UI" w:hAnsi="Segoe UI" w:cs="Segoe UI"/>
          <w:b w:val="0"/>
          <w:strike w:val="0"/>
          <w:color w:val="000000"/>
          <w:sz w:val="18"/>
        </w:rPr>
        <w:tab/>
        <w:t>En cas de remboursement du montant de la participation, des intérêts moratoires sont calculés au taux d'intérêt légal sur le montant de la participation remboursable.</w:t>
      </w:r>
    </w:p>
    <w:p w:rsidR="008B6AE6" w:rsidRPr="00941CD3" w:rsidRDefault="008B6AE6" w:rsidP="008B6AE6">
      <w:pPr>
        <w:rPr>
          <w:rFonts w:ascii="Segoe UI" w:hAnsi="Segoe UI" w:cs="Segoe UI"/>
          <w:color w:val="000000"/>
          <w:sz w:val="18"/>
        </w:rPr>
      </w:pPr>
    </w:p>
    <w:p w:rsidR="008B6AE6" w:rsidRPr="00941CD3" w:rsidRDefault="008B6AE6" w:rsidP="008B6AE6">
      <w:pPr>
        <w:pStyle w:val="GrasBarr"/>
        <w:rPr>
          <w:rFonts w:ascii="Segoe UI" w:hAnsi="Segoe UI" w:cs="Segoe UI"/>
          <w:b w:val="0"/>
          <w:strike w:val="0"/>
          <w:color w:val="000000"/>
          <w:sz w:val="18"/>
        </w:rPr>
      </w:pPr>
      <w:r w:rsidRPr="00941CD3">
        <w:rPr>
          <w:rFonts w:ascii="Segoe UI" w:hAnsi="Segoe UI" w:cs="Segoe UI"/>
          <w:b w:val="0"/>
          <w:strike w:val="0"/>
          <w:color w:val="000000"/>
          <w:sz w:val="18"/>
        </w:rPr>
        <w:t xml:space="preserve">§ 9. </w:t>
      </w:r>
      <w:r w:rsidRPr="00941CD3">
        <w:rPr>
          <w:rFonts w:ascii="Segoe UI" w:hAnsi="Segoe UI" w:cs="Segoe UI"/>
          <w:b w:val="0"/>
          <w:strike w:val="0"/>
          <w:color w:val="000000"/>
          <w:sz w:val="18"/>
        </w:rPr>
        <w:tab/>
        <w:t>Le recouvrement du montant de la participation et de ses intérêts éventuels se prescrit par un an à compter du jour où elle est née.</w:t>
      </w:r>
    </w:p>
    <w:p w:rsidR="008B6AE6" w:rsidRPr="00941CD3" w:rsidRDefault="008B6AE6" w:rsidP="008B6AE6">
      <w:pPr>
        <w:pStyle w:val="GrasBarr"/>
        <w:rPr>
          <w:rFonts w:ascii="Segoe UI" w:hAnsi="Segoe UI" w:cs="Segoe UI"/>
          <w:b w:val="0"/>
          <w:strike w:val="0"/>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L'action en restitution du montant de la participation et de ses intérêts éventuels se prescrit par un an à compter du jour où elle est née.</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Les prescriptions, tant pour le recouvrement que pour la restitution de la participation, sont interrompues de la manière et dans les conditions prévues par les articles 2244 et suivant du Code civil. En ce cas, une nouvelle prescription, susceptible d'être interrompue de la même manière, est acquise un an après le dernier acte interruptif de la précédente prescription, s'il n'y a instance en justice.</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
        <w:widowControl/>
        <w:autoSpaceDE/>
        <w:outlineLvl w:val="0"/>
        <w:rPr>
          <w:rFonts w:ascii="Segoe UI" w:hAnsi="Segoe UI" w:cs="Segoe UI"/>
          <w:b/>
          <w:sz w:val="18"/>
          <w:lang w:val="fr-BE"/>
        </w:rPr>
      </w:pPr>
      <w:r w:rsidRPr="00941CD3">
        <w:rPr>
          <w:rFonts w:ascii="Segoe UI" w:hAnsi="Segoe UI" w:cs="Segoe UI"/>
          <w:b/>
          <w:sz w:val="18"/>
          <w:lang w:val="fr-BE"/>
        </w:rPr>
        <w:t>Art. 165.</w:t>
      </w:r>
      <w:r w:rsidRPr="00941CD3">
        <w:rPr>
          <w:rStyle w:val="Appelnotedebasdep"/>
          <w:rFonts w:ascii="Segoe UI" w:hAnsi="Segoe UI" w:cs="Segoe UI"/>
          <w:sz w:val="18"/>
          <w:lang w:val="fr-BE"/>
        </w:rPr>
        <w:footnoteReference w:id="351"/>
      </w:r>
      <w:r w:rsidRPr="00941CD3">
        <w:rPr>
          <w:rFonts w:ascii="Segoe UI" w:hAnsi="Segoe UI" w:cs="Segoe UI"/>
          <w:b/>
          <w:sz w:val="18"/>
          <w:lang w:val="fr-BE"/>
        </w:rPr>
        <w:t> </w:t>
      </w:r>
    </w:p>
    <w:p w:rsidR="008B6AE6" w:rsidRPr="00941CD3" w:rsidRDefault="008B6AE6" w:rsidP="008B6AE6">
      <w:pPr>
        <w:pStyle w:val="Retraitcorpsdetexte"/>
        <w:widowControl/>
        <w:autoSpaceDE/>
        <w:ind w:left="567" w:hanging="567"/>
        <w:rPr>
          <w:rFonts w:ascii="Segoe UI" w:hAnsi="Segoe UI" w:cs="Segoe UI"/>
          <w:sz w:val="18"/>
          <w:lang w:val="fr-BE"/>
        </w:rPr>
      </w:pPr>
    </w:p>
    <w:p w:rsidR="008B6AE6" w:rsidRPr="00580FE4" w:rsidRDefault="008B6AE6" w:rsidP="008B6AE6">
      <w:pPr>
        <w:suppressAutoHyphens w:val="0"/>
        <w:autoSpaceDE w:val="0"/>
        <w:autoSpaceDN w:val="0"/>
        <w:adjustRightInd w:val="0"/>
        <w:ind w:left="567" w:hanging="567"/>
        <w:rPr>
          <w:rFonts w:ascii="Segoe UI" w:hAnsi="Segoe UI" w:cs="Segoe UI"/>
          <w:iCs/>
          <w:sz w:val="18"/>
          <w:szCs w:val="18"/>
          <w:lang w:eastAsia="fr-BE"/>
        </w:rPr>
      </w:pPr>
      <w:r w:rsidRPr="00580FE4">
        <w:rPr>
          <w:rFonts w:ascii="Segoe UI" w:hAnsi="Segoe UI" w:cs="Segoe UI"/>
          <w:sz w:val="18"/>
          <w:szCs w:val="18"/>
        </w:rPr>
        <w:t>§ 1</w:t>
      </w:r>
      <w:r w:rsidRPr="00580FE4">
        <w:rPr>
          <w:rFonts w:ascii="Segoe UI" w:hAnsi="Segoe UI" w:cs="Segoe UI"/>
          <w:sz w:val="18"/>
          <w:szCs w:val="18"/>
          <w:vertAlign w:val="superscript"/>
        </w:rPr>
        <w:t>er</w:t>
      </w:r>
      <w:r w:rsidRPr="00580FE4">
        <w:rPr>
          <w:rFonts w:ascii="Segoe UI" w:hAnsi="Segoe UI" w:cs="Segoe UI"/>
          <w:sz w:val="18"/>
          <w:szCs w:val="18"/>
        </w:rPr>
        <w:t>.</w:t>
      </w:r>
      <w:r w:rsidRPr="00580FE4">
        <w:rPr>
          <w:rFonts w:ascii="Segoe UI" w:hAnsi="Segoe UI" w:cs="Segoe UI"/>
          <w:sz w:val="18"/>
          <w:szCs w:val="18"/>
        </w:rPr>
        <w:tab/>
      </w:r>
      <w:r w:rsidRPr="00580FE4">
        <w:rPr>
          <w:rFonts w:ascii="Segoe UI" w:hAnsi="Segoe UI" w:cs="Segoe UI"/>
          <w:iCs/>
          <w:sz w:val="18"/>
          <w:szCs w:val="18"/>
          <w:lang w:eastAsia="fr-BE"/>
        </w:rPr>
        <w:t xml:space="preserve">Le point 23 du tableau annexé au décret du 27 octobre 1997 tel que modifié, contenant les fonds budgétaires figurant au budget général des dépenses de la Communauté française, est modifié </w:t>
      </w:r>
      <w:r w:rsidRPr="008E53C6">
        <w:rPr>
          <w:rFonts w:ascii="Segoe UI" w:hAnsi="Segoe UI" w:cs="Segoe UI"/>
          <w:iCs/>
          <w:strike/>
          <w:color w:val="FFFFFF" w:themeColor="background1"/>
          <w:sz w:val="18"/>
          <w:szCs w:val="18"/>
          <w:highlight w:val="blue"/>
          <w:lang w:eastAsia="fr-BE"/>
        </w:rPr>
        <w:t>selon le tableau suivant</w:t>
      </w:r>
      <w:r w:rsidR="008E53C6" w:rsidRPr="008E53C6">
        <w:rPr>
          <w:rFonts w:ascii="Segoe UI" w:hAnsi="Segoe UI" w:cs="Segoe UI"/>
          <w:iCs/>
          <w:color w:val="FFFFFF" w:themeColor="background1"/>
          <w:sz w:val="18"/>
          <w:szCs w:val="18"/>
          <w:lang w:eastAsia="fr-BE"/>
        </w:rPr>
        <w:t xml:space="preserve"> </w:t>
      </w:r>
      <w:r w:rsidR="008E53C6" w:rsidRPr="008E53C6">
        <w:rPr>
          <w:rFonts w:ascii="Segoe UI" w:hAnsi="Segoe UI" w:cs="Segoe UI"/>
          <w:iCs/>
          <w:color w:val="FFFFFF" w:themeColor="background1"/>
          <w:sz w:val="18"/>
          <w:szCs w:val="18"/>
          <w:highlight w:val="blue"/>
          <w:lang w:eastAsia="fr-BE"/>
        </w:rPr>
        <w:t>comme suit</w:t>
      </w:r>
      <w:r w:rsidRPr="008E53C6">
        <w:rPr>
          <w:rFonts w:ascii="Segoe UI" w:hAnsi="Segoe UI" w:cs="Segoe UI"/>
          <w:iCs/>
          <w:sz w:val="18"/>
          <w:szCs w:val="18"/>
          <w:lang w:eastAsia="fr-BE"/>
        </w:rPr>
        <w:t xml:space="preserve"> </w:t>
      </w:r>
      <w:r w:rsidRPr="00580FE4">
        <w:rPr>
          <w:rFonts w:ascii="Segoe UI" w:hAnsi="Segoe UI" w:cs="Segoe UI"/>
          <w:sz w:val="18"/>
          <w:szCs w:val="18"/>
          <w:lang w:eastAsia="fr-BE"/>
        </w:rPr>
        <w:t>:</w:t>
      </w:r>
    </w:p>
    <w:p w:rsidR="008B6AE6" w:rsidRPr="00941CD3" w:rsidRDefault="008B6AE6" w:rsidP="008B6AE6">
      <w:pPr>
        <w:pStyle w:val="Retraitcorpsdetexte"/>
        <w:widowControl/>
        <w:autoSpaceDE/>
        <w:ind w:left="567" w:hanging="567"/>
        <w:rPr>
          <w:rFonts w:ascii="Segoe UI" w:hAnsi="Segoe UI" w:cs="Segoe UI"/>
          <w:sz w:val="18"/>
        </w:rPr>
      </w:pPr>
    </w:p>
    <w:tbl>
      <w:tblPr>
        <w:tblW w:w="0" w:type="auto"/>
        <w:tblInd w:w="-82" w:type="dxa"/>
        <w:tblLayout w:type="fixed"/>
        <w:tblCellMar>
          <w:left w:w="70" w:type="dxa"/>
          <w:right w:w="70" w:type="dxa"/>
        </w:tblCellMar>
        <w:tblLook w:val="0000" w:firstRow="0" w:lastRow="0" w:firstColumn="0" w:lastColumn="0" w:noHBand="0" w:noVBand="0"/>
      </w:tblPr>
      <w:tblGrid>
        <w:gridCol w:w="3142"/>
        <w:gridCol w:w="3070"/>
        <w:gridCol w:w="3090"/>
      </w:tblGrid>
      <w:tr w:rsidR="008B6AE6" w:rsidRPr="00941CD3" w:rsidTr="005C68FD">
        <w:tc>
          <w:tcPr>
            <w:tcW w:w="3142" w:type="dxa"/>
            <w:tcBorders>
              <w:top w:val="single" w:sz="4" w:space="0" w:color="000000"/>
              <w:left w:val="single" w:sz="4" w:space="0" w:color="000000"/>
              <w:bottom w:val="single" w:sz="4" w:space="0" w:color="000000"/>
            </w:tcBorders>
          </w:tcPr>
          <w:p w:rsidR="008B6AE6" w:rsidRPr="00941CD3" w:rsidRDefault="008B6AE6" w:rsidP="005C68FD">
            <w:pPr>
              <w:pStyle w:val="Retraitcorpsdetexte"/>
              <w:widowControl/>
              <w:autoSpaceDE/>
              <w:snapToGrid w:val="0"/>
              <w:jc w:val="center"/>
              <w:rPr>
                <w:rFonts w:ascii="Segoe UI" w:hAnsi="Segoe UI" w:cs="Segoe UI"/>
                <w:sz w:val="18"/>
              </w:rPr>
            </w:pPr>
            <w:r w:rsidRPr="00941CD3">
              <w:rPr>
                <w:rFonts w:ascii="Segoe UI" w:hAnsi="Segoe UI" w:cs="Segoe UI"/>
                <w:sz w:val="18"/>
              </w:rPr>
              <w:t>Dénomination du fonds budgétaire</w:t>
            </w:r>
          </w:p>
          <w:p w:rsidR="008B6AE6" w:rsidRPr="00941CD3" w:rsidRDefault="008B6AE6" w:rsidP="005C68FD">
            <w:pPr>
              <w:pStyle w:val="Retraitcorpsdetexte"/>
              <w:widowControl/>
              <w:autoSpaceDE/>
              <w:rPr>
                <w:rFonts w:ascii="Segoe UI" w:hAnsi="Segoe UI" w:cs="Segoe UI"/>
                <w:sz w:val="18"/>
              </w:rPr>
            </w:pPr>
          </w:p>
          <w:p w:rsidR="008B6AE6" w:rsidRPr="00941CD3" w:rsidRDefault="008B6AE6" w:rsidP="005C68FD">
            <w:pPr>
              <w:pStyle w:val="Retraitcorpsdetexte"/>
              <w:widowControl/>
              <w:autoSpaceDE/>
              <w:rPr>
                <w:rFonts w:ascii="Segoe UI" w:hAnsi="Segoe UI" w:cs="Segoe UI"/>
                <w:sz w:val="18"/>
              </w:rPr>
            </w:pPr>
            <w:r w:rsidRPr="00941CD3">
              <w:rPr>
                <w:rFonts w:ascii="Segoe UI" w:hAnsi="Segoe UI" w:cs="Segoe UI"/>
                <w:sz w:val="18"/>
              </w:rPr>
              <w:t>Fonds d’aide à la création radiophonique.</w:t>
            </w:r>
          </w:p>
        </w:tc>
        <w:tc>
          <w:tcPr>
            <w:tcW w:w="3070" w:type="dxa"/>
            <w:tcBorders>
              <w:top w:val="single" w:sz="4" w:space="0" w:color="000000"/>
              <w:left w:val="single" w:sz="4" w:space="0" w:color="000000"/>
              <w:bottom w:val="single" w:sz="4" w:space="0" w:color="000000"/>
            </w:tcBorders>
          </w:tcPr>
          <w:p w:rsidR="008B6AE6" w:rsidRPr="00941CD3" w:rsidRDefault="008B6AE6" w:rsidP="005C68FD">
            <w:pPr>
              <w:pStyle w:val="Retraitcorpsdetexte"/>
              <w:widowControl/>
              <w:autoSpaceDE/>
              <w:snapToGrid w:val="0"/>
              <w:jc w:val="center"/>
              <w:rPr>
                <w:rFonts w:ascii="Segoe UI" w:hAnsi="Segoe UI" w:cs="Segoe UI"/>
                <w:sz w:val="18"/>
              </w:rPr>
            </w:pPr>
            <w:r w:rsidRPr="00941CD3">
              <w:rPr>
                <w:rFonts w:ascii="Segoe UI" w:hAnsi="Segoe UI" w:cs="Segoe UI"/>
                <w:sz w:val="18"/>
              </w:rPr>
              <w:t>Nature des recettes affectées</w:t>
            </w:r>
          </w:p>
          <w:p w:rsidR="008B6AE6" w:rsidRPr="00941CD3" w:rsidRDefault="008B6AE6" w:rsidP="005C68FD">
            <w:pPr>
              <w:pStyle w:val="Retraitcorpsdetexte"/>
              <w:widowControl/>
              <w:autoSpaceDE/>
              <w:ind w:hanging="567"/>
              <w:rPr>
                <w:rFonts w:ascii="Segoe UI" w:hAnsi="Segoe UI" w:cs="Segoe UI"/>
                <w:sz w:val="18"/>
              </w:rPr>
            </w:pPr>
          </w:p>
          <w:p w:rsidR="008B6AE6" w:rsidRPr="00941CD3" w:rsidRDefault="008B6AE6" w:rsidP="005C68FD">
            <w:pPr>
              <w:pStyle w:val="Retraitcorpsdetexte"/>
              <w:widowControl/>
              <w:autoSpaceDE/>
              <w:rPr>
                <w:rFonts w:ascii="Segoe UI" w:hAnsi="Segoe UI" w:cs="Segoe UI"/>
                <w:sz w:val="18"/>
              </w:rPr>
            </w:pPr>
          </w:p>
          <w:p w:rsidR="008B6AE6" w:rsidRPr="00941CD3" w:rsidRDefault="008B6AE6" w:rsidP="005C68FD">
            <w:pPr>
              <w:pStyle w:val="Retraitcorpsdetexte"/>
              <w:widowControl/>
              <w:autoSpaceDE/>
              <w:rPr>
                <w:rFonts w:ascii="Segoe UI" w:hAnsi="Segoe UI" w:cs="Segoe UI"/>
                <w:sz w:val="18"/>
              </w:rPr>
            </w:pPr>
            <w:r w:rsidRPr="00941CD3">
              <w:rPr>
                <w:rFonts w:ascii="Segoe UI" w:hAnsi="Segoe UI" w:cs="Segoe UI"/>
                <w:sz w:val="18"/>
              </w:rPr>
              <w:t>Participation de la RTBF telle qu’établie en vertu du contrat de gestion ;</w:t>
            </w:r>
          </w:p>
          <w:p w:rsidR="008B6AE6" w:rsidRPr="00941CD3" w:rsidRDefault="008B6AE6" w:rsidP="005C68FD">
            <w:pPr>
              <w:pStyle w:val="Retraitcorpsdetexte"/>
              <w:widowControl/>
              <w:autoSpaceDE/>
              <w:rPr>
                <w:rFonts w:ascii="Segoe UI" w:hAnsi="Segoe UI" w:cs="Segoe UI"/>
                <w:sz w:val="18"/>
              </w:rPr>
            </w:pPr>
          </w:p>
          <w:p w:rsidR="008B6AE6" w:rsidRPr="00941CD3" w:rsidRDefault="008B6AE6" w:rsidP="005C68FD">
            <w:pPr>
              <w:pStyle w:val="Retraitcorpsdetexte"/>
              <w:widowControl/>
              <w:autoSpaceDE/>
              <w:rPr>
                <w:rFonts w:ascii="Segoe UI" w:hAnsi="Segoe UI" w:cs="Segoe UI"/>
                <w:color w:val="auto"/>
                <w:sz w:val="18"/>
              </w:rPr>
            </w:pPr>
            <w:r w:rsidRPr="00941CD3">
              <w:rPr>
                <w:rFonts w:ascii="Segoe UI" w:hAnsi="Segoe UI" w:cs="Segoe UI"/>
                <w:color w:val="auto"/>
                <w:sz w:val="18"/>
              </w:rPr>
              <w:t xml:space="preserve">Participation des radios en réseau </w:t>
            </w:r>
            <w:r w:rsidRPr="00276169">
              <w:rPr>
                <w:rFonts w:ascii="Segoe UI" w:hAnsi="Segoe UI" w:cs="Segoe UI"/>
                <w:strike/>
                <w:color w:val="FFFFFF" w:themeColor="background1"/>
                <w:sz w:val="18"/>
                <w:highlight w:val="blue"/>
              </w:rPr>
              <w:t>et des éditeurs de services sonores  distribués sur un réseau hertzien terrestre numérique .</w:t>
            </w:r>
          </w:p>
        </w:tc>
        <w:tc>
          <w:tcPr>
            <w:tcW w:w="3090" w:type="dxa"/>
            <w:tcBorders>
              <w:top w:val="single" w:sz="4" w:space="0" w:color="000000"/>
              <w:left w:val="single" w:sz="4" w:space="0" w:color="000000"/>
              <w:bottom w:val="single" w:sz="4" w:space="0" w:color="000000"/>
              <w:right w:val="single" w:sz="4" w:space="0" w:color="000000"/>
            </w:tcBorders>
          </w:tcPr>
          <w:p w:rsidR="008B6AE6" w:rsidRPr="00941CD3" w:rsidRDefault="008B6AE6" w:rsidP="005C68FD">
            <w:pPr>
              <w:pStyle w:val="Retraitcorpsdetexte"/>
              <w:widowControl/>
              <w:autoSpaceDE/>
              <w:snapToGrid w:val="0"/>
              <w:ind w:hanging="44"/>
              <w:jc w:val="center"/>
              <w:rPr>
                <w:rFonts w:ascii="Segoe UI" w:hAnsi="Segoe UI" w:cs="Segoe UI"/>
                <w:sz w:val="18"/>
              </w:rPr>
            </w:pPr>
            <w:r w:rsidRPr="00941CD3">
              <w:rPr>
                <w:rFonts w:ascii="Segoe UI" w:hAnsi="Segoe UI" w:cs="Segoe UI"/>
                <w:sz w:val="18"/>
              </w:rPr>
              <w:t>Objet des dépenses autorisées :</w:t>
            </w:r>
          </w:p>
          <w:p w:rsidR="008B6AE6" w:rsidRPr="00941CD3" w:rsidRDefault="008B6AE6" w:rsidP="005C68FD">
            <w:pPr>
              <w:pStyle w:val="Retraitcorpsdetexte"/>
              <w:widowControl/>
              <w:autoSpaceDE/>
              <w:ind w:hanging="44"/>
              <w:rPr>
                <w:rFonts w:ascii="Segoe UI" w:hAnsi="Segoe UI" w:cs="Segoe UI"/>
                <w:sz w:val="18"/>
              </w:rPr>
            </w:pPr>
          </w:p>
          <w:p w:rsidR="008B6AE6" w:rsidRPr="00276169" w:rsidRDefault="008B6AE6" w:rsidP="005C68FD">
            <w:pPr>
              <w:pStyle w:val="Retraitcorpsdetexte"/>
              <w:widowControl/>
              <w:autoSpaceDE/>
              <w:ind w:hanging="44"/>
              <w:rPr>
                <w:rFonts w:ascii="Segoe UI" w:hAnsi="Segoe UI" w:cs="Segoe UI"/>
                <w:strike/>
                <w:color w:val="FFFFFF" w:themeColor="background1"/>
                <w:sz w:val="18"/>
              </w:rPr>
            </w:pPr>
            <w:r w:rsidRPr="00276169">
              <w:rPr>
                <w:rFonts w:ascii="Segoe UI" w:hAnsi="Segoe UI" w:cs="Segoe UI"/>
                <w:strike/>
                <w:color w:val="FFFFFF" w:themeColor="background1"/>
                <w:sz w:val="18"/>
                <w:highlight w:val="blue"/>
              </w:rPr>
              <w:t>Soutien à des projets d’émissions de création radiophonique ;</w:t>
            </w:r>
          </w:p>
          <w:p w:rsidR="008B6AE6" w:rsidRDefault="008B6AE6" w:rsidP="005C68FD">
            <w:pPr>
              <w:pStyle w:val="Retraitcorpsdetexte"/>
              <w:widowControl/>
              <w:autoSpaceDE/>
              <w:ind w:hanging="44"/>
              <w:rPr>
                <w:rFonts w:ascii="Segoe UI" w:hAnsi="Segoe UI" w:cs="Segoe UI"/>
                <w:sz w:val="18"/>
                <w:szCs w:val="18"/>
              </w:rPr>
            </w:pPr>
            <w:r w:rsidRPr="00941CD3">
              <w:rPr>
                <w:rFonts w:ascii="Segoe UI" w:hAnsi="Segoe UI" w:cs="Segoe UI"/>
                <w:sz w:val="18"/>
                <w:szCs w:val="18"/>
              </w:rPr>
              <w:t>Soutien aux radios associatives et d'expression à vocation cultu</w:t>
            </w:r>
            <w:r w:rsidR="00276169">
              <w:rPr>
                <w:rFonts w:ascii="Segoe UI" w:hAnsi="Segoe UI" w:cs="Segoe UI"/>
                <w:sz w:val="18"/>
                <w:szCs w:val="18"/>
              </w:rPr>
              <w:t>relle ou d'éducation permanente ;</w:t>
            </w:r>
          </w:p>
          <w:p w:rsidR="00276169" w:rsidRPr="00941CD3" w:rsidRDefault="00276169" w:rsidP="005C68FD">
            <w:pPr>
              <w:pStyle w:val="Retraitcorpsdetexte"/>
              <w:widowControl/>
              <w:autoSpaceDE/>
              <w:ind w:hanging="44"/>
              <w:rPr>
                <w:rFonts w:ascii="Segoe UI" w:hAnsi="Segoe UI" w:cs="Segoe UI"/>
                <w:sz w:val="18"/>
                <w:szCs w:val="18"/>
              </w:rPr>
            </w:pPr>
          </w:p>
          <w:p w:rsidR="008B6AE6" w:rsidRDefault="008B6AE6" w:rsidP="005C68FD">
            <w:pPr>
              <w:pStyle w:val="Retraitcorpsdetexte"/>
              <w:widowControl/>
              <w:autoSpaceDE/>
              <w:ind w:hanging="44"/>
              <w:rPr>
                <w:rFonts w:ascii="Segoe UI" w:hAnsi="Segoe UI" w:cs="Segoe UI"/>
                <w:sz w:val="18"/>
              </w:rPr>
            </w:pPr>
            <w:r w:rsidRPr="00941CD3">
              <w:rPr>
                <w:rFonts w:ascii="Segoe UI" w:hAnsi="Segoe UI" w:cs="Segoe UI"/>
                <w:sz w:val="18"/>
              </w:rPr>
              <w:t>Soutien aux structures d’accueil pour la création radiophonique agréées et ayant pour objet la diffusion, la promotion et la valorisation de la création radiophonique de la Communauté française.</w:t>
            </w:r>
          </w:p>
          <w:p w:rsidR="00276169" w:rsidRDefault="00276169" w:rsidP="005C68FD">
            <w:pPr>
              <w:pStyle w:val="Retraitcorpsdetexte"/>
              <w:widowControl/>
              <w:autoSpaceDE/>
              <w:ind w:hanging="44"/>
              <w:rPr>
                <w:rFonts w:ascii="Segoe UI" w:hAnsi="Segoe UI" w:cs="Segoe UI"/>
                <w:sz w:val="18"/>
              </w:rPr>
            </w:pPr>
          </w:p>
          <w:p w:rsidR="00276169" w:rsidRPr="00276169" w:rsidRDefault="00276169" w:rsidP="005C68FD">
            <w:pPr>
              <w:pStyle w:val="Retraitcorpsdetexte"/>
              <w:widowControl/>
              <w:autoSpaceDE/>
              <w:ind w:hanging="44"/>
              <w:rPr>
                <w:rFonts w:ascii="Segoe UI" w:hAnsi="Segoe UI" w:cs="Segoe UI"/>
                <w:color w:val="FFFFFF" w:themeColor="background1"/>
                <w:sz w:val="18"/>
              </w:rPr>
            </w:pPr>
            <w:r w:rsidRPr="00276169">
              <w:rPr>
                <w:rFonts w:ascii="Segoe UI" w:hAnsi="Segoe UI" w:cs="Segoe UI"/>
                <w:color w:val="FFFFFF" w:themeColor="background1"/>
                <w:sz w:val="18"/>
                <w:highlight w:val="blue"/>
              </w:rPr>
              <w:t>Soutien à des projets d’œuvres de création radiophonique ;</w:t>
            </w:r>
          </w:p>
          <w:p w:rsidR="00276169" w:rsidRDefault="00276169" w:rsidP="005C68FD">
            <w:pPr>
              <w:pStyle w:val="Retraitcorpsdetexte"/>
              <w:widowControl/>
              <w:autoSpaceDE/>
              <w:ind w:hanging="44"/>
              <w:rPr>
                <w:rFonts w:ascii="Segoe UI" w:hAnsi="Segoe UI" w:cs="Segoe UI"/>
                <w:sz w:val="18"/>
              </w:rPr>
            </w:pPr>
          </w:p>
          <w:p w:rsidR="008B6AE6" w:rsidRPr="00276169" w:rsidRDefault="008B6AE6" w:rsidP="005C68FD">
            <w:pPr>
              <w:suppressAutoHyphens w:val="0"/>
              <w:autoSpaceDE w:val="0"/>
              <w:autoSpaceDN w:val="0"/>
              <w:adjustRightInd w:val="0"/>
              <w:rPr>
                <w:rFonts w:ascii="Segoe UI" w:hAnsi="Segoe UI" w:cs="Segoe UI"/>
                <w:iCs/>
                <w:strike/>
                <w:color w:val="FFFFFF" w:themeColor="background1"/>
                <w:sz w:val="18"/>
                <w:szCs w:val="18"/>
                <w:highlight w:val="blue"/>
                <w:lang w:eastAsia="fr-BE"/>
              </w:rPr>
            </w:pPr>
            <w:r w:rsidRPr="00276169">
              <w:rPr>
                <w:rFonts w:ascii="Segoe UI" w:hAnsi="Segoe UI" w:cs="Segoe UI"/>
                <w:iCs/>
                <w:strike/>
                <w:color w:val="FFFFFF" w:themeColor="background1"/>
                <w:sz w:val="18"/>
                <w:szCs w:val="18"/>
                <w:highlight w:val="blue"/>
                <w:lang w:eastAsia="fr-BE"/>
              </w:rPr>
              <w:t>Soutien aux projets de valorisation</w:t>
            </w:r>
          </w:p>
          <w:p w:rsidR="008B6AE6" w:rsidRDefault="008B6AE6" w:rsidP="005C68FD">
            <w:pPr>
              <w:suppressAutoHyphens w:val="0"/>
              <w:autoSpaceDE w:val="0"/>
              <w:autoSpaceDN w:val="0"/>
              <w:adjustRightInd w:val="0"/>
              <w:rPr>
                <w:rFonts w:ascii="Segoe UI" w:hAnsi="Segoe UI" w:cs="Segoe UI"/>
                <w:iCs/>
                <w:strike/>
                <w:color w:val="FFFFFF" w:themeColor="background1"/>
                <w:sz w:val="18"/>
                <w:szCs w:val="18"/>
                <w:highlight w:val="blue"/>
                <w:lang w:eastAsia="fr-BE"/>
              </w:rPr>
            </w:pPr>
            <w:r w:rsidRPr="00276169">
              <w:rPr>
                <w:rFonts w:ascii="Segoe UI" w:hAnsi="Segoe UI" w:cs="Segoe UI"/>
                <w:iCs/>
                <w:strike/>
                <w:color w:val="FFFFFF" w:themeColor="background1"/>
                <w:sz w:val="18"/>
                <w:szCs w:val="18"/>
                <w:highlight w:val="blue"/>
                <w:lang w:eastAsia="fr-BE"/>
              </w:rPr>
              <w:t>d’archives ;</w:t>
            </w:r>
          </w:p>
          <w:p w:rsidR="00276169" w:rsidRPr="00276169" w:rsidRDefault="00276169" w:rsidP="005C68FD">
            <w:pPr>
              <w:suppressAutoHyphens w:val="0"/>
              <w:autoSpaceDE w:val="0"/>
              <w:autoSpaceDN w:val="0"/>
              <w:adjustRightInd w:val="0"/>
              <w:rPr>
                <w:rFonts w:ascii="Segoe UI" w:hAnsi="Segoe UI" w:cs="Segoe UI"/>
                <w:iCs/>
                <w:strike/>
                <w:color w:val="FFFFFF" w:themeColor="background1"/>
                <w:sz w:val="18"/>
                <w:szCs w:val="18"/>
                <w:highlight w:val="blue"/>
                <w:lang w:eastAsia="fr-BE"/>
              </w:rPr>
            </w:pPr>
          </w:p>
          <w:p w:rsidR="008B6AE6" w:rsidRPr="00580FE4" w:rsidRDefault="008B6AE6" w:rsidP="005C68FD">
            <w:pPr>
              <w:suppressAutoHyphens w:val="0"/>
              <w:autoSpaceDE w:val="0"/>
              <w:autoSpaceDN w:val="0"/>
              <w:adjustRightInd w:val="0"/>
              <w:rPr>
                <w:rFonts w:ascii="Segoe UI" w:hAnsi="Segoe UI" w:cs="Segoe UI"/>
                <w:sz w:val="18"/>
                <w:szCs w:val="18"/>
                <w:highlight w:val="lightGray"/>
                <w:lang w:eastAsia="fr-BE"/>
              </w:rPr>
            </w:pPr>
            <w:r w:rsidRPr="00580FE4">
              <w:rPr>
                <w:rFonts w:ascii="Segoe UI" w:hAnsi="Segoe UI" w:cs="Segoe UI"/>
                <w:sz w:val="18"/>
                <w:szCs w:val="18"/>
                <w:highlight w:val="lightGray"/>
                <w:lang w:eastAsia="fr-BE"/>
              </w:rPr>
              <w:t>Soutien à la transition numérique</w:t>
            </w:r>
          </w:p>
          <w:p w:rsidR="008B6AE6" w:rsidRDefault="00276169" w:rsidP="005C68FD">
            <w:pPr>
              <w:suppressAutoHyphens w:val="0"/>
              <w:autoSpaceDE w:val="0"/>
              <w:autoSpaceDN w:val="0"/>
              <w:adjustRightInd w:val="0"/>
              <w:rPr>
                <w:rFonts w:ascii="Segoe UI" w:hAnsi="Segoe UI" w:cs="Segoe UI"/>
                <w:color w:val="FFFFFF" w:themeColor="background1"/>
                <w:sz w:val="18"/>
                <w:szCs w:val="18"/>
                <w:highlight w:val="blue"/>
                <w:lang w:eastAsia="fr-BE"/>
              </w:rPr>
            </w:pPr>
            <w:r>
              <w:rPr>
                <w:rFonts w:ascii="Segoe UI" w:hAnsi="Segoe UI" w:cs="Segoe UI"/>
                <w:strike/>
                <w:color w:val="FFFFFF" w:themeColor="background1"/>
                <w:sz w:val="18"/>
                <w:szCs w:val="18"/>
                <w:highlight w:val="blue"/>
                <w:lang w:eastAsia="fr-BE"/>
              </w:rPr>
              <w:t>r</w:t>
            </w:r>
            <w:r w:rsidR="008B6AE6" w:rsidRPr="00276169">
              <w:rPr>
                <w:rFonts w:ascii="Segoe UI" w:hAnsi="Segoe UI" w:cs="Segoe UI"/>
                <w:strike/>
                <w:color w:val="FFFFFF" w:themeColor="background1"/>
                <w:sz w:val="18"/>
                <w:szCs w:val="18"/>
                <w:highlight w:val="blue"/>
                <w:lang w:eastAsia="fr-BE"/>
              </w:rPr>
              <w:t>adiophonique</w:t>
            </w:r>
            <w:r w:rsidRPr="00276169">
              <w:rPr>
                <w:rFonts w:ascii="Segoe UI" w:hAnsi="Segoe UI" w:cs="Segoe UI"/>
                <w:color w:val="FFFFFF" w:themeColor="background1"/>
                <w:sz w:val="18"/>
                <w:szCs w:val="18"/>
                <w:lang w:eastAsia="fr-BE"/>
              </w:rPr>
              <w:t xml:space="preserve"> </w:t>
            </w:r>
            <w:r w:rsidRPr="00276169">
              <w:rPr>
                <w:rFonts w:ascii="Segoe UI" w:hAnsi="Segoe UI" w:cs="Segoe UI"/>
                <w:color w:val="FFFFFF" w:themeColor="background1"/>
                <w:sz w:val="18"/>
                <w:szCs w:val="18"/>
                <w:highlight w:val="blue"/>
                <w:lang w:eastAsia="fr-BE"/>
              </w:rPr>
              <w:t>des services sonores</w:t>
            </w:r>
          </w:p>
          <w:p w:rsidR="00276169" w:rsidRPr="00276169" w:rsidRDefault="00276169" w:rsidP="005C68FD">
            <w:pPr>
              <w:suppressAutoHyphens w:val="0"/>
              <w:autoSpaceDE w:val="0"/>
              <w:autoSpaceDN w:val="0"/>
              <w:adjustRightInd w:val="0"/>
              <w:rPr>
                <w:rFonts w:ascii="Segoe UI" w:hAnsi="Segoe UI" w:cs="Segoe UI"/>
                <w:color w:val="FFFFFF" w:themeColor="background1"/>
                <w:sz w:val="18"/>
                <w:szCs w:val="18"/>
                <w:highlight w:val="blue"/>
                <w:lang w:eastAsia="fr-BE"/>
              </w:rPr>
            </w:pPr>
          </w:p>
          <w:p w:rsidR="008B6AE6" w:rsidRPr="00276169" w:rsidRDefault="008B6AE6" w:rsidP="005C68FD">
            <w:pPr>
              <w:suppressAutoHyphens w:val="0"/>
              <w:autoSpaceDE w:val="0"/>
              <w:autoSpaceDN w:val="0"/>
              <w:adjustRightInd w:val="0"/>
              <w:rPr>
                <w:rFonts w:ascii="Segoe UI" w:hAnsi="Segoe UI" w:cs="Segoe UI"/>
                <w:iCs/>
                <w:strike/>
                <w:sz w:val="18"/>
                <w:szCs w:val="18"/>
                <w:lang w:eastAsia="fr-BE"/>
              </w:rPr>
            </w:pPr>
            <w:r w:rsidRPr="00276169">
              <w:rPr>
                <w:rFonts w:ascii="Segoe UI" w:hAnsi="Segoe UI" w:cs="Segoe UI"/>
                <w:iCs/>
                <w:strike/>
                <w:color w:val="FFFFFF" w:themeColor="background1"/>
                <w:sz w:val="18"/>
                <w:szCs w:val="18"/>
                <w:highlight w:val="blue"/>
                <w:lang w:eastAsia="fr-BE"/>
              </w:rPr>
              <w:t>Soutien aux projets de diffusion internationale.</w:t>
            </w:r>
          </w:p>
        </w:tc>
      </w:tr>
    </w:tbl>
    <w:p w:rsidR="008B6AE6" w:rsidRPr="00941CD3" w:rsidRDefault="008B6AE6" w:rsidP="008B6AE6">
      <w:pPr>
        <w:pStyle w:val="Retraitcorpsdetexte"/>
        <w:widowControl/>
        <w:autoSpaceDE/>
        <w:ind w:left="567" w:hanging="567"/>
        <w:rPr>
          <w:rFonts w:ascii="Segoe UI" w:hAnsi="Segoe UI" w:cs="Segoe UI"/>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 xml:space="preserve">Le Gouvernement arrête les modalités d’utilisation du Fonds d’aide à la création radiophonique.  </w:t>
      </w:r>
    </w:p>
    <w:p w:rsidR="008B6AE6" w:rsidRPr="00941CD3" w:rsidRDefault="008B6AE6" w:rsidP="008B6AE6">
      <w:pPr>
        <w:pStyle w:val="Retraitcorpsdetexte"/>
        <w:widowControl/>
        <w:autoSpaceDE/>
        <w:rPr>
          <w:rFonts w:ascii="Segoe UI" w:hAnsi="Segoe UI" w:cs="Segoe UI"/>
          <w:sz w:val="18"/>
          <w:lang w:val="fr-BE"/>
        </w:rPr>
      </w:pPr>
    </w:p>
    <w:p w:rsidR="008B6AE6" w:rsidRDefault="008B6AE6" w:rsidP="008B6AE6">
      <w:pPr>
        <w:pStyle w:val="Retraitcorpsdetexte"/>
        <w:widowControl/>
        <w:autoSpaceDE/>
        <w:rPr>
          <w:rFonts w:ascii="Segoe UI" w:hAnsi="Segoe UI" w:cs="Segoe UI"/>
          <w:sz w:val="18"/>
          <w:lang w:val="fr-BE"/>
        </w:rPr>
      </w:pPr>
    </w:p>
    <w:p w:rsidR="00276169" w:rsidRPr="00276169" w:rsidRDefault="00276169" w:rsidP="00276169">
      <w:pPr>
        <w:pStyle w:val="Retraitcorpsdetexte"/>
        <w:widowControl/>
        <w:autoSpaceDE/>
        <w:jc w:val="center"/>
        <w:rPr>
          <w:rFonts w:ascii="Segoe UI" w:hAnsi="Segoe UI" w:cs="Segoe UI"/>
          <w:b/>
          <w:color w:val="FFFFFF" w:themeColor="background1"/>
          <w:sz w:val="18"/>
          <w:szCs w:val="18"/>
          <w:lang w:val="fr-BE"/>
        </w:rPr>
      </w:pPr>
      <w:r w:rsidRPr="00276169">
        <w:rPr>
          <w:rFonts w:ascii="Segoe UI" w:hAnsi="Segoe UI" w:cs="Segoe UI"/>
          <w:b/>
          <w:bCs/>
          <w:color w:val="FFFFFF" w:themeColor="background1"/>
          <w:sz w:val="18"/>
          <w:highlight w:val="blue"/>
        </w:rPr>
        <w:t xml:space="preserve">Chapitre premier </w:t>
      </w:r>
      <w:r w:rsidRPr="00276169">
        <w:rPr>
          <w:rFonts w:ascii="Segoe UI" w:hAnsi="Segoe UI" w:cs="Segoe UI"/>
          <w:b/>
          <w:bCs/>
          <w:i/>
          <w:color w:val="FFFFFF" w:themeColor="background1"/>
          <w:sz w:val="18"/>
          <w:highlight w:val="blue"/>
        </w:rPr>
        <w:t>bis</w:t>
      </w:r>
      <w:r w:rsidRPr="00276169">
        <w:rPr>
          <w:rFonts w:ascii="Segoe UI" w:hAnsi="Segoe UI" w:cs="Segoe UI"/>
          <w:b/>
          <w:bCs/>
          <w:color w:val="FFFFFF" w:themeColor="background1"/>
          <w:sz w:val="18"/>
          <w:highlight w:val="blue"/>
        </w:rPr>
        <w:t xml:space="preserve"> – </w:t>
      </w:r>
      <w:r w:rsidRPr="00276169">
        <w:rPr>
          <w:rFonts w:ascii="Segoe UI" w:hAnsi="Segoe UI" w:cs="Segoe UI"/>
          <w:b/>
          <w:color w:val="FFFFFF" w:themeColor="background1"/>
          <w:sz w:val="18"/>
          <w:szCs w:val="18"/>
          <w:highlight w:val="blue"/>
        </w:rPr>
        <w:t>Soutien aux radios associatives et d’expression à vocation culturelle ou d’éducation permanente</w:t>
      </w:r>
    </w:p>
    <w:p w:rsidR="00276169" w:rsidRDefault="00276169" w:rsidP="008B6AE6">
      <w:pPr>
        <w:pStyle w:val="Retraitcorpsdetexte"/>
        <w:widowControl/>
        <w:autoSpaceDE/>
        <w:rPr>
          <w:rFonts w:ascii="Segoe UI" w:hAnsi="Segoe UI" w:cs="Segoe UI"/>
          <w:sz w:val="18"/>
          <w:lang w:val="fr-BE"/>
        </w:rPr>
      </w:pPr>
    </w:p>
    <w:p w:rsidR="00276169" w:rsidRPr="00941CD3" w:rsidRDefault="00276169" w:rsidP="008B6AE6">
      <w:pPr>
        <w:pStyle w:val="Retraitcorpsdetexte"/>
        <w:widowControl/>
        <w:autoSpaceDE/>
        <w:rPr>
          <w:rFonts w:ascii="Segoe UI" w:hAnsi="Segoe UI" w:cs="Segoe UI"/>
          <w:sz w:val="18"/>
          <w:lang w:val="fr-BE"/>
        </w:rPr>
      </w:pPr>
    </w:p>
    <w:p w:rsidR="008B6AE6" w:rsidRPr="00941CD3" w:rsidRDefault="008B6AE6" w:rsidP="008B6AE6">
      <w:pPr>
        <w:pStyle w:val="Retraitcorpsdetexte"/>
        <w:widowControl/>
        <w:autoSpaceDE/>
        <w:rPr>
          <w:rFonts w:ascii="Segoe UI" w:hAnsi="Segoe UI" w:cs="Segoe UI"/>
          <w:b/>
          <w:sz w:val="18"/>
          <w:lang w:val="fr-BE"/>
        </w:rPr>
      </w:pPr>
      <w:r w:rsidRPr="00941CD3">
        <w:rPr>
          <w:rFonts w:ascii="Segoe UI" w:hAnsi="Segoe UI" w:cs="Segoe UI"/>
          <w:b/>
          <w:sz w:val="18"/>
          <w:lang w:val="fr-BE"/>
        </w:rPr>
        <w:t>Art. 166.</w:t>
      </w:r>
      <w:r w:rsidRPr="00941CD3">
        <w:rPr>
          <w:rStyle w:val="Appelnotedebasdep"/>
          <w:rFonts w:ascii="Segoe UI" w:hAnsi="Segoe UI" w:cs="Segoe UI"/>
          <w:sz w:val="18"/>
          <w:lang w:val="fr-BE"/>
        </w:rPr>
        <w:footnoteReference w:id="352"/>
      </w:r>
      <w:r w:rsidRPr="00941CD3">
        <w:rPr>
          <w:rFonts w:ascii="Segoe UI" w:hAnsi="Segoe UI" w:cs="Segoe UI"/>
          <w:sz w:val="18"/>
          <w:lang w:val="fr-BE"/>
        </w:rPr>
        <w:t> </w:t>
      </w:r>
    </w:p>
    <w:p w:rsidR="008B6AE6" w:rsidRPr="00941CD3" w:rsidRDefault="008B6AE6" w:rsidP="008B6AE6">
      <w:pPr>
        <w:pStyle w:val="Retraitcorpsdetexte"/>
        <w:widowControl/>
        <w:autoSpaceDE/>
        <w:rPr>
          <w:rFonts w:ascii="Segoe UI" w:hAnsi="Segoe UI" w:cs="Segoe UI"/>
          <w:sz w:val="18"/>
          <w:lang w:val="fr-BE"/>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 xml:space="preserve">Le Gouvernement </w:t>
      </w:r>
      <w:r w:rsidRPr="00276169">
        <w:rPr>
          <w:rFonts w:ascii="Segoe UI" w:hAnsi="Segoe UI" w:cs="Segoe UI"/>
          <w:strike/>
          <w:color w:val="FFFFFF" w:themeColor="background1"/>
          <w:sz w:val="18"/>
          <w:szCs w:val="18"/>
          <w:highlight w:val="blue"/>
        </w:rPr>
        <w:t>peut attribuer une subvention forfaitaire</w:t>
      </w:r>
      <w:r w:rsidRPr="00941CD3">
        <w:rPr>
          <w:rFonts w:ascii="Segoe UI" w:hAnsi="Segoe UI" w:cs="Segoe UI"/>
          <w:sz w:val="18"/>
          <w:szCs w:val="18"/>
        </w:rPr>
        <w:t xml:space="preserve"> </w:t>
      </w:r>
      <w:r w:rsidR="00276169" w:rsidRPr="00276169">
        <w:rPr>
          <w:rFonts w:ascii="Segoe UI" w:hAnsi="Segoe UI" w:cs="Segoe UI"/>
          <w:color w:val="FFFFFF" w:themeColor="background1"/>
          <w:sz w:val="18"/>
          <w:szCs w:val="18"/>
          <w:highlight w:val="blue"/>
        </w:rPr>
        <w:t>peut affecter une part des ressources du Fonds d’aide à la création radiophonique à l’octroi de subventions forfaitaires</w:t>
      </w:r>
      <w:r w:rsidR="00276169" w:rsidRPr="00276169">
        <w:rPr>
          <w:rFonts w:ascii="Segoe UI" w:hAnsi="Segoe UI" w:cs="Segoe UI"/>
          <w:color w:val="FFFFFF" w:themeColor="background1"/>
          <w:sz w:val="18"/>
          <w:szCs w:val="18"/>
        </w:rPr>
        <w:t xml:space="preserve"> </w:t>
      </w:r>
      <w:r w:rsidRPr="00941CD3">
        <w:rPr>
          <w:rFonts w:ascii="Segoe UI" w:hAnsi="Segoe UI" w:cs="Segoe UI"/>
          <w:sz w:val="18"/>
          <w:szCs w:val="18"/>
        </w:rPr>
        <w:t xml:space="preserve">de fonctionnement aux radios associatives et d'expression à vocation culturelle ou d'éducation permanente. Cette subvention forfaitaire ne peut être calculée qu'en fonction des critères suivants : le recours ou non à </w:t>
      </w:r>
      <w:r w:rsidRPr="00452217">
        <w:rPr>
          <w:rFonts w:ascii="Segoe UI" w:hAnsi="Segoe UI" w:cs="Segoe UI"/>
          <w:sz w:val="18"/>
          <w:szCs w:val="18"/>
          <w:highlight w:val="lightGray"/>
        </w:rPr>
        <w:t>de la publicité payée en argent</w:t>
      </w:r>
      <w:r w:rsidRPr="00941CD3">
        <w:rPr>
          <w:rFonts w:ascii="Segoe UI" w:hAnsi="Segoe UI" w:cs="Segoe UI"/>
          <w:sz w:val="18"/>
          <w:szCs w:val="18"/>
        </w:rPr>
        <w:t xml:space="preserve"> et le mode de diffusion des services.</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Le Gouvernement arrête les modalités d'octroi des subventions de fonctionnement aux radios associatives et d'expression à vocation culturelle ou d'éducation permanente.</w:t>
      </w:r>
    </w:p>
    <w:p w:rsidR="008B6AE6" w:rsidRPr="00941CD3" w:rsidRDefault="008B6AE6" w:rsidP="008B6AE6">
      <w:pPr>
        <w:pStyle w:val="Retraitcorpsdetexte"/>
        <w:rPr>
          <w:rFonts w:ascii="Segoe UI" w:hAnsi="Segoe UI" w:cs="Segoe UI"/>
          <w:sz w:val="18"/>
          <w:szCs w:val="18"/>
        </w:rPr>
      </w:pPr>
    </w:p>
    <w:p w:rsidR="008B6AE6" w:rsidRDefault="008B6AE6" w:rsidP="008B6AE6">
      <w:pPr>
        <w:pStyle w:val="Retraitcorpsdetexte"/>
        <w:rPr>
          <w:rFonts w:ascii="Segoe UI" w:hAnsi="Segoe UI" w:cs="Segoe UI"/>
          <w:sz w:val="18"/>
          <w:szCs w:val="18"/>
        </w:rPr>
      </w:pPr>
      <w:r w:rsidRPr="00941CD3">
        <w:rPr>
          <w:rFonts w:ascii="Segoe UI" w:hAnsi="Segoe UI" w:cs="Segoe UI"/>
          <w:sz w:val="18"/>
          <w:szCs w:val="18"/>
        </w:rPr>
        <w:t>Les subventions cumulées qui peuvent être octroyées aux radios associatives et d'expression à vocation culturelle ou d'éducation permanente ne pourront excéder un montant total de 100.000 euros au profit d'un même bénéficiaire sur une période consécutive de trois années consécutives.</w:t>
      </w:r>
    </w:p>
    <w:p w:rsidR="00276169" w:rsidRDefault="00276169" w:rsidP="008B6AE6">
      <w:pPr>
        <w:pStyle w:val="Retraitcorpsdetexte"/>
        <w:rPr>
          <w:rFonts w:ascii="Segoe UI" w:hAnsi="Segoe UI" w:cs="Segoe UI"/>
          <w:sz w:val="18"/>
          <w:szCs w:val="18"/>
        </w:rPr>
      </w:pPr>
    </w:p>
    <w:p w:rsidR="00276169" w:rsidRPr="00276169" w:rsidRDefault="00276169" w:rsidP="00276169">
      <w:pPr>
        <w:rPr>
          <w:rFonts w:ascii="Segoe UI" w:hAnsi="Segoe UI" w:cs="Segoe UI"/>
          <w:color w:val="FFFFFF" w:themeColor="background1"/>
          <w:sz w:val="18"/>
          <w:szCs w:val="18"/>
          <w:highlight w:val="blue"/>
        </w:rPr>
      </w:pPr>
      <w:r w:rsidRPr="00276169">
        <w:rPr>
          <w:rFonts w:ascii="Segoe UI" w:hAnsi="Segoe UI" w:cs="Segoe UI"/>
          <w:color w:val="FFFFFF" w:themeColor="background1"/>
          <w:sz w:val="18"/>
          <w:szCs w:val="18"/>
          <w:highlight w:val="blue"/>
        </w:rPr>
        <w:t xml:space="preserve">Le total annuel des subventions ne pourra pas dépasser 35% des recettes annuelles du Fonds d’aide à la création radiophonique.  </w:t>
      </w:r>
    </w:p>
    <w:p w:rsidR="00276169" w:rsidRPr="00276169" w:rsidRDefault="00276169" w:rsidP="00276169">
      <w:pPr>
        <w:rPr>
          <w:rFonts w:ascii="Segoe UI" w:hAnsi="Segoe UI" w:cs="Segoe UI"/>
          <w:b/>
          <w:color w:val="FFFFFF" w:themeColor="background1"/>
          <w:sz w:val="18"/>
          <w:szCs w:val="18"/>
          <w:highlight w:val="blue"/>
        </w:rPr>
      </w:pPr>
    </w:p>
    <w:p w:rsidR="00276169" w:rsidRPr="00276169" w:rsidRDefault="00276169" w:rsidP="00276169">
      <w:pPr>
        <w:pStyle w:val="Retraitcorpsdetexte"/>
        <w:rPr>
          <w:rFonts w:ascii="Segoe UI" w:hAnsi="Segoe UI" w:cs="Segoe UI"/>
          <w:color w:val="FFFFFF" w:themeColor="background1"/>
          <w:sz w:val="18"/>
          <w:szCs w:val="18"/>
        </w:rPr>
      </w:pPr>
      <w:r w:rsidRPr="00276169">
        <w:rPr>
          <w:rFonts w:ascii="Segoe UI" w:hAnsi="Segoe UI" w:cs="Segoe UI"/>
          <w:color w:val="FFFFFF" w:themeColor="background1"/>
          <w:sz w:val="18"/>
          <w:szCs w:val="18"/>
          <w:highlight w:val="blue"/>
          <w:lang w:val="fr-BE"/>
        </w:rPr>
        <w:t>Si le total annuel des subventions est inférieur à 35% des recettes annuelles du Fonds d’aide à la création radiophonique</w:t>
      </w:r>
      <w:r w:rsidRPr="00276169">
        <w:rPr>
          <w:rFonts w:ascii="Segoe UI" w:hAnsi="Segoe UI" w:cs="Segoe UI"/>
          <w:color w:val="FFFFFF" w:themeColor="background1"/>
          <w:sz w:val="18"/>
          <w:szCs w:val="18"/>
          <w:highlight w:val="blue"/>
        </w:rPr>
        <w:t xml:space="preserve">, le montant de la subvention octroyé à chaque radio </w:t>
      </w:r>
      <w:r w:rsidRPr="00276169">
        <w:rPr>
          <w:rFonts w:ascii="Segoe UI" w:hAnsi="Segoe UI" w:cs="Segoe UI"/>
          <w:color w:val="FFFFFF" w:themeColor="background1"/>
          <w:sz w:val="18"/>
          <w:szCs w:val="18"/>
          <w:highlight w:val="blue"/>
          <w:lang w:val="fr-BE"/>
        </w:rPr>
        <w:t>associative et d'expression à vocation culturelle ou d'éducation permanente</w:t>
      </w:r>
      <w:r w:rsidRPr="00276169">
        <w:rPr>
          <w:rFonts w:ascii="Segoe UI" w:hAnsi="Segoe UI" w:cs="Segoe UI"/>
          <w:color w:val="FFFFFF" w:themeColor="background1"/>
          <w:sz w:val="18"/>
          <w:szCs w:val="18"/>
          <w:highlight w:val="blue"/>
        </w:rPr>
        <w:t xml:space="preserve"> est adapté annuellement sur la base de l’indice 01.01.2009 = 100 en fonction de l’évolution de l’indice des prix à la consommation ordinaire tel que défini par la loi du 2 août 1971.</w:t>
      </w:r>
      <w:r w:rsidRPr="00276169">
        <w:rPr>
          <w:rFonts w:ascii="Segoe UI" w:hAnsi="Segoe UI" w:cs="Segoe UI"/>
          <w:color w:val="FFFFFF" w:themeColor="background1"/>
          <w:sz w:val="18"/>
          <w:szCs w:val="18"/>
        </w:rPr>
        <w:t> </w:t>
      </w:r>
    </w:p>
    <w:p w:rsidR="008B6AE6" w:rsidRDefault="008B6AE6" w:rsidP="008B6AE6">
      <w:pPr>
        <w:pStyle w:val="Retraitcorpsdetexte"/>
        <w:rPr>
          <w:rFonts w:ascii="Segoe UI" w:hAnsi="Segoe UI" w:cs="Segoe UI"/>
          <w:sz w:val="18"/>
          <w:szCs w:val="18"/>
        </w:rPr>
      </w:pPr>
    </w:p>
    <w:p w:rsidR="008B6AE6" w:rsidRDefault="008B6AE6" w:rsidP="008B6AE6">
      <w:pPr>
        <w:pStyle w:val="Retraitcorpsdetexte"/>
        <w:rPr>
          <w:rFonts w:ascii="Segoe UI" w:hAnsi="Segoe UI" w:cs="Segoe UI"/>
          <w:sz w:val="18"/>
          <w:szCs w:val="18"/>
        </w:rPr>
      </w:pPr>
    </w:p>
    <w:p w:rsidR="008B6AE6" w:rsidRDefault="008B6AE6" w:rsidP="008B6AE6">
      <w:pPr>
        <w:pStyle w:val="Retraitcorpsdetexte"/>
        <w:jc w:val="center"/>
        <w:rPr>
          <w:rFonts w:ascii="Segoe UI" w:hAnsi="Segoe UI" w:cs="Segoe UI"/>
          <w:b/>
          <w:sz w:val="18"/>
          <w:szCs w:val="18"/>
        </w:rPr>
      </w:pPr>
      <w:r w:rsidRPr="00E0528A">
        <w:rPr>
          <w:rFonts w:ascii="Segoe UI" w:hAnsi="Segoe UI" w:cs="Segoe UI"/>
          <w:b/>
          <w:sz w:val="18"/>
          <w:szCs w:val="18"/>
          <w:highlight w:val="lightGray"/>
        </w:rPr>
        <w:t xml:space="preserve">Chapitre II – </w:t>
      </w:r>
      <w:r w:rsidRPr="00276169">
        <w:rPr>
          <w:rFonts w:ascii="Segoe UI" w:hAnsi="Segoe UI" w:cs="Segoe UI"/>
          <w:b/>
          <w:strike/>
          <w:color w:val="FFFFFF" w:themeColor="background1"/>
          <w:sz w:val="18"/>
          <w:szCs w:val="18"/>
          <w:highlight w:val="blue"/>
        </w:rPr>
        <w:t>Subventionnement des</w:t>
      </w:r>
      <w:r w:rsidRPr="00276169">
        <w:rPr>
          <w:rFonts w:ascii="Segoe UI" w:hAnsi="Segoe UI" w:cs="Segoe UI"/>
          <w:b/>
          <w:color w:val="FFFFFF" w:themeColor="background1"/>
          <w:sz w:val="18"/>
          <w:szCs w:val="18"/>
        </w:rPr>
        <w:t xml:space="preserve"> </w:t>
      </w:r>
      <w:r w:rsidR="00276169">
        <w:rPr>
          <w:rFonts w:ascii="Segoe UI" w:hAnsi="Segoe UI" w:cs="Segoe UI"/>
          <w:b/>
          <w:color w:val="FFFFFF" w:themeColor="background1"/>
          <w:sz w:val="18"/>
          <w:szCs w:val="18"/>
          <w:highlight w:val="blue"/>
        </w:rPr>
        <w:t xml:space="preserve">Soutien aux </w:t>
      </w:r>
      <w:r w:rsidRPr="00E0528A">
        <w:rPr>
          <w:rFonts w:ascii="Segoe UI" w:hAnsi="Segoe UI" w:cs="Segoe UI"/>
          <w:b/>
          <w:sz w:val="18"/>
          <w:szCs w:val="18"/>
          <w:highlight w:val="lightGray"/>
        </w:rPr>
        <w:t>structures d’accueil</w:t>
      </w:r>
      <w:r w:rsidR="00276169">
        <w:rPr>
          <w:rFonts w:ascii="Segoe UI" w:hAnsi="Segoe UI" w:cs="Segoe UI"/>
          <w:b/>
          <w:sz w:val="18"/>
          <w:szCs w:val="18"/>
          <w:highlight w:val="lightGray"/>
        </w:rPr>
        <w:t xml:space="preserve"> </w:t>
      </w:r>
      <w:r w:rsidR="00276169" w:rsidRPr="00276169">
        <w:rPr>
          <w:rFonts w:ascii="Segoe UI" w:hAnsi="Segoe UI" w:cs="Segoe UI"/>
          <w:b/>
          <w:color w:val="FFFFFF" w:themeColor="background1"/>
          <w:sz w:val="18"/>
          <w:szCs w:val="18"/>
          <w:highlight w:val="blue"/>
        </w:rPr>
        <w:t>pour la création radiophonique</w:t>
      </w:r>
      <w:r w:rsidRPr="00E0528A">
        <w:rPr>
          <w:rStyle w:val="Appelnotedebasdep"/>
          <w:rFonts w:ascii="Segoe UI" w:hAnsi="Segoe UI" w:cs="Segoe UI"/>
          <w:sz w:val="18"/>
          <w:szCs w:val="18"/>
          <w:highlight w:val="lightGray"/>
        </w:rPr>
        <w:footnoteReference w:id="353"/>
      </w:r>
    </w:p>
    <w:p w:rsidR="008B6AE6" w:rsidRDefault="008B6AE6" w:rsidP="008B6AE6">
      <w:pPr>
        <w:pStyle w:val="Retraitcorpsdetexte"/>
        <w:jc w:val="center"/>
        <w:rPr>
          <w:rFonts w:ascii="Segoe UI" w:hAnsi="Segoe UI" w:cs="Segoe UI"/>
          <w:b/>
          <w:sz w:val="18"/>
          <w:szCs w:val="18"/>
        </w:rPr>
      </w:pPr>
    </w:p>
    <w:p w:rsidR="008B6AE6" w:rsidRDefault="008B6AE6" w:rsidP="008B6AE6">
      <w:pPr>
        <w:pStyle w:val="Retraitcorpsdetexte"/>
        <w:jc w:val="center"/>
        <w:rPr>
          <w:rFonts w:ascii="Segoe UI" w:hAnsi="Segoe UI" w:cs="Segoe UI"/>
          <w:b/>
          <w:sz w:val="18"/>
          <w:szCs w:val="18"/>
        </w:rPr>
      </w:pPr>
    </w:p>
    <w:p w:rsidR="008B6AE6" w:rsidRPr="000E306D" w:rsidRDefault="008B6AE6" w:rsidP="008B6AE6">
      <w:pPr>
        <w:pStyle w:val="Retraitcorpsdetexte"/>
        <w:jc w:val="center"/>
        <w:rPr>
          <w:rFonts w:ascii="Segoe UI" w:hAnsi="Segoe UI" w:cs="Segoe UI"/>
          <w:b/>
          <w:i/>
        </w:rPr>
      </w:pPr>
      <w:r w:rsidRPr="000E306D">
        <w:rPr>
          <w:rFonts w:ascii="Segoe UI" w:hAnsi="Segoe UI" w:cs="Segoe UI"/>
          <w:b/>
          <w:i/>
          <w:sz w:val="18"/>
          <w:szCs w:val="18"/>
          <w:highlight w:val="lightGray"/>
        </w:rPr>
        <w:t>Section première - Généralités</w:t>
      </w:r>
      <w:r w:rsidRPr="000E306D">
        <w:rPr>
          <w:rStyle w:val="Appelnotedebasdep"/>
          <w:rFonts w:ascii="Segoe UI" w:hAnsi="Segoe UI" w:cs="Segoe UI"/>
          <w:sz w:val="18"/>
          <w:szCs w:val="18"/>
          <w:highlight w:val="lightGray"/>
        </w:rPr>
        <w:footnoteReference w:id="354"/>
      </w:r>
    </w:p>
    <w:p w:rsidR="008B6AE6" w:rsidRPr="00941CD3" w:rsidRDefault="008B6AE6" w:rsidP="008B6AE6">
      <w:pPr>
        <w:pStyle w:val="Retraitcorpsdetexte"/>
        <w:rPr>
          <w:rFonts w:ascii="Segoe UI" w:hAnsi="Segoe UI" w:cs="Segoe UI"/>
          <w:b/>
          <w:sz w:val="18"/>
          <w:szCs w:val="18"/>
        </w:rPr>
      </w:pPr>
    </w:p>
    <w:p w:rsidR="008B6AE6" w:rsidRPr="00941CD3" w:rsidRDefault="008B6AE6" w:rsidP="008B6AE6">
      <w:pPr>
        <w:pStyle w:val="Retraitcorpsdetexte"/>
        <w:rPr>
          <w:rFonts w:ascii="Segoe UI" w:hAnsi="Segoe UI" w:cs="Segoe UI"/>
          <w:b/>
          <w:sz w:val="18"/>
          <w:szCs w:val="18"/>
        </w:rPr>
      </w:pPr>
    </w:p>
    <w:p w:rsidR="008B6AE6" w:rsidRPr="00941CD3" w:rsidRDefault="008B6AE6" w:rsidP="008B6AE6">
      <w:pPr>
        <w:pStyle w:val="Retraitcorpsdetexte"/>
        <w:widowControl/>
        <w:autoSpaceDE/>
        <w:rPr>
          <w:rFonts w:ascii="Segoe UI" w:hAnsi="Segoe UI" w:cs="Segoe UI"/>
          <w:sz w:val="18"/>
          <w:lang w:val="fr-BE"/>
        </w:rPr>
      </w:pPr>
      <w:r w:rsidRPr="00941CD3">
        <w:rPr>
          <w:rFonts w:ascii="Segoe UI" w:hAnsi="Segoe UI" w:cs="Segoe UI"/>
          <w:b/>
          <w:sz w:val="18"/>
          <w:lang w:val="fr-BE"/>
        </w:rPr>
        <w:t>Art. 167.</w:t>
      </w:r>
      <w:r w:rsidRPr="00941CD3">
        <w:rPr>
          <w:rStyle w:val="Appelnotedebasdep"/>
          <w:rFonts w:ascii="Segoe UI" w:hAnsi="Segoe UI" w:cs="Segoe UI"/>
          <w:sz w:val="18"/>
          <w:szCs w:val="18"/>
        </w:rPr>
        <w:footnoteReference w:id="355"/>
      </w:r>
      <w:r w:rsidRPr="00941CD3">
        <w:rPr>
          <w:rFonts w:ascii="Segoe UI" w:hAnsi="Segoe UI" w:cs="Segoe UI"/>
          <w:sz w:val="18"/>
          <w:lang w:val="fr-BE"/>
        </w:rPr>
        <w:t> </w:t>
      </w:r>
    </w:p>
    <w:p w:rsidR="008B6AE6" w:rsidRPr="00941CD3" w:rsidRDefault="008B6AE6" w:rsidP="008B6AE6">
      <w:pPr>
        <w:pStyle w:val="Retraitcorpsdetexte"/>
        <w:rPr>
          <w:rFonts w:ascii="Segoe UI" w:hAnsi="Segoe UI" w:cs="Segoe UI"/>
        </w:rPr>
      </w:pPr>
    </w:p>
    <w:p w:rsidR="008B6AE6" w:rsidRPr="00941CD3" w:rsidRDefault="008B6AE6" w:rsidP="008B6AE6">
      <w:pPr>
        <w:pStyle w:val="Retraitcorpsdetexte"/>
        <w:rPr>
          <w:rFonts w:ascii="Segoe UI" w:hAnsi="Segoe UI" w:cs="Segoe UI"/>
          <w:color w:val="auto"/>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sz w:val="18"/>
          <w:szCs w:val="18"/>
        </w:rPr>
        <w:tab/>
        <w:t xml:space="preserve">Le Gouvernement peut agréer </w:t>
      </w:r>
      <w:r w:rsidRPr="00276169">
        <w:rPr>
          <w:rFonts w:ascii="Segoe UI" w:hAnsi="Segoe UI" w:cs="Segoe UI"/>
          <w:strike/>
          <w:color w:val="FFFFFF" w:themeColor="background1"/>
          <w:sz w:val="18"/>
          <w:szCs w:val="18"/>
          <w:highlight w:val="blue"/>
        </w:rPr>
        <w:t>et subventionner</w:t>
      </w:r>
      <w:r w:rsidRPr="00941CD3">
        <w:rPr>
          <w:rFonts w:ascii="Segoe UI" w:hAnsi="Segoe UI" w:cs="Segoe UI"/>
          <w:sz w:val="18"/>
          <w:szCs w:val="18"/>
        </w:rPr>
        <w:t xml:space="preserve"> des structures d'accueil pour la création radiophonique </w:t>
      </w:r>
      <w:r w:rsidRPr="00941CD3">
        <w:rPr>
          <w:rFonts w:ascii="Segoe UI" w:hAnsi="Segoe UI" w:cs="Segoe UI"/>
          <w:sz w:val="18"/>
          <w:szCs w:val="18"/>
        </w:rPr>
        <w:tab/>
        <w:t xml:space="preserve">après avis de la Commission consultative de la création radiophonique visée à l'article </w:t>
      </w:r>
      <w:r w:rsidRPr="00941CD3">
        <w:rPr>
          <w:rFonts w:ascii="Segoe UI" w:hAnsi="Segoe UI" w:cs="Segoe UI"/>
          <w:color w:val="auto"/>
          <w:sz w:val="18"/>
          <w:szCs w:val="18"/>
        </w:rPr>
        <w:t>169.</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ind w:left="709" w:hanging="709"/>
        <w:rPr>
          <w:rFonts w:ascii="Segoe UI" w:hAnsi="Segoe UI" w:cs="Segoe UI"/>
          <w:sz w:val="18"/>
          <w:szCs w:val="18"/>
        </w:rPr>
      </w:pPr>
      <w:r w:rsidRPr="00941CD3">
        <w:rPr>
          <w:rFonts w:ascii="Segoe UI" w:hAnsi="Segoe UI" w:cs="Segoe UI"/>
          <w:sz w:val="18"/>
          <w:szCs w:val="18"/>
        </w:rPr>
        <w:tab/>
      </w:r>
      <w:r w:rsidRPr="000E306D">
        <w:rPr>
          <w:rFonts w:ascii="Segoe UI" w:hAnsi="Segoe UI" w:cs="Segoe UI"/>
          <w:sz w:val="18"/>
          <w:szCs w:val="18"/>
          <w:highlight w:val="lightGray"/>
        </w:rPr>
        <w:t xml:space="preserve">Pour être agréée, une structure d'accueil pour la création radiophonique doit être une personne morale et poursuivre les missions </w:t>
      </w:r>
      <w:r w:rsidRPr="000E306D">
        <w:rPr>
          <w:rFonts w:ascii="Segoe UI" w:hAnsi="Segoe UI" w:cs="Segoe UI"/>
          <w:sz w:val="18"/>
          <w:szCs w:val="18"/>
          <w:highlight w:val="lightGray"/>
        </w:rPr>
        <w:tab/>
        <w:t>suivantes :</w:t>
      </w:r>
    </w:p>
    <w:p w:rsidR="008B6AE6" w:rsidRPr="00941CD3" w:rsidRDefault="008B6AE6" w:rsidP="008B6AE6">
      <w:pPr>
        <w:pStyle w:val="Retraitcorpsdetexte"/>
        <w:rPr>
          <w:rFonts w:ascii="Segoe UI" w:hAnsi="Segoe UI" w:cs="Segoe UI"/>
          <w:sz w:val="18"/>
          <w:szCs w:val="18"/>
        </w:rPr>
      </w:pPr>
    </w:p>
    <w:p w:rsidR="008B6AE6" w:rsidRPr="00941CD3" w:rsidRDefault="008B6AE6" w:rsidP="008B3543">
      <w:pPr>
        <w:pStyle w:val="Retraitcorpsdetexte"/>
        <w:numPr>
          <w:ilvl w:val="0"/>
          <w:numId w:val="74"/>
        </w:numPr>
        <w:tabs>
          <w:tab w:val="clear" w:pos="1632"/>
        </w:tabs>
        <w:ind w:left="1134"/>
        <w:rPr>
          <w:rFonts w:ascii="Segoe UI" w:hAnsi="Segoe UI" w:cs="Segoe UI"/>
          <w:sz w:val="18"/>
          <w:szCs w:val="18"/>
        </w:rPr>
      </w:pPr>
      <w:r w:rsidRPr="00941CD3">
        <w:rPr>
          <w:rFonts w:ascii="Segoe UI" w:hAnsi="Segoe UI" w:cs="Segoe UI"/>
          <w:sz w:val="18"/>
          <w:szCs w:val="18"/>
        </w:rPr>
        <w:t>La mission générale de la structure d'accueil est la diffusion, la promotion et la valorisation de la création radiophonique de la Communauté française ;</w:t>
      </w:r>
    </w:p>
    <w:p w:rsidR="008B6AE6" w:rsidRPr="00941CD3" w:rsidRDefault="008B6AE6" w:rsidP="008B6AE6">
      <w:pPr>
        <w:pStyle w:val="Retraitcorpsdetexte"/>
        <w:rPr>
          <w:rFonts w:ascii="Segoe UI" w:hAnsi="Segoe UI" w:cs="Segoe UI"/>
          <w:sz w:val="18"/>
          <w:szCs w:val="18"/>
        </w:rPr>
      </w:pPr>
    </w:p>
    <w:p w:rsidR="008B6AE6" w:rsidRPr="00941CD3" w:rsidRDefault="008B6AE6" w:rsidP="008B3543">
      <w:pPr>
        <w:pStyle w:val="Retraitcorpsdetexte"/>
        <w:numPr>
          <w:ilvl w:val="0"/>
          <w:numId w:val="74"/>
        </w:numPr>
        <w:tabs>
          <w:tab w:val="clear" w:pos="1632"/>
        </w:tabs>
        <w:ind w:left="1134"/>
        <w:rPr>
          <w:rFonts w:ascii="Segoe UI" w:hAnsi="Segoe UI" w:cs="Segoe UI"/>
          <w:sz w:val="18"/>
          <w:szCs w:val="18"/>
        </w:rPr>
      </w:pPr>
      <w:r w:rsidRPr="00941CD3">
        <w:rPr>
          <w:rFonts w:ascii="Segoe UI" w:hAnsi="Segoe UI" w:cs="Segoe UI"/>
          <w:sz w:val="18"/>
          <w:szCs w:val="18"/>
        </w:rPr>
        <w:t>Ses missions particulières sont :</w:t>
      </w:r>
    </w:p>
    <w:p w:rsidR="008B6AE6" w:rsidRPr="00941CD3" w:rsidRDefault="008B6AE6" w:rsidP="008B3543">
      <w:pPr>
        <w:pStyle w:val="Retraitcorpsdetexte"/>
        <w:numPr>
          <w:ilvl w:val="0"/>
          <w:numId w:val="66"/>
        </w:numPr>
        <w:tabs>
          <w:tab w:val="clear" w:pos="1335"/>
        </w:tabs>
        <w:suppressAutoHyphens w:val="0"/>
        <w:autoSpaceDN w:val="0"/>
        <w:ind w:left="1418" w:hanging="195"/>
        <w:rPr>
          <w:rFonts w:ascii="Segoe UI" w:hAnsi="Segoe UI" w:cs="Segoe UI"/>
          <w:sz w:val="18"/>
          <w:szCs w:val="18"/>
        </w:rPr>
      </w:pPr>
      <w:r w:rsidRPr="00941CD3">
        <w:rPr>
          <w:rFonts w:ascii="Segoe UI" w:hAnsi="Segoe UI" w:cs="Segoe UI"/>
          <w:sz w:val="18"/>
          <w:szCs w:val="18"/>
        </w:rPr>
        <w:t>Favoriser les initiatives en matière de création radiophonique;</w:t>
      </w:r>
    </w:p>
    <w:p w:rsidR="008B6AE6" w:rsidRPr="00941CD3" w:rsidRDefault="008B6AE6" w:rsidP="008B3543">
      <w:pPr>
        <w:pStyle w:val="Retraitcorpsdetexte"/>
        <w:numPr>
          <w:ilvl w:val="0"/>
          <w:numId w:val="66"/>
        </w:numPr>
        <w:tabs>
          <w:tab w:val="clear" w:pos="1335"/>
        </w:tabs>
        <w:suppressAutoHyphens w:val="0"/>
        <w:autoSpaceDN w:val="0"/>
        <w:ind w:left="1418" w:hanging="195"/>
        <w:rPr>
          <w:rFonts w:ascii="Segoe UI" w:hAnsi="Segoe UI" w:cs="Segoe UI"/>
          <w:sz w:val="18"/>
          <w:szCs w:val="18"/>
        </w:rPr>
      </w:pPr>
      <w:r w:rsidRPr="00941CD3">
        <w:rPr>
          <w:rFonts w:ascii="Segoe UI" w:hAnsi="Segoe UI" w:cs="Segoe UI"/>
          <w:sz w:val="18"/>
          <w:szCs w:val="18"/>
        </w:rPr>
        <w:t xml:space="preserve">Assurer un encadrement aux auteurs de projets de création radiophonique en intervenant à différents stades de leur réalisation : depuis le scénario jusqu'à la diffusion et </w:t>
      </w:r>
      <w:smartTag w:uri="urn:schemas-microsoft-com:office:smarttags" w:element="PersonName">
        <w:smartTagPr>
          <w:attr w:name="ProductID" w:val="la parution. Une"/>
        </w:smartTagPr>
        <w:r w:rsidRPr="00941CD3">
          <w:rPr>
            <w:rFonts w:ascii="Segoe UI" w:hAnsi="Segoe UI" w:cs="Segoe UI"/>
            <w:sz w:val="18"/>
            <w:szCs w:val="18"/>
          </w:rPr>
          <w:t>la parution. Une</w:t>
        </w:r>
      </w:smartTag>
      <w:r w:rsidRPr="00941CD3">
        <w:rPr>
          <w:rFonts w:ascii="Segoe UI" w:hAnsi="Segoe UI" w:cs="Segoe UI"/>
          <w:sz w:val="18"/>
          <w:szCs w:val="18"/>
        </w:rPr>
        <w:t xml:space="preserve"> attention particulière est réservée à l'encadrement des jeunes diplômés des écoles artistiques en veillant à les mettre en contact avec le secteur professionnel;</w:t>
      </w:r>
    </w:p>
    <w:p w:rsidR="008B6AE6" w:rsidRPr="00941CD3" w:rsidRDefault="008B6AE6" w:rsidP="008B3543">
      <w:pPr>
        <w:pStyle w:val="Retraitcorpsdetexte"/>
        <w:numPr>
          <w:ilvl w:val="0"/>
          <w:numId w:val="66"/>
        </w:numPr>
        <w:tabs>
          <w:tab w:val="clear" w:pos="1335"/>
        </w:tabs>
        <w:suppressAutoHyphens w:val="0"/>
        <w:autoSpaceDN w:val="0"/>
        <w:ind w:left="1418" w:hanging="195"/>
        <w:rPr>
          <w:rFonts w:ascii="Segoe UI" w:hAnsi="Segoe UI" w:cs="Segoe UI"/>
          <w:sz w:val="18"/>
          <w:szCs w:val="18"/>
        </w:rPr>
      </w:pPr>
      <w:r w:rsidRPr="00941CD3">
        <w:rPr>
          <w:rFonts w:ascii="Segoe UI" w:hAnsi="Segoe UI" w:cs="Segoe UI"/>
          <w:sz w:val="18"/>
          <w:szCs w:val="18"/>
        </w:rPr>
        <w:t xml:space="preserve">Développer la promotion des </w:t>
      </w:r>
      <w:r w:rsidRPr="00276169">
        <w:rPr>
          <w:rFonts w:ascii="Segoe UI" w:hAnsi="Segoe UI" w:cs="Segoe UI"/>
          <w:strike/>
          <w:color w:val="FFFFFF" w:themeColor="background1"/>
          <w:sz w:val="18"/>
          <w:szCs w:val="18"/>
          <w:highlight w:val="blue"/>
        </w:rPr>
        <w:t>émissions</w:t>
      </w:r>
      <w:r w:rsidRPr="00941CD3">
        <w:rPr>
          <w:rFonts w:ascii="Segoe UI" w:hAnsi="Segoe UI" w:cs="Segoe UI"/>
          <w:sz w:val="18"/>
          <w:szCs w:val="18"/>
        </w:rPr>
        <w:t xml:space="preserve"> </w:t>
      </w:r>
      <w:r w:rsidR="00276169" w:rsidRPr="00276169">
        <w:rPr>
          <w:rFonts w:ascii="Segoe UI" w:hAnsi="Segoe UI" w:cs="Segoe UI"/>
          <w:color w:val="FFFFFF" w:themeColor="background1"/>
          <w:sz w:val="18"/>
          <w:szCs w:val="18"/>
          <w:highlight w:val="blue"/>
        </w:rPr>
        <w:t>œuvres</w:t>
      </w:r>
      <w:r w:rsidR="00276169">
        <w:rPr>
          <w:rFonts w:ascii="Segoe UI" w:hAnsi="Segoe UI" w:cs="Segoe UI"/>
          <w:sz w:val="18"/>
          <w:szCs w:val="18"/>
        </w:rPr>
        <w:t xml:space="preserve"> </w:t>
      </w:r>
      <w:r w:rsidRPr="00941CD3">
        <w:rPr>
          <w:rFonts w:ascii="Segoe UI" w:hAnsi="Segoe UI" w:cs="Segoe UI"/>
          <w:sz w:val="18"/>
          <w:szCs w:val="18"/>
        </w:rPr>
        <w:t>de création radiophonique, notamment lors de manifestations publiques telles que festivals et écoutes en public.</w:t>
      </w:r>
    </w:p>
    <w:p w:rsidR="008B6AE6" w:rsidRDefault="008B6AE6" w:rsidP="008B6AE6">
      <w:pPr>
        <w:pStyle w:val="Retraitcorpsdetexte"/>
        <w:rPr>
          <w:rFonts w:ascii="Segoe UI" w:hAnsi="Segoe UI" w:cs="Segoe UI"/>
          <w:sz w:val="18"/>
          <w:szCs w:val="18"/>
        </w:rPr>
      </w:pPr>
    </w:p>
    <w:p w:rsidR="00276169" w:rsidRPr="00276169" w:rsidRDefault="00276169" w:rsidP="00276169">
      <w:pPr>
        <w:pStyle w:val="Retraitcorpsdetexte"/>
        <w:ind w:left="709"/>
        <w:rPr>
          <w:rFonts w:ascii="Segoe UI" w:hAnsi="Segoe UI" w:cs="Segoe UI"/>
          <w:sz w:val="18"/>
          <w:szCs w:val="18"/>
        </w:rPr>
      </w:pPr>
      <w:r w:rsidRPr="00276169">
        <w:rPr>
          <w:rFonts w:ascii="Segoe UI" w:hAnsi="Segoe UI" w:cs="Segoe UI"/>
          <w:color w:val="FFFFFF" w:themeColor="background1"/>
          <w:sz w:val="18"/>
          <w:szCs w:val="18"/>
          <w:highlight w:val="blue"/>
        </w:rPr>
        <w:t>Le Gouvernement fixe les modalités d’introduction de la demande d’agrément.</w:t>
      </w:r>
    </w:p>
    <w:p w:rsidR="00276169" w:rsidRPr="00941CD3" w:rsidRDefault="00276169" w:rsidP="008B6AE6">
      <w:pPr>
        <w:pStyle w:val="Retraitcorpsdetexte"/>
        <w:rPr>
          <w:rFonts w:ascii="Segoe UI" w:hAnsi="Segoe UI" w:cs="Segoe UI"/>
          <w:sz w:val="18"/>
          <w:szCs w:val="18"/>
        </w:rPr>
      </w:pPr>
    </w:p>
    <w:p w:rsidR="008B6AE6" w:rsidRPr="00941CD3" w:rsidRDefault="008B6AE6" w:rsidP="008B6AE6">
      <w:pPr>
        <w:pStyle w:val="Retraitcorpsdetexte"/>
        <w:ind w:left="748"/>
        <w:rPr>
          <w:rFonts w:ascii="Segoe UI" w:hAnsi="Segoe UI" w:cs="Segoe UI"/>
          <w:sz w:val="18"/>
          <w:szCs w:val="18"/>
        </w:rPr>
      </w:pPr>
      <w:r w:rsidRPr="00941CD3">
        <w:rPr>
          <w:rFonts w:ascii="Segoe UI" w:hAnsi="Segoe UI" w:cs="Segoe UI"/>
          <w:sz w:val="18"/>
          <w:szCs w:val="18"/>
        </w:rPr>
        <w:t>Après avis de la Commission consultative de la création radiophonique, le Gouvernement peut retirer l'agrément de la structure d'accueil si celle-ci ne satisfait pas aux conditions de son agrément.</w:t>
      </w:r>
    </w:p>
    <w:p w:rsidR="008B6AE6" w:rsidRPr="00941CD3" w:rsidRDefault="008B6AE6" w:rsidP="008B6AE6">
      <w:pPr>
        <w:pStyle w:val="Retraitcorpsdetexte"/>
        <w:rPr>
          <w:rFonts w:ascii="Segoe UI" w:hAnsi="Segoe UI" w:cs="Segoe UI"/>
          <w:sz w:val="18"/>
          <w:szCs w:val="18"/>
        </w:rPr>
      </w:pPr>
    </w:p>
    <w:p w:rsidR="008B6AE6" w:rsidRPr="004E5CA5" w:rsidRDefault="008B6AE6" w:rsidP="008B6AE6">
      <w:pPr>
        <w:pStyle w:val="Retraitcorpsdetexte"/>
        <w:rPr>
          <w:rFonts w:ascii="Segoe UI" w:hAnsi="Segoe UI" w:cs="Segoe UI"/>
          <w:strike/>
          <w:color w:val="FFFFFF" w:themeColor="background1"/>
          <w:sz w:val="18"/>
          <w:szCs w:val="18"/>
        </w:rPr>
      </w:pPr>
      <w:r w:rsidRPr="004E5CA5">
        <w:rPr>
          <w:rFonts w:ascii="Segoe UI" w:hAnsi="Segoe UI" w:cs="Segoe UI"/>
          <w:strike/>
          <w:color w:val="FFFFFF" w:themeColor="background1"/>
          <w:sz w:val="18"/>
          <w:szCs w:val="18"/>
          <w:highlight w:val="blue"/>
        </w:rPr>
        <w:t xml:space="preserve">§ 2. </w:t>
      </w:r>
      <w:r w:rsidRPr="004E5CA5">
        <w:rPr>
          <w:rFonts w:ascii="Segoe UI" w:hAnsi="Segoe UI" w:cs="Segoe UI"/>
          <w:strike/>
          <w:color w:val="FFFFFF" w:themeColor="background1"/>
          <w:sz w:val="18"/>
          <w:szCs w:val="18"/>
          <w:highlight w:val="blue"/>
        </w:rPr>
        <w:tab/>
        <w:t>Chaque année, au plus tard le 1</w:t>
      </w:r>
      <w:r w:rsidRPr="004E5CA5">
        <w:rPr>
          <w:rFonts w:ascii="Segoe UI" w:hAnsi="Segoe UI" w:cs="Segoe UI"/>
          <w:strike/>
          <w:color w:val="FFFFFF" w:themeColor="background1"/>
          <w:sz w:val="18"/>
          <w:szCs w:val="18"/>
          <w:highlight w:val="blue"/>
          <w:vertAlign w:val="superscript"/>
        </w:rPr>
        <w:t>er</w:t>
      </w:r>
      <w:r w:rsidRPr="004E5CA5">
        <w:rPr>
          <w:rFonts w:ascii="Segoe UI" w:hAnsi="Segoe UI" w:cs="Segoe UI"/>
          <w:strike/>
          <w:color w:val="FFFFFF" w:themeColor="background1"/>
          <w:sz w:val="18"/>
          <w:szCs w:val="18"/>
          <w:highlight w:val="blue"/>
        </w:rPr>
        <w:t xml:space="preserve"> mars de l'année qui suit l'exercice concerné, la structure d'accueil </w:t>
      </w:r>
      <w:r w:rsidRPr="004E5CA5">
        <w:rPr>
          <w:rFonts w:ascii="Segoe UI" w:hAnsi="Segoe UI" w:cs="Segoe UI"/>
          <w:strike/>
          <w:color w:val="FFFFFF" w:themeColor="background1"/>
          <w:sz w:val="18"/>
          <w:szCs w:val="18"/>
          <w:highlight w:val="blue"/>
        </w:rPr>
        <w:tab/>
        <w:t xml:space="preserve">communique au Ministre qui a l'audiovisuel dans ses attributions un rapport d'activités et un bilan </w:t>
      </w:r>
      <w:r w:rsidRPr="004E5CA5">
        <w:rPr>
          <w:rFonts w:ascii="Segoe UI" w:hAnsi="Segoe UI" w:cs="Segoe UI"/>
          <w:strike/>
          <w:color w:val="FFFFFF" w:themeColor="background1"/>
          <w:sz w:val="18"/>
          <w:szCs w:val="18"/>
          <w:highlight w:val="blue"/>
        </w:rPr>
        <w:tab/>
        <w:t>financier selon les modalités fixées par le Gouvernement.</w:t>
      </w:r>
    </w:p>
    <w:p w:rsidR="008B6AE6" w:rsidRPr="00941CD3" w:rsidRDefault="008B6AE6" w:rsidP="008B6AE6">
      <w:pPr>
        <w:pStyle w:val="Retraitcorpsdetexte"/>
        <w:rPr>
          <w:rFonts w:ascii="Segoe UI" w:hAnsi="Segoe UI" w:cs="Segoe UI"/>
          <w:sz w:val="18"/>
          <w:szCs w:val="18"/>
        </w:rPr>
      </w:pPr>
    </w:p>
    <w:p w:rsidR="008B6AE6" w:rsidRPr="00440BCA" w:rsidRDefault="004E5CA5" w:rsidP="008B6AE6">
      <w:pPr>
        <w:suppressAutoHyphens w:val="0"/>
        <w:autoSpaceDE w:val="0"/>
        <w:autoSpaceDN w:val="0"/>
        <w:adjustRightInd w:val="0"/>
        <w:ind w:left="709" w:hanging="709"/>
        <w:rPr>
          <w:rFonts w:ascii="Segoe UI" w:hAnsi="Segoe UI" w:cs="Segoe UI"/>
          <w:iCs/>
          <w:sz w:val="18"/>
          <w:szCs w:val="18"/>
          <w:highlight w:val="lightGray"/>
          <w:lang w:eastAsia="fr-BE"/>
        </w:rPr>
      </w:pPr>
      <w:r>
        <w:rPr>
          <w:rFonts w:ascii="Segoe UI" w:hAnsi="Segoe UI" w:cs="Segoe UI"/>
          <w:sz w:val="18"/>
          <w:szCs w:val="18"/>
          <w:highlight w:val="lightGray"/>
        </w:rPr>
        <w:t xml:space="preserve">§ </w:t>
      </w:r>
      <w:r w:rsidRPr="004E5CA5">
        <w:rPr>
          <w:rFonts w:ascii="Segoe UI" w:hAnsi="Segoe UI" w:cs="Segoe UI"/>
          <w:strike/>
          <w:color w:val="FFFFFF" w:themeColor="background1"/>
          <w:sz w:val="18"/>
          <w:szCs w:val="18"/>
          <w:highlight w:val="blue"/>
        </w:rPr>
        <w:t>3</w:t>
      </w:r>
      <w:r w:rsidRPr="004E5CA5">
        <w:rPr>
          <w:rFonts w:ascii="Segoe UI" w:hAnsi="Segoe UI" w:cs="Segoe UI"/>
          <w:color w:val="FFFFFF" w:themeColor="background1"/>
          <w:sz w:val="18"/>
          <w:szCs w:val="18"/>
        </w:rPr>
        <w:t xml:space="preserve"> </w:t>
      </w:r>
      <w:r w:rsidRPr="004E5CA5">
        <w:rPr>
          <w:rFonts w:ascii="Segoe UI" w:hAnsi="Segoe UI" w:cs="Segoe UI"/>
          <w:color w:val="FFFFFF" w:themeColor="background1"/>
          <w:sz w:val="18"/>
          <w:szCs w:val="18"/>
          <w:highlight w:val="blue"/>
        </w:rPr>
        <w:t>2</w:t>
      </w:r>
      <w:r w:rsidR="008B6AE6" w:rsidRPr="00440BCA">
        <w:rPr>
          <w:rFonts w:ascii="Segoe UI" w:hAnsi="Segoe UI" w:cs="Segoe UI"/>
          <w:sz w:val="18"/>
          <w:szCs w:val="18"/>
          <w:highlight w:val="lightGray"/>
        </w:rPr>
        <w:t>.</w:t>
      </w:r>
      <w:r w:rsidR="008B6AE6" w:rsidRPr="00440BCA">
        <w:rPr>
          <w:rFonts w:ascii="Segoe UI" w:hAnsi="Segoe UI" w:cs="Segoe UI"/>
          <w:b/>
          <w:sz w:val="18"/>
          <w:szCs w:val="18"/>
          <w:highlight w:val="lightGray"/>
        </w:rPr>
        <w:tab/>
      </w:r>
      <w:r w:rsidR="008B6AE6" w:rsidRPr="00440BCA">
        <w:rPr>
          <w:rFonts w:ascii="Segoe UI" w:hAnsi="Segoe UI" w:cs="Segoe UI"/>
          <w:iCs/>
          <w:sz w:val="18"/>
          <w:szCs w:val="18"/>
          <w:highlight w:val="lightGray"/>
          <w:lang w:eastAsia="fr-BE"/>
        </w:rPr>
        <w:t>Le Gouvernement peut subventionner</w:t>
      </w:r>
      <w:r w:rsidR="008E53C6">
        <w:rPr>
          <w:rFonts w:ascii="Segoe UI" w:hAnsi="Segoe UI" w:cs="Segoe UI"/>
          <w:iCs/>
          <w:sz w:val="18"/>
          <w:szCs w:val="18"/>
          <w:highlight w:val="lightGray"/>
          <w:lang w:eastAsia="fr-BE"/>
        </w:rPr>
        <w:t xml:space="preserve">, </w:t>
      </w:r>
      <w:r w:rsidR="008E53C6" w:rsidRPr="008E53C6">
        <w:rPr>
          <w:rFonts w:ascii="Segoe UI" w:hAnsi="Segoe UI" w:cs="Segoe UI"/>
          <w:color w:val="FFFFFF" w:themeColor="background1"/>
          <w:sz w:val="18"/>
          <w:szCs w:val="18"/>
          <w:highlight w:val="blue"/>
        </w:rPr>
        <w:t>dans le respect du règlement de la Commission 651/2014 du 17 juin 2014 déclarant certaines catégories d’aides compatibles avec le marché intérieur en application des articles 107 et 108 du Traité, publié le 26 juin 2014 au JOCE et modifié par le règlement UE 2017/084 publié le 20 juin 2017 au JOCE</w:t>
      </w:r>
      <w:r w:rsidR="00FB5E47">
        <w:rPr>
          <w:rFonts w:ascii="Segoe UI" w:hAnsi="Segoe UI" w:cs="Segoe UI"/>
          <w:color w:val="FFFFFF" w:themeColor="background1"/>
          <w:sz w:val="18"/>
          <w:szCs w:val="18"/>
          <w:highlight w:val="blue"/>
        </w:rPr>
        <w:t xml:space="preserve"> et modifié par le règlement UE 2017/084 publié le 20 juin 2017 au JOCE</w:t>
      </w:r>
      <w:r w:rsidR="008E53C6" w:rsidRPr="008E53C6">
        <w:rPr>
          <w:rFonts w:ascii="Segoe UI" w:hAnsi="Segoe UI" w:cs="Segoe UI"/>
          <w:color w:val="FFFFFF" w:themeColor="background1"/>
          <w:sz w:val="18"/>
          <w:szCs w:val="18"/>
          <w:highlight w:val="blue"/>
        </w:rPr>
        <w:t>,</w:t>
      </w:r>
      <w:r w:rsidR="008B6AE6" w:rsidRPr="00440BCA">
        <w:rPr>
          <w:rFonts w:ascii="Segoe UI" w:hAnsi="Segoe UI" w:cs="Segoe UI"/>
          <w:iCs/>
          <w:sz w:val="18"/>
          <w:szCs w:val="18"/>
          <w:highlight w:val="lightGray"/>
          <w:lang w:eastAsia="fr-BE"/>
        </w:rPr>
        <w:t xml:space="preserve"> les structures d’accueil agréées</w:t>
      </w:r>
      <w:r w:rsidR="00276169">
        <w:rPr>
          <w:rFonts w:ascii="Segoe UI" w:hAnsi="Segoe UI" w:cs="Segoe UI"/>
          <w:iCs/>
          <w:sz w:val="18"/>
          <w:szCs w:val="18"/>
          <w:highlight w:val="lightGray"/>
          <w:lang w:eastAsia="fr-BE"/>
        </w:rPr>
        <w:t xml:space="preserve"> </w:t>
      </w:r>
      <w:r w:rsidR="00276169" w:rsidRPr="00276169">
        <w:rPr>
          <w:rFonts w:ascii="Segoe UI" w:hAnsi="Segoe UI" w:cs="Segoe UI"/>
          <w:color w:val="FFFFFF" w:themeColor="background1"/>
          <w:sz w:val="18"/>
          <w:szCs w:val="18"/>
          <w:highlight w:val="blue"/>
        </w:rPr>
        <w:t>en affectant une part des ressources du Fonds d’aide à la création radiophonique</w:t>
      </w:r>
      <w:r w:rsidR="008B6AE6" w:rsidRPr="00440BCA">
        <w:rPr>
          <w:rFonts w:ascii="Segoe UI" w:hAnsi="Segoe UI" w:cs="Segoe UI"/>
          <w:iCs/>
          <w:sz w:val="18"/>
          <w:szCs w:val="18"/>
          <w:highlight w:val="lightGray"/>
          <w:lang w:eastAsia="fr-BE"/>
        </w:rPr>
        <w:t>. Il peut le faire soit annuellement, sur la base d’un programme prévisionnel annuel d’activité</w:t>
      </w:r>
      <w:r w:rsidRPr="004E5CA5">
        <w:rPr>
          <w:rFonts w:ascii="Segoe UI" w:hAnsi="Segoe UI" w:cs="Segoe UI"/>
          <w:iCs/>
          <w:color w:val="FFFFFF" w:themeColor="background1"/>
          <w:sz w:val="18"/>
          <w:szCs w:val="18"/>
          <w:highlight w:val="blue"/>
          <w:lang w:eastAsia="fr-BE"/>
        </w:rPr>
        <w:t>s et un budget</w:t>
      </w:r>
      <w:r w:rsidR="008B6AE6" w:rsidRPr="004E5CA5">
        <w:rPr>
          <w:rFonts w:ascii="Segoe UI" w:hAnsi="Segoe UI" w:cs="Segoe UI"/>
          <w:iCs/>
          <w:color w:val="FFFFFF" w:themeColor="background1"/>
          <w:sz w:val="18"/>
          <w:szCs w:val="18"/>
          <w:highlight w:val="blue"/>
          <w:lang w:eastAsia="fr-BE"/>
        </w:rPr>
        <w:t xml:space="preserve"> </w:t>
      </w:r>
      <w:r w:rsidR="008B6AE6" w:rsidRPr="00440BCA">
        <w:rPr>
          <w:rFonts w:ascii="Segoe UI" w:hAnsi="Segoe UI" w:cs="Segoe UI"/>
          <w:iCs/>
          <w:sz w:val="18"/>
          <w:szCs w:val="18"/>
          <w:highlight w:val="lightGray"/>
          <w:lang w:eastAsia="fr-BE"/>
        </w:rPr>
        <w:t>déposé</w:t>
      </w:r>
      <w:r w:rsidRPr="004E5CA5">
        <w:rPr>
          <w:rFonts w:ascii="Segoe UI" w:hAnsi="Segoe UI" w:cs="Segoe UI"/>
          <w:iCs/>
          <w:color w:val="FFFFFF" w:themeColor="background1"/>
          <w:sz w:val="18"/>
          <w:szCs w:val="18"/>
          <w:highlight w:val="blue"/>
          <w:lang w:eastAsia="fr-BE"/>
        </w:rPr>
        <w:t>s</w:t>
      </w:r>
      <w:r w:rsidR="008B6AE6" w:rsidRPr="00440BCA">
        <w:rPr>
          <w:rFonts w:ascii="Segoe UI" w:hAnsi="Segoe UI" w:cs="Segoe UI"/>
          <w:iCs/>
          <w:sz w:val="18"/>
          <w:szCs w:val="18"/>
          <w:highlight w:val="lightGray"/>
          <w:lang w:eastAsia="fr-BE"/>
        </w:rPr>
        <w:t xml:space="preserve"> par chaque structure d’accueil, soit </w:t>
      </w:r>
      <w:r w:rsidRPr="004E5CA5">
        <w:rPr>
          <w:rFonts w:ascii="Segoe UI" w:hAnsi="Segoe UI" w:cs="Segoe UI"/>
          <w:iCs/>
          <w:color w:val="FFFFFF" w:themeColor="background1"/>
          <w:sz w:val="18"/>
          <w:szCs w:val="18"/>
          <w:highlight w:val="blue"/>
          <w:lang w:eastAsia="fr-BE"/>
        </w:rPr>
        <w:t>pluri-</w:t>
      </w:r>
      <w:r w:rsidR="008B6AE6" w:rsidRPr="00440BCA">
        <w:rPr>
          <w:rFonts w:ascii="Segoe UI" w:hAnsi="Segoe UI" w:cs="Segoe UI"/>
          <w:iCs/>
          <w:sz w:val="18"/>
          <w:szCs w:val="18"/>
          <w:highlight w:val="lightGray"/>
          <w:lang w:eastAsia="fr-BE"/>
        </w:rPr>
        <w:t>annuellement, après avis de la Commission consultative de la création radio</w:t>
      </w:r>
      <w:r w:rsidR="008B6AE6" w:rsidRPr="00FB5E47">
        <w:rPr>
          <w:rFonts w:ascii="Segoe UI" w:hAnsi="Segoe UI" w:cs="Segoe UI"/>
          <w:iCs/>
          <w:sz w:val="18"/>
          <w:szCs w:val="18"/>
          <w:highlight w:val="lightGray"/>
          <w:lang w:eastAsia="fr-BE"/>
        </w:rPr>
        <w:t>pho</w:t>
      </w:r>
      <w:r w:rsidR="008B6AE6" w:rsidRPr="00440BCA">
        <w:rPr>
          <w:rFonts w:ascii="Segoe UI" w:hAnsi="Segoe UI" w:cs="Segoe UI"/>
          <w:iCs/>
          <w:sz w:val="18"/>
          <w:szCs w:val="18"/>
          <w:highlight w:val="lightGray"/>
          <w:lang w:eastAsia="fr-BE"/>
        </w:rPr>
        <w:t>nique</w:t>
      </w:r>
      <w:r w:rsidR="008B6AE6" w:rsidRPr="00FB5E47">
        <w:rPr>
          <w:rFonts w:ascii="Segoe UI" w:hAnsi="Segoe UI" w:cs="Segoe UI"/>
          <w:iCs/>
          <w:sz w:val="18"/>
          <w:szCs w:val="18"/>
          <w:highlight w:val="lightGray"/>
          <w:lang w:eastAsia="fr-BE"/>
        </w:rPr>
        <w:t xml:space="preserve">, dans le cadre </w:t>
      </w:r>
      <w:r w:rsidR="008B6AE6" w:rsidRPr="004E5CA5">
        <w:rPr>
          <w:rFonts w:ascii="Segoe UI" w:hAnsi="Segoe UI" w:cs="Segoe UI"/>
          <w:iCs/>
          <w:strike/>
          <w:color w:val="FFFFFF" w:themeColor="background1"/>
          <w:sz w:val="18"/>
          <w:szCs w:val="18"/>
          <w:highlight w:val="blue"/>
          <w:lang w:eastAsia="fr-BE"/>
        </w:rPr>
        <w:t>d’une convention d’une durée de deux ans ou</w:t>
      </w:r>
      <w:r>
        <w:rPr>
          <w:rFonts w:ascii="Segoe UI" w:hAnsi="Segoe UI" w:cs="Segoe UI"/>
          <w:iCs/>
          <w:color w:val="FFFFFF" w:themeColor="background1"/>
          <w:sz w:val="18"/>
          <w:szCs w:val="18"/>
          <w:highlight w:val="blue"/>
          <w:lang w:eastAsia="fr-BE"/>
        </w:rPr>
        <w:t xml:space="preserve"> </w:t>
      </w:r>
      <w:r w:rsidR="008B6AE6" w:rsidRPr="00440BCA">
        <w:rPr>
          <w:rFonts w:ascii="Segoe UI" w:hAnsi="Segoe UI" w:cs="Segoe UI"/>
          <w:iCs/>
          <w:sz w:val="18"/>
          <w:szCs w:val="18"/>
          <w:highlight w:val="lightGray"/>
          <w:lang w:eastAsia="fr-BE"/>
        </w:rPr>
        <w:t xml:space="preserve">d’un contrat-programme d’une durée de cinq ans. Le montant total de ces subventions ne peut excéder un tiers des recettes annuelles du Fonds d’aide à la création radiophonique. 50 % au moins de l’aide octroyée à une structure d’accueil doivent obligatoirement être consacrés à </w:t>
      </w:r>
      <w:r w:rsidRPr="004E5CA5">
        <w:rPr>
          <w:rFonts w:ascii="Segoe UI" w:hAnsi="Segoe UI" w:cs="Segoe UI"/>
          <w:iCs/>
          <w:color w:val="FFFFFF" w:themeColor="background1"/>
          <w:sz w:val="18"/>
          <w:szCs w:val="18"/>
          <w:highlight w:val="blue"/>
          <w:lang w:eastAsia="fr-BE"/>
        </w:rPr>
        <w:t>l’encadrement de</w:t>
      </w:r>
      <w:r>
        <w:rPr>
          <w:rFonts w:ascii="Segoe UI" w:hAnsi="Segoe UI" w:cs="Segoe UI"/>
          <w:iCs/>
          <w:sz w:val="18"/>
          <w:szCs w:val="18"/>
          <w:highlight w:val="lightGray"/>
          <w:lang w:eastAsia="fr-BE"/>
        </w:rPr>
        <w:t xml:space="preserve"> </w:t>
      </w:r>
      <w:r w:rsidR="008B6AE6" w:rsidRPr="00440BCA">
        <w:rPr>
          <w:rFonts w:ascii="Segoe UI" w:hAnsi="Segoe UI" w:cs="Segoe UI"/>
          <w:iCs/>
          <w:sz w:val="18"/>
          <w:szCs w:val="18"/>
          <w:highlight w:val="lightGray"/>
          <w:lang w:eastAsia="fr-BE"/>
        </w:rPr>
        <w:t xml:space="preserve">la production et à la promotion des </w:t>
      </w:r>
      <w:r w:rsidR="008B6AE6" w:rsidRPr="004E5CA5">
        <w:rPr>
          <w:rFonts w:ascii="Segoe UI" w:hAnsi="Segoe UI" w:cs="Segoe UI"/>
          <w:iCs/>
          <w:strike/>
          <w:color w:val="FFFFFF" w:themeColor="background1"/>
          <w:sz w:val="18"/>
          <w:szCs w:val="18"/>
          <w:highlight w:val="blue"/>
          <w:lang w:eastAsia="fr-BE"/>
        </w:rPr>
        <w:t>émissions</w:t>
      </w:r>
      <w:r w:rsidR="008B6AE6" w:rsidRPr="00440BCA">
        <w:rPr>
          <w:rFonts w:ascii="Segoe UI" w:hAnsi="Segoe UI" w:cs="Segoe UI"/>
          <w:iCs/>
          <w:sz w:val="18"/>
          <w:szCs w:val="18"/>
          <w:highlight w:val="lightGray"/>
          <w:lang w:eastAsia="fr-BE"/>
        </w:rPr>
        <w:t xml:space="preserve"> </w:t>
      </w:r>
      <w:r w:rsidRPr="004E5CA5">
        <w:rPr>
          <w:rFonts w:ascii="Segoe UI" w:hAnsi="Segoe UI" w:cs="Segoe UI"/>
          <w:iCs/>
          <w:color w:val="FFFFFF" w:themeColor="background1"/>
          <w:sz w:val="18"/>
          <w:szCs w:val="18"/>
          <w:highlight w:val="blue"/>
          <w:lang w:eastAsia="fr-BE"/>
        </w:rPr>
        <w:t>œuvres</w:t>
      </w:r>
      <w:r>
        <w:rPr>
          <w:rFonts w:ascii="Segoe UI" w:hAnsi="Segoe UI" w:cs="Segoe UI"/>
          <w:iCs/>
          <w:sz w:val="18"/>
          <w:szCs w:val="18"/>
          <w:highlight w:val="lightGray"/>
          <w:lang w:eastAsia="fr-BE"/>
        </w:rPr>
        <w:t xml:space="preserve"> </w:t>
      </w:r>
      <w:r w:rsidR="008B6AE6" w:rsidRPr="00440BCA">
        <w:rPr>
          <w:rFonts w:ascii="Segoe UI" w:hAnsi="Segoe UI" w:cs="Segoe UI"/>
          <w:iCs/>
          <w:sz w:val="18"/>
          <w:szCs w:val="18"/>
          <w:highlight w:val="lightGray"/>
          <w:lang w:eastAsia="fr-BE"/>
        </w:rPr>
        <w:t>de création radiophonique.</w:t>
      </w:r>
    </w:p>
    <w:p w:rsidR="008B6AE6" w:rsidRPr="00440BCA"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4E5CA5" w:rsidRDefault="008B6AE6" w:rsidP="008B6AE6">
      <w:pPr>
        <w:suppressAutoHyphens w:val="0"/>
        <w:autoSpaceDE w:val="0"/>
        <w:autoSpaceDN w:val="0"/>
        <w:adjustRightInd w:val="0"/>
        <w:ind w:left="709"/>
        <w:rPr>
          <w:rFonts w:ascii="Segoe UI" w:hAnsi="Segoe UI" w:cs="Segoe UI"/>
          <w:iCs/>
          <w:strike/>
          <w:color w:val="FFFFFF" w:themeColor="background1"/>
          <w:sz w:val="18"/>
          <w:szCs w:val="18"/>
          <w:highlight w:val="blue"/>
          <w:lang w:eastAsia="fr-BE"/>
        </w:rPr>
      </w:pPr>
      <w:r w:rsidRPr="004E5CA5">
        <w:rPr>
          <w:rFonts w:ascii="Segoe UI" w:hAnsi="Segoe UI" w:cs="Segoe UI"/>
          <w:iCs/>
          <w:strike/>
          <w:color w:val="FFFFFF" w:themeColor="background1"/>
          <w:sz w:val="18"/>
          <w:szCs w:val="18"/>
          <w:highlight w:val="blue"/>
          <w:lang w:eastAsia="fr-BE"/>
        </w:rPr>
        <w:t>Les subventions au profit d’une même structure d’accueil ne pourront excéder un montant de 200.000 euros cumulés calculé sur une période de trois années consécutives.</w:t>
      </w:r>
    </w:p>
    <w:p w:rsidR="008B6AE6" w:rsidRPr="00440BCA"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709"/>
        <w:rPr>
          <w:rFonts w:ascii="Segoe UI" w:hAnsi="Segoe UI" w:cs="Segoe UI"/>
          <w:iCs/>
          <w:sz w:val="18"/>
          <w:szCs w:val="18"/>
          <w:lang w:eastAsia="fr-BE"/>
        </w:rPr>
      </w:pPr>
      <w:r w:rsidRPr="00440BCA">
        <w:rPr>
          <w:rFonts w:ascii="Segoe UI" w:hAnsi="Segoe UI" w:cs="Segoe UI"/>
          <w:iCs/>
          <w:sz w:val="18"/>
          <w:szCs w:val="18"/>
          <w:highlight w:val="lightGray"/>
          <w:lang w:eastAsia="fr-BE"/>
        </w:rPr>
        <w:t>Le Gouvernement peut octroyer des aides complémentaires visant l’emploi d’un noyau d’agents et la mise à disposition d’infrastructures ou de matériel.</w:t>
      </w:r>
    </w:p>
    <w:p w:rsidR="004E5CA5" w:rsidRDefault="004E5CA5" w:rsidP="008B6AE6">
      <w:pPr>
        <w:suppressAutoHyphens w:val="0"/>
        <w:autoSpaceDE w:val="0"/>
        <w:autoSpaceDN w:val="0"/>
        <w:adjustRightInd w:val="0"/>
        <w:ind w:left="709"/>
        <w:rPr>
          <w:rFonts w:ascii="Segoe UI" w:hAnsi="Segoe UI" w:cs="Segoe UI"/>
          <w:iCs/>
          <w:sz w:val="18"/>
          <w:szCs w:val="18"/>
          <w:lang w:eastAsia="fr-BE"/>
        </w:rPr>
      </w:pPr>
    </w:p>
    <w:p w:rsidR="004E5CA5" w:rsidRPr="004E5CA5" w:rsidRDefault="004E5CA5" w:rsidP="004E5CA5">
      <w:pPr>
        <w:pStyle w:val="Retraitcorpsdetexte"/>
        <w:ind w:left="709"/>
        <w:rPr>
          <w:rFonts w:ascii="Segoe UI" w:hAnsi="Segoe UI" w:cs="Segoe UI"/>
          <w:color w:val="FFFFFF" w:themeColor="background1"/>
          <w:sz w:val="18"/>
          <w:szCs w:val="18"/>
          <w:highlight w:val="blue"/>
        </w:rPr>
      </w:pPr>
      <w:r w:rsidRPr="004E5CA5">
        <w:rPr>
          <w:rFonts w:ascii="Segoe UI" w:hAnsi="Segoe UI" w:cs="Segoe UI"/>
          <w:color w:val="FFFFFF" w:themeColor="background1"/>
          <w:sz w:val="18"/>
          <w:szCs w:val="18"/>
          <w:highlight w:val="blue"/>
        </w:rPr>
        <w:t>Les modalités d’introduction des demandes de subventions annuelles et de liquidation des subventions sont arrêtées par le Gouvernement.</w:t>
      </w:r>
    </w:p>
    <w:p w:rsidR="004E5CA5" w:rsidRPr="004E5CA5" w:rsidRDefault="004E5CA5" w:rsidP="004E5CA5">
      <w:pPr>
        <w:pStyle w:val="Retraitcorpsdetexte"/>
        <w:ind w:left="1134"/>
        <w:rPr>
          <w:rFonts w:ascii="Segoe UI" w:hAnsi="Segoe UI" w:cs="Segoe UI"/>
          <w:color w:val="FFFFFF" w:themeColor="background1"/>
          <w:sz w:val="18"/>
          <w:szCs w:val="18"/>
          <w:highlight w:val="blue"/>
        </w:rPr>
      </w:pPr>
    </w:p>
    <w:p w:rsidR="004E5CA5" w:rsidRDefault="004E5CA5" w:rsidP="004E5CA5">
      <w:pPr>
        <w:pStyle w:val="Retraitcorpsdetexte"/>
        <w:tabs>
          <w:tab w:val="left" w:pos="993"/>
        </w:tabs>
        <w:ind w:left="709" w:hanging="709"/>
        <w:rPr>
          <w:rFonts w:ascii="Segoe UI" w:hAnsi="Segoe UI" w:cs="Segoe UI"/>
          <w:color w:val="FFFFFF" w:themeColor="background1"/>
          <w:sz w:val="18"/>
          <w:szCs w:val="18"/>
          <w:highlight w:val="blue"/>
        </w:rPr>
      </w:pPr>
      <w:r w:rsidRPr="004E5CA5">
        <w:rPr>
          <w:rFonts w:ascii="Segoe UI" w:hAnsi="Segoe UI" w:cs="Segoe UI"/>
          <w:color w:val="FFFFFF" w:themeColor="background1"/>
          <w:sz w:val="18"/>
          <w:szCs w:val="18"/>
          <w:highlight w:val="blue"/>
        </w:rPr>
        <w:t xml:space="preserve">§ 3. </w:t>
      </w:r>
      <w:r w:rsidRPr="004E5CA5">
        <w:rPr>
          <w:rFonts w:ascii="Segoe UI" w:hAnsi="Segoe UI" w:cs="Segoe UI"/>
          <w:color w:val="FFFFFF" w:themeColor="background1"/>
          <w:sz w:val="18"/>
          <w:szCs w:val="18"/>
          <w:highlight w:val="blue"/>
        </w:rPr>
        <w:tab/>
        <w:t>A l’issue de chaque exercice, au plus tard le 30 juin, la structure d’accueil communique à l’Administration un rapport d’activités selon un modèle fixé par le Gouvernement comprenant au minimum les éléments suivants :</w:t>
      </w:r>
    </w:p>
    <w:p w:rsidR="004E5CA5" w:rsidRPr="004E5CA5" w:rsidRDefault="004E5CA5" w:rsidP="004E5CA5">
      <w:pPr>
        <w:pStyle w:val="Retraitcorpsdetexte"/>
        <w:tabs>
          <w:tab w:val="left" w:pos="993"/>
        </w:tabs>
        <w:ind w:left="993" w:hanging="284"/>
        <w:rPr>
          <w:rFonts w:ascii="Segoe UI" w:hAnsi="Segoe UI" w:cs="Segoe UI"/>
          <w:color w:val="FFFFFF" w:themeColor="background1"/>
          <w:sz w:val="18"/>
          <w:szCs w:val="18"/>
          <w:highlight w:val="blue"/>
        </w:rPr>
      </w:pPr>
      <w:r w:rsidRPr="004E5CA5">
        <w:rPr>
          <w:rFonts w:ascii="Segoe UI" w:hAnsi="Segoe UI" w:cs="Segoe UI"/>
          <w:color w:val="FFFFFF" w:themeColor="background1"/>
          <w:sz w:val="18"/>
          <w:szCs w:val="18"/>
          <w:highlight w:val="blue"/>
        </w:rPr>
        <w:t>1° un rapport moral ;</w:t>
      </w:r>
    </w:p>
    <w:p w:rsidR="004E5CA5" w:rsidRPr="004E5CA5" w:rsidRDefault="004E5CA5" w:rsidP="004E5CA5">
      <w:pPr>
        <w:pStyle w:val="Retraitcorpsdetexte"/>
        <w:tabs>
          <w:tab w:val="left" w:pos="851"/>
        </w:tabs>
        <w:ind w:left="993" w:hanging="284"/>
        <w:rPr>
          <w:rFonts w:ascii="Segoe UI" w:hAnsi="Segoe UI" w:cs="Segoe UI"/>
          <w:color w:val="FFFFFF" w:themeColor="background1"/>
          <w:sz w:val="18"/>
          <w:szCs w:val="18"/>
          <w:highlight w:val="blue"/>
        </w:rPr>
      </w:pPr>
      <w:r w:rsidRPr="004E5CA5">
        <w:rPr>
          <w:rFonts w:ascii="Segoe UI" w:hAnsi="Segoe UI" w:cs="Segoe UI"/>
          <w:color w:val="FFFFFF" w:themeColor="background1"/>
          <w:sz w:val="18"/>
          <w:szCs w:val="18"/>
          <w:highlight w:val="blue"/>
        </w:rPr>
        <w:t>2° un descriptif des activités démontrant le respect des missions et objectifs dévolus à la structure d’accueil ;</w:t>
      </w:r>
    </w:p>
    <w:p w:rsidR="004E5CA5" w:rsidRPr="004E5CA5" w:rsidRDefault="004E5CA5" w:rsidP="004E5CA5">
      <w:pPr>
        <w:suppressAutoHyphens w:val="0"/>
        <w:autoSpaceDE w:val="0"/>
        <w:autoSpaceDN w:val="0"/>
        <w:adjustRightInd w:val="0"/>
        <w:ind w:left="993" w:hanging="284"/>
        <w:rPr>
          <w:rFonts w:ascii="Segoe UI" w:hAnsi="Segoe UI" w:cs="Segoe UI"/>
          <w:iCs/>
          <w:color w:val="FFFFFF" w:themeColor="background1"/>
          <w:sz w:val="18"/>
          <w:szCs w:val="18"/>
          <w:lang w:eastAsia="fr-BE"/>
        </w:rPr>
      </w:pPr>
      <w:r w:rsidRPr="004E5CA5">
        <w:rPr>
          <w:rFonts w:ascii="Segoe UI" w:hAnsi="Segoe UI" w:cs="Segoe UI"/>
          <w:color w:val="FFFFFF" w:themeColor="background1"/>
          <w:sz w:val="18"/>
          <w:szCs w:val="18"/>
          <w:highlight w:val="blue"/>
        </w:rPr>
        <w:t>3° les bilans et comptes de l’exercice écoulé, établis conformément aux lois et règlements comptables en vigueur.</w:t>
      </w:r>
      <w:r w:rsidRPr="004E5CA5">
        <w:rPr>
          <w:rFonts w:ascii="Segoe UI" w:hAnsi="Segoe UI" w:cs="Segoe UI"/>
          <w:color w:val="FFFFFF" w:themeColor="background1"/>
          <w:sz w:val="18"/>
          <w:szCs w:val="18"/>
        </w:rPr>
        <w:t> </w:t>
      </w:r>
    </w:p>
    <w:p w:rsidR="008B6AE6" w:rsidRDefault="008B6AE6" w:rsidP="008B6AE6">
      <w:pPr>
        <w:suppressAutoHyphens w:val="0"/>
        <w:autoSpaceDE w:val="0"/>
        <w:autoSpaceDN w:val="0"/>
        <w:adjustRightInd w:val="0"/>
        <w:ind w:left="709"/>
        <w:rPr>
          <w:rFonts w:ascii="Segoe UI" w:hAnsi="Segoe UI" w:cs="Segoe UI"/>
          <w:i/>
          <w:iCs/>
          <w:sz w:val="18"/>
          <w:szCs w:val="18"/>
          <w:lang w:eastAsia="fr-BE"/>
        </w:rPr>
      </w:pPr>
    </w:p>
    <w:p w:rsidR="008B6AE6" w:rsidRDefault="008B6AE6" w:rsidP="008B6AE6">
      <w:pPr>
        <w:suppressAutoHyphens w:val="0"/>
        <w:autoSpaceDE w:val="0"/>
        <w:autoSpaceDN w:val="0"/>
        <w:adjustRightInd w:val="0"/>
        <w:ind w:left="709"/>
        <w:rPr>
          <w:rFonts w:ascii="Segoe UI" w:hAnsi="Segoe UI" w:cs="Segoe UI"/>
          <w:i/>
          <w:iCs/>
          <w:sz w:val="18"/>
          <w:szCs w:val="18"/>
          <w:lang w:eastAsia="fr-BE"/>
        </w:rPr>
      </w:pPr>
    </w:p>
    <w:p w:rsidR="008B6AE6" w:rsidRPr="00955004" w:rsidRDefault="008B6AE6" w:rsidP="008B6AE6">
      <w:pPr>
        <w:suppressAutoHyphens w:val="0"/>
        <w:autoSpaceDE w:val="0"/>
        <w:autoSpaceDN w:val="0"/>
        <w:adjustRightInd w:val="0"/>
        <w:jc w:val="center"/>
        <w:rPr>
          <w:rFonts w:ascii="Segoe UI" w:hAnsi="Segoe UI" w:cs="Segoe UI"/>
          <w:b/>
          <w:i/>
          <w:iCs/>
          <w:sz w:val="18"/>
          <w:szCs w:val="18"/>
          <w:lang w:eastAsia="fr-BE"/>
        </w:rPr>
      </w:pPr>
      <w:r w:rsidRPr="00955004">
        <w:rPr>
          <w:rFonts w:ascii="Segoe UI" w:hAnsi="Segoe UI" w:cs="Segoe UI"/>
          <w:b/>
          <w:i/>
          <w:iCs/>
          <w:sz w:val="18"/>
          <w:szCs w:val="18"/>
          <w:highlight w:val="lightGray"/>
          <w:lang w:eastAsia="fr-BE"/>
        </w:rPr>
        <w:t xml:space="preserve">Section II - Conditions d’octroi </w:t>
      </w:r>
      <w:r w:rsidRPr="006E7EEE">
        <w:rPr>
          <w:rFonts w:ascii="Segoe UI" w:hAnsi="Segoe UI" w:cs="Segoe UI"/>
          <w:b/>
          <w:i/>
          <w:iCs/>
          <w:strike/>
          <w:color w:val="FFFFFF" w:themeColor="background1"/>
          <w:sz w:val="18"/>
          <w:szCs w:val="18"/>
          <w:highlight w:val="blue"/>
          <w:lang w:eastAsia="fr-BE"/>
        </w:rPr>
        <w:t>de la convention et</w:t>
      </w:r>
      <w:r w:rsidRPr="006E7EEE">
        <w:rPr>
          <w:rFonts w:ascii="Segoe UI" w:hAnsi="Segoe UI" w:cs="Segoe UI"/>
          <w:b/>
          <w:i/>
          <w:iCs/>
          <w:color w:val="FFFFFF" w:themeColor="background1"/>
          <w:sz w:val="18"/>
          <w:szCs w:val="18"/>
          <w:highlight w:val="blue"/>
          <w:lang w:eastAsia="fr-BE"/>
        </w:rPr>
        <w:t xml:space="preserve"> </w:t>
      </w:r>
      <w:r w:rsidRPr="00955004">
        <w:rPr>
          <w:rFonts w:ascii="Segoe UI" w:hAnsi="Segoe UI" w:cs="Segoe UI"/>
          <w:b/>
          <w:i/>
          <w:iCs/>
          <w:sz w:val="18"/>
          <w:szCs w:val="18"/>
          <w:highlight w:val="lightGray"/>
          <w:lang w:eastAsia="fr-BE"/>
        </w:rPr>
        <w:t>du contrat-programme</w:t>
      </w:r>
      <w:r w:rsidRPr="00955004">
        <w:rPr>
          <w:rStyle w:val="Appelnotedebasdep"/>
          <w:rFonts w:ascii="Segoe UI" w:hAnsi="Segoe UI" w:cs="Segoe UI"/>
          <w:iCs/>
          <w:sz w:val="18"/>
          <w:szCs w:val="18"/>
          <w:highlight w:val="lightGray"/>
          <w:lang w:eastAsia="fr-BE"/>
        </w:rPr>
        <w:footnoteReference w:id="356"/>
      </w:r>
    </w:p>
    <w:p w:rsidR="008B6AE6" w:rsidRDefault="008B6AE6" w:rsidP="008B6AE6">
      <w:pPr>
        <w:pStyle w:val="Retraitcorpsdetexte"/>
        <w:rPr>
          <w:rFonts w:ascii="Segoe UI" w:hAnsi="Segoe UI" w:cs="Segoe UI"/>
          <w:b/>
          <w:sz w:val="18"/>
          <w:szCs w:val="18"/>
        </w:rPr>
      </w:pPr>
    </w:p>
    <w:p w:rsidR="008B6AE6" w:rsidRDefault="008B6AE6" w:rsidP="008B6AE6">
      <w:pPr>
        <w:pStyle w:val="Retraitcorpsdetexte"/>
        <w:widowControl/>
        <w:autoSpaceDE/>
        <w:rPr>
          <w:rFonts w:ascii="Segoe UI" w:hAnsi="Segoe UI" w:cs="Segoe UI"/>
          <w:sz w:val="18"/>
          <w:szCs w:val="18"/>
          <w:lang w:val="fr-BE"/>
        </w:rPr>
      </w:pPr>
    </w:p>
    <w:p w:rsidR="008B6AE6" w:rsidRPr="00955004" w:rsidRDefault="008B6AE6" w:rsidP="008B6AE6">
      <w:pPr>
        <w:pStyle w:val="Retraitcorpsdetexte"/>
        <w:widowControl/>
        <w:autoSpaceDE/>
        <w:rPr>
          <w:rFonts w:ascii="Segoe UI" w:hAnsi="Segoe UI" w:cs="Segoe UI"/>
          <w:b/>
          <w:sz w:val="18"/>
          <w:szCs w:val="18"/>
          <w:lang w:val="fr-BE"/>
        </w:rPr>
      </w:pPr>
      <w:r w:rsidRPr="00955004">
        <w:rPr>
          <w:rFonts w:ascii="Segoe UI" w:hAnsi="Segoe UI" w:cs="Segoe UI"/>
          <w:b/>
          <w:sz w:val="18"/>
          <w:szCs w:val="18"/>
          <w:lang w:val="fr-BE"/>
        </w:rPr>
        <w:t>Art. 167</w:t>
      </w:r>
      <w:r w:rsidRPr="00955004">
        <w:rPr>
          <w:rFonts w:ascii="Segoe UI" w:hAnsi="Segoe UI" w:cs="Segoe UI"/>
          <w:b/>
          <w:i/>
          <w:sz w:val="18"/>
          <w:szCs w:val="18"/>
          <w:lang w:val="fr-BE"/>
        </w:rPr>
        <w:t>bis</w:t>
      </w:r>
      <w:r w:rsidRPr="00955004">
        <w:rPr>
          <w:rFonts w:ascii="Segoe UI" w:hAnsi="Segoe UI" w:cs="Segoe UI"/>
          <w:b/>
          <w:sz w:val="18"/>
          <w:szCs w:val="18"/>
          <w:lang w:val="fr-BE"/>
        </w:rPr>
        <w:t>.</w:t>
      </w:r>
      <w:r w:rsidRPr="00DA6FAA">
        <w:rPr>
          <w:rStyle w:val="Appelnotedebasdep"/>
          <w:rFonts w:ascii="Segoe UI" w:hAnsi="Segoe UI" w:cs="Segoe UI"/>
          <w:sz w:val="18"/>
          <w:szCs w:val="18"/>
          <w:lang w:val="fr-BE"/>
        </w:rPr>
        <w:footnoteReference w:id="357"/>
      </w:r>
      <w:r w:rsidRPr="00955004">
        <w:rPr>
          <w:rFonts w:ascii="Segoe UI" w:hAnsi="Segoe UI" w:cs="Segoe UI"/>
          <w:b/>
          <w:sz w:val="18"/>
          <w:szCs w:val="18"/>
          <w:lang w:val="fr-BE"/>
        </w:rPr>
        <w:t xml:space="preserve"> </w:t>
      </w:r>
    </w:p>
    <w:p w:rsidR="008B6AE6" w:rsidRDefault="008B6AE6" w:rsidP="008B6AE6">
      <w:pPr>
        <w:pStyle w:val="Retraitcorpsdetexte"/>
        <w:widowControl/>
        <w:autoSpaceDE/>
        <w:rPr>
          <w:rFonts w:ascii="Segoe UI" w:hAnsi="Segoe UI" w:cs="Segoe UI"/>
          <w:sz w:val="18"/>
          <w:szCs w:val="18"/>
          <w:lang w:val="fr-BE"/>
        </w:rPr>
      </w:pPr>
    </w:p>
    <w:p w:rsidR="008B6AE6" w:rsidRPr="00955004" w:rsidRDefault="008B6AE6" w:rsidP="008B6AE6">
      <w:pPr>
        <w:suppressAutoHyphens w:val="0"/>
        <w:autoSpaceDE w:val="0"/>
        <w:autoSpaceDN w:val="0"/>
        <w:adjustRightInd w:val="0"/>
        <w:ind w:left="709" w:hanging="709"/>
        <w:rPr>
          <w:rFonts w:ascii="Segoe UI" w:hAnsi="Segoe UI" w:cs="Segoe UI"/>
          <w:iCs/>
          <w:sz w:val="18"/>
          <w:szCs w:val="18"/>
          <w:highlight w:val="lightGray"/>
          <w:lang w:eastAsia="fr-BE"/>
        </w:rPr>
      </w:pPr>
      <w:r w:rsidRPr="00955004">
        <w:rPr>
          <w:rFonts w:ascii="Segoe UI" w:hAnsi="Segoe UI" w:cs="Segoe UI"/>
          <w:iCs/>
          <w:sz w:val="18"/>
          <w:szCs w:val="18"/>
          <w:highlight w:val="lightGray"/>
          <w:lang w:eastAsia="fr-BE"/>
        </w:rPr>
        <w:t>§ 1</w:t>
      </w:r>
      <w:r w:rsidRPr="00955004">
        <w:rPr>
          <w:rFonts w:ascii="Segoe UI" w:hAnsi="Segoe UI" w:cs="Segoe UI"/>
          <w:iCs/>
          <w:sz w:val="18"/>
          <w:szCs w:val="18"/>
          <w:highlight w:val="lightGray"/>
          <w:vertAlign w:val="superscript"/>
          <w:lang w:eastAsia="fr-BE"/>
        </w:rPr>
        <w:t>er</w:t>
      </w:r>
      <w:r w:rsidRPr="00955004">
        <w:rPr>
          <w:rFonts w:ascii="Segoe UI" w:hAnsi="Segoe UI" w:cs="Segoe UI"/>
          <w:iCs/>
          <w:sz w:val="18"/>
          <w:szCs w:val="18"/>
          <w:highlight w:val="lightGray"/>
          <w:lang w:eastAsia="fr-BE"/>
        </w:rPr>
        <w:t xml:space="preserve">. </w:t>
      </w:r>
      <w:r w:rsidRPr="00955004">
        <w:rPr>
          <w:rFonts w:ascii="Segoe UI" w:hAnsi="Segoe UI" w:cs="Segoe UI"/>
          <w:iCs/>
          <w:sz w:val="18"/>
          <w:szCs w:val="18"/>
          <w:highlight w:val="lightGray"/>
          <w:lang w:eastAsia="fr-BE"/>
        </w:rPr>
        <w:tab/>
        <w:t xml:space="preserve">Pour pouvoir bénéficier </w:t>
      </w:r>
      <w:r w:rsidRPr="006E7EEE">
        <w:rPr>
          <w:rFonts w:ascii="Segoe UI" w:hAnsi="Segoe UI" w:cs="Segoe UI"/>
          <w:iCs/>
          <w:strike/>
          <w:color w:val="FFFFFF" w:themeColor="background1"/>
          <w:sz w:val="18"/>
          <w:szCs w:val="18"/>
          <w:highlight w:val="blue"/>
          <w:lang w:eastAsia="fr-BE"/>
        </w:rPr>
        <w:t>d’une convention</w:t>
      </w:r>
      <w:r w:rsidR="006E7EEE" w:rsidRPr="006E7EEE">
        <w:rPr>
          <w:rFonts w:ascii="Segoe UI" w:hAnsi="Segoe UI" w:cs="Segoe UI"/>
          <w:iCs/>
          <w:color w:val="FFFFFF" w:themeColor="background1"/>
          <w:sz w:val="18"/>
          <w:szCs w:val="18"/>
          <w:lang w:eastAsia="fr-BE"/>
        </w:rPr>
        <w:t xml:space="preserve"> </w:t>
      </w:r>
      <w:r w:rsidR="006E7EEE" w:rsidRPr="006E7EEE">
        <w:rPr>
          <w:rFonts w:ascii="Segoe UI" w:hAnsi="Segoe UI" w:cs="Segoe UI"/>
          <w:iCs/>
          <w:color w:val="FFFFFF" w:themeColor="background1"/>
          <w:sz w:val="18"/>
          <w:szCs w:val="18"/>
          <w:highlight w:val="blue"/>
          <w:lang w:eastAsia="fr-BE"/>
        </w:rPr>
        <w:t>d’un contrat-programme</w:t>
      </w:r>
      <w:r w:rsidRPr="00955004">
        <w:rPr>
          <w:rFonts w:ascii="Segoe UI" w:hAnsi="Segoe UI" w:cs="Segoe UI"/>
          <w:iCs/>
          <w:sz w:val="18"/>
          <w:szCs w:val="18"/>
          <w:highlight w:val="lightGray"/>
          <w:lang w:eastAsia="fr-BE"/>
        </w:rPr>
        <w:t>, la structure d’accueil doit remplir les critères de recevabilité suivants :</w:t>
      </w:r>
    </w:p>
    <w:p w:rsidR="008B6AE6" w:rsidRPr="00955004"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955004"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955004">
        <w:rPr>
          <w:rFonts w:ascii="Segoe UI" w:hAnsi="Segoe UI" w:cs="Segoe UI"/>
          <w:iCs/>
          <w:sz w:val="18"/>
          <w:szCs w:val="18"/>
          <w:highlight w:val="lightGray"/>
          <w:lang w:eastAsia="fr-BE"/>
        </w:rPr>
        <w:t xml:space="preserve">1° </w:t>
      </w:r>
      <w:r w:rsidRPr="00955004">
        <w:rPr>
          <w:rFonts w:ascii="Segoe UI" w:hAnsi="Segoe UI" w:cs="Segoe UI"/>
          <w:iCs/>
          <w:sz w:val="18"/>
          <w:szCs w:val="18"/>
          <w:highlight w:val="lightGray"/>
          <w:lang w:eastAsia="fr-BE"/>
        </w:rPr>
        <w:tab/>
        <w:t>être agréée en vertu de l’article 167 du présent décret ;</w:t>
      </w:r>
    </w:p>
    <w:p w:rsidR="008B6AE6" w:rsidRPr="00955004"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955004" w:rsidRDefault="008B6AE6" w:rsidP="008B6AE6">
      <w:pPr>
        <w:suppressAutoHyphens w:val="0"/>
        <w:autoSpaceDE w:val="0"/>
        <w:autoSpaceDN w:val="0"/>
        <w:adjustRightInd w:val="0"/>
        <w:ind w:left="1418" w:hanging="709"/>
        <w:rPr>
          <w:rFonts w:ascii="Segoe UI" w:hAnsi="Segoe UI" w:cs="Segoe UI"/>
          <w:iCs/>
          <w:sz w:val="18"/>
          <w:szCs w:val="18"/>
          <w:highlight w:val="lightGray"/>
          <w:lang w:eastAsia="fr-BE"/>
        </w:rPr>
      </w:pPr>
      <w:r w:rsidRPr="00955004">
        <w:rPr>
          <w:rFonts w:ascii="Segoe UI" w:hAnsi="Segoe UI" w:cs="Segoe UI"/>
          <w:iCs/>
          <w:sz w:val="18"/>
          <w:szCs w:val="18"/>
          <w:highlight w:val="lightGray"/>
          <w:lang w:eastAsia="fr-BE"/>
        </w:rPr>
        <w:t xml:space="preserve">2° </w:t>
      </w:r>
      <w:r w:rsidRPr="00955004">
        <w:rPr>
          <w:rFonts w:ascii="Segoe UI" w:hAnsi="Segoe UI" w:cs="Segoe UI"/>
          <w:iCs/>
          <w:sz w:val="18"/>
          <w:szCs w:val="18"/>
          <w:highlight w:val="lightGray"/>
          <w:lang w:eastAsia="fr-BE"/>
        </w:rPr>
        <w:tab/>
        <w:t>justifier, durant les trois années qui précèdent la demande, d’une période d’activité professionnelle régulière dans le secteur de la création radiophonique ;</w:t>
      </w:r>
    </w:p>
    <w:p w:rsidR="008B6AE6" w:rsidRPr="00955004"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6E7EEE" w:rsidRDefault="008B6AE6" w:rsidP="008B6AE6">
      <w:pPr>
        <w:suppressAutoHyphens w:val="0"/>
        <w:autoSpaceDE w:val="0"/>
        <w:autoSpaceDN w:val="0"/>
        <w:adjustRightInd w:val="0"/>
        <w:ind w:left="709"/>
        <w:rPr>
          <w:rFonts w:ascii="Segoe UI" w:hAnsi="Segoe UI" w:cs="Segoe UI"/>
          <w:iCs/>
          <w:strike/>
          <w:color w:val="FFFFFF" w:themeColor="background1"/>
          <w:sz w:val="18"/>
          <w:szCs w:val="18"/>
          <w:highlight w:val="blue"/>
          <w:lang w:eastAsia="fr-BE"/>
        </w:rPr>
      </w:pPr>
      <w:r w:rsidRPr="006E7EEE">
        <w:rPr>
          <w:rFonts w:ascii="Segoe UI" w:hAnsi="Segoe UI" w:cs="Segoe UI"/>
          <w:iCs/>
          <w:strike/>
          <w:color w:val="FFFFFF" w:themeColor="background1"/>
          <w:sz w:val="18"/>
          <w:szCs w:val="18"/>
          <w:highlight w:val="blue"/>
          <w:lang w:eastAsia="fr-BE"/>
        </w:rPr>
        <w:t xml:space="preserve">3° </w:t>
      </w:r>
      <w:r w:rsidRPr="006E7EEE">
        <w:rPr>
          <w:rFonts w:ascii="Segoe UI" w:hAnsi="Segoe UI" w:cs="Segoe UI"/>
          <w:iCs/>
          <w:strike/>
          <w:color w:val="FFFFFF" w:themeColor="background1"/>
          <w:sz w:val="18"/>
          <w:szCs w:val="18"/>
          <w:highlight w:val="blue"/>
          <w:lang w:eastAsia="fr-BE"/>
        </w:rPr>
        <w:tab/>
        <w:t>ne pas bénéficier d’un contrat-programme en vertu du présent chapitre.</w:t>
      </w:r>
    </w:p>
    <w:p w:rsidR="008B6AE6" w:rsidRPr="006E7EEE"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p>
    <w:p w:rsidR="008B6AE6" w:rsidRPr="006E7EEE" w:rsidRDefault="008B6AE6" w:rsidP="008B6AE6">
      <w:pPr>
        <w:suppressAutoHyphens w:val="0"/>
        <w:autoSpaceDE w:val="0"/>
        <w:autoSpaceDN w:val="0"/>
        <w:adjustRightInd w:val="0"/>
        <w:ind w:left="709" w:hanging="709"/>
        <w:rPr>
          <w:rFonts w:ascii="Segoe UI" w:hAnsi="Segoe UI" w:cs="Segoe UI"/>
          <w:iCs/>
          <w:strike/>
          <w:color w:val="FFFFFF" w:themeColor="background1"/>
          <w:sz w:val="18"/>
          <w:szCs w:val="18"/>
          <w:lang w:eastAsia="fr-BE"/>
        </w:rPr>
      </w:pPr>
      <w:r w:rsidRPr="006E7EEE">
        <w:rPr>
          <w:rFonts w:ascii="Segoe UI" w:hAnsi="Segoe UI" w:cs="Segoe UI"/>
          <w:iCs/>
          <w:strike/>
          <w:color w:val="FFFFFF" w:themeColor="background1"/>
          <w:sz w:val="18"/>
          <w:szCs w:val="18"/>
          <w:highlight w:val="blue"/>
          <w:lang w:eastAsia="fr-BE"/>
        </w:rPr>
        <w:t xml:space="preserve">§ 2. </w:t>
      </w:r>
      <w:r w:rsidRPr="006E7EEE">
        <w:rPr>
          <w:rFonts w:ascii="Segoe UI" w:hAnsi="Segoe UI" w:cs="Segoe UI"/>
          <w:iCs/>
          <w:strike/>
          <w:color w:val="FFFFFF" w:themeColor="background1"/>
          <w:sz w:val="18"/>
          <w:szCs w:val="18"/>
          <w:highlight w:val="blue"/>
          <w:lang w:eastAsia="fr-BE"/>
        </w:rPr>
        <w:tab/>
        <w:t>Pour pouvoir bénéficier d’un contrat-programme, la structure d’accueil doit respecter les conditions visées à l’article 167</w:t>
      </w:r>
      <w:r w:rsidRPr="006E7EEE">
        <w:rPr>
          <w:rFonts w:ascii="Segoe UI" w:hAnsi="Segoe UI" w:cs="Segoe UI"/>
          <w:i/>
          <w:iCs/>
          <w:strike/>
          <w:color w:val="FFFFFF" w:themeColor="background1"/>
          <w:sz w:val="18"/>
          <w:szCs w:val="18"/>
          <w:highlight w:val="blue"/>
          <w:lang w:eastAsia="fr-BE"/>
        </w:rPr>
        <w:t>bis</w:t>
      </w:r>
      <w:r w:rsidRPr="006E7EEE">
        <w:rPr>
          <w:rFonts w:ascii="Segoe UI" w:hAnsi="Segoe UI" w:cs="Segoe UI"/>
          <w:iCs/>
          <w:strike/>
          <w:color w:val="FFFFFF" w:themeColor="background1"/>
          <w:sz w:val="18"/>
          <w:szCs w:val="18"/>
          <w:highlight w:val="blue"/>
          <w:lang w:eastAsia="fr-BE"/>
        </w:rPr>
        <w:t>, § 1er, 1° à 3°, et doit avoir bénéficié d’une convention pendant deux ans.</w:t>
      </w:r>
    </w:p>
    <w:p w:rsidR="008B6AE6" w:rsidRDefault="008B6AE6" w:rsidP="008B6AE6">
      <w:pPr>
        <w:suppressAutoHyphens w:val="0"/>
        <w:autoSpaceDE w:val="0"/>
        <w:autoSpaceDN w:val="0"/>
        <w:adjustRightInd w:val="0"/>
        <w:ind w:left="709" w:hanging="709"/>
        <w:rPr>
          <w:rFonts w:ascii="Segoe UI" w:hAnsi="Segoe UI" w:cs="Segoe UI"/>
          <w:iCs/>
          <w:sz w:val="18"/>
          <w:szCs w:val="18"/>
          <w:lang w:eastAsia="fr-BE"/>
        </w:rPr>
      </w:pPr>
    </w:p>
    <w:p w:rsidR="008B6AE6" w:rsidRDefault="008B6AE6" w:rsidP="008B6AE6">
      <w:pPr>
        <w:suppressAutoHyphens w:val="0"/>
        <w:autoSpaceDE w:val="0"/>
        <w:autoSpaceDN w:val="0"/>
        <w:adjustRightInd w:val="0"/>
        <w:ind w:left="709" w:hanging="709"/>
        <w:rPr>
          <w:rFonts w:ascii="Segoe UI" w:hAnsi="Segoe UI" w:cs="Segoe UI"/>
          <w:iCs/>
          <w:sz w:val="18"/>
          <w:szCs w:val="18"/>
          <w:lang w:eastAsia="fr-BE"/>
        </w:rPr>
      </w:pPr>
    </w:p>
    <w:p w:rsidR="008B6AE6" w:rsidRPr="000B28EE" w:rsidRDefault="008B6AE6" w:rsidP="008B6AE6">
      <w:pPr>
        <w:suppressAutoHyphens w:val="0"/>
        <w:autoSpaceDE w:val="0"/>
        <w:autoSpaceDN w:val="0"/>
        <w:adjustRightInd w:val="0"/>
        <w:jc w:val="center"/>
        <w:rPr>
          <w:rFonts w:ascii="Segoe UI" w:hAnsi="Segoe UI" w:cs="Segoe UI"/>
          <w:b/>
          <w:i/>
          <w:iCs/>
          <w:sz w:val="18"/>
          <w:szCs w:val="18"/>
          <w:lang w:eastAsia="fr-BE"/>
        </w:rPr>
      </w:pPr>
      <w:r w:rsidRPr="000B28EE">
        <w:rPr>
          <w:rFonts w:ascii="Segoe UI" w:hAnsi="Segoe UI" w:cs="Segoe UI"/>
          <w:b/>
          <w:i/>
          <w:iCs/>
          <w:sz w:val="18"/>
          <w:szCs w:val="18"/>
          <w:highlight w:val="lightGray"/>
          <w:lang w:eastAsia="fr-BE"/>
        </w:rPr>
        <w:t xml:space="preserve">Section III – Procédure d’octroi </w:t>
      </w:r>
      <w:r w:rsidRPr="006E7EEE">
        <w:rPr>
          <w:rFonts w:ascii="Segoe UI" w:hAnsi="Segoe UI" w:cs="Segoe UI"/>
          <w:b/>
          <w:i/>
          <w:iCs/>
          <w:strike/>
          <w:color w:val="FFFFFF" w:themeColor="background1"/>
          <w:sz w:val="18"/>
          <w:szCs w:val="18"/>
          <w:highlight w:val="blue"/>
          <w:lang w:eastAsia="fr-BE"/>
        </w:rPr>
        <w:t>de la convention et</w:t>
      </w:r>
      <w:r w:rsidRPr="006E7EEE">
        <w:rPr>
          <w:rFonts w:ascii="Segoe UI" w:hAnsi="Segoe UI" w:cs="Segoe UI"/>
          <w:b/>
          <w:i/>
          <w:iCs/>
          <w:color w:val="FFFFFF" w:themeColor="background1"/>
          <w:sz w:val="18"/>
          <w:szCs w:val="18"/>
          <w:highlight w:val="blue"/>
          <w:lang w:eastAsia="fr-BE"/>
        </w:rPr>
        <w:t xml:space="preserve"> </w:t>
      </w:r>
      <w:r w:rsidRPr="000B28EE">
        <w:rPr>
          <w:rFonts w:ascii="Segoe UI" w:hAnsi="Segoe UI" w:cs="Segoe UI"/>
          <w:b/>
          <w:i/>
          <w:iCs/>
          <w:sz w:val="18"/>
          <w:szCs w:val="18"/>
          <w:highlight w:val="lightGray"/>
          <w:lang w:eastAsia="fr-BE"/>
        </w:rPr>
        <w:t>du contrat-programme</w:t>
      </w:r>
      <w:r w:rsidRPr="000B28EE">
        <w:rPr>
          <w:rStyle w:val="Appelnotedebasdep"/>
          <w:rFonts w:ascii="Segoe UI" w:hAnsi="Segoe UI" w:cs="Segoe UI"/>
          <w:iCs/>
          <w:sz w:val="18"/>
          <w:szCs w:val="18"/>
          <w:highlight w:val="lightGray"/>
          <w:lang w:eastAsia="fr-BE"/>
        </w:rPr>
        <w:footnoteReference w:id="358"/>
      </w:r>
    </w:p>
    <w:p w:rsidR="008B6AE6" w:rsidRDefault="008B6AE6" w:rsidP="008B6AE6">
      <w:pPr>
        <w:pStyle w:val="Retraitcorpsdetexte"/>
        <w:widowControl/>
        <w:autoSpaceDE/>
        <w:rPr>
          <w:rFonts w:ascii="Segoe UI" w:hAnsi="Segoe UI" w:cs="Segoe UI"/>
          <w:sz w:val="18"/>
          <w:szCs w:val="18"/>
          <w:lang w:val="fr-BE"/>
        </w:rPr>
      </w:pPr>
    </w:p>
    <w:p w:rsidR="008B6AE6" w:rsidRDefault="008B6AE6" w:rsidP="008B6AE6">
      <w:pPr>
        <w:pStyle w:val="Retraitcorpsdetexte"/>
        <w:widowControl/>
        <w:autoSpaceDE/>
        <w:rPr>
          <w:rFonts w:ascii="Segoe UI" w:hAnsi="Segoe UI" w:cs="Segoe UI"/>
          <w:sz w:val="18"/>
          <w:szCs w:val="18"/>
          <w:lang w:val="fr-BE"/>
        </w:rPr>
      </w:pPr>
    </w:p>
    <w:p w:rsidR="008B6AE6" w:rsidRPr="00D84BFB" w:rsidRDefault="008B6AE6" w:rsidP="008B6AE6">
      <w:pPr>
        <w:suppressAutoHyphens w:val="0"/>
        <w:autoSpaceDE w:val="0"/>
        <w:autoSpaceDN w:val="0"/>
        <w:adjustRightInd w:val="0"/>
        <w:rPr>
          <w:rFonts w:ascii="Segoe UI" w:hAnsi="Segoe UI" w:cs="Segoe UI"/>
          <w:b/>
          <w:iCs/>
          <w:sz w:val="18"/>
          <w:szCs w:val="18"/>
          <w:lang w:eastAsia="fr-BE"/>
        </w:rPr>
      </w:pPr>
      <w:r>
        <w:rPr>
          <w:rFonts w:ascii="Segoe UI" w:hAnsi="Segoe UI" w:cs="Segoe UI"/>
          <w:b/>
          <w:iCs/>
          <w:sz w:val="18"/>
          <w:szCs w:val="18"/>
          <w:lang w:eastAsia="fr-BE"/>
        </w:rPr>
        <w:t>Art. 167</w:t>
      </w:r>
      <w:r w:rsidRPr="00D84BFB">
        <w:rPr>
          <w:rFonts w:ascii="Segoe UI" w:hAnsi="Segoe UI" w:cs="Segoe UI"/>
          <w:b/>
          <w:i/>
          <w:iCs/>
          <w:sz w:val="18"/>
          <w:szCs w:val="18"/>
          <w:lang w:eastAsia="fr-BE"/>
        </w:rPr>
        <w:t>ter</w:t>
      </w:r>
      <w:r w:rsidRPr="00D84BFB">
        <w:rPr>
          <w:rFonts w:ascii="Segoe UI" w:hAnsi="Segoe UI" w:cs="Segoe UI"/>
          <w:b/>
          <w:iCs/>
          <w:sz w:val="18"/>
          <w:szCs w:val="18"/>
          <w:lang w:eastAsia="fr-BE"/>
        </w:rPr>
        <w:t>.</w:t>
      </w:r>
      <w:r w:rsidRPr="00971AE3">
        <w:rPr>
          <w:rStyle w:val="Appelnotedebasdep"/>
          <w:rFonts w:ascii="Segoe UI" w:hAnsi="Segoe UI" w:cs="Segoe UI"/>
          <w:iCs/>
          <w:sz w:val="18"/>
          <w:szCs w:val="18"/>
          <w:lang w:eastAsia="fr-BE"/>
        </w:rPr>
        <w:footnoteReference w:id="359"/>
      </w:r>
    </w:p>
    <w:p w:rsidR="008B6AE6" w:rsidRPr="00D84BFB" w:rsidRDefault="008B6AE6" w:rsidP="008B6AE6">
      <w:pPr>
        <w:suppressAutoHyphens w:val="0"/>
        <w:autoSpaceDE w:val="0"/>
        <w:autoSpaceDN w:val="0"/>
        <w:adjustRightInd w:val="0"/>
        <w:rPr>
          <w:rFonts w:ascii="Segoe UI" w:hAnsi="Segoe UI" w:cs="Segoe UI"/>
          <w:iCs/>
          <w:sz w:val="18"/>
          <w:szCs w:val="18"/>
          <w:lang w:eastAsia="fr-BE"/>
        </w:rPr>
      </w:pPr>
    </w:p>
    <w:p w:rsidR="008B6AE6" w:rsidRPr="00D84BFB" w:rsidRDefault="008B6AE6" w:rsidP="008B6AE6">
      <w:pPr>
        <w:suppressAutoHyphens w:val="0"/>
        <w:autoSpaceDE w:val="0"/>
        <w:autoSpaceDN w:val="0"/>
        <w:adjustRightInd w:val="0"/>
        <w:ind w:left="709" w:hanging="709"/>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 1</w:t>
      </w:r>
      <w:r w:rsidRPr="00D84BFB">
        <w:rPr>
          <w:rFonts w:ascii="Segoe UI" w:hAnsi="Segoe UI" w:cs="Segoe UI"/>
          <w:iCs/>
          <w:sz w:val="18"/>
          <w:szCs w:val="18"/>
          <w:highlight w:val="lightGray"/>
          <w:vertAlign w:val="superscript"/>
          <w:lang w:eastAsia="fr-BE"/>
        </w:rPr>
        <w:t>er</w:t>
      </w:r>
      <w:r w:rsidRPr="00D84BFB">
        <w:rPr>
          <w:rFonts w:ascii="Segoe UI" w:hAnsi="Segoe UI" w:cs="Segoe UI"/>
          <w:iCs/>
          <w:sz w:val="18"/>
          <w:szCs w:val="18"/>
          <w:highlight w:val="lightGray"/>
          <w:lang w:eastAsia="fr-BE"/>
        </w:rPr>
        <w:t xml:space="preserve">. </w:t>
      </w:r>
      <w:r w:rsidRPr="00D84BFB">
        <w:rPr>
          <w:rFonts w:ascii="Segoe UI" w:hAnsi="Segoe UI" w:cs="Segoe UI"/>
          <w:iCs/>
          <w:sz w:val="18"/>
          <w:szCs w:val="18"/>
          <w:highlight w:val="lightGray"/>
          <w:lang w:eastAsia="fr-BE"/>
        </w:rPr>
        <w:tab/>
        <w:t>La demande d’octroi comporte les éléments suivants :</w:t>
      </w:r>
    </w:p>
    <w:p w:rsidR="008B6AE6" w:rsidRPr="00D84B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D84BFB" w:rsidRDefault="008B6AE6" w:rsidP="008B6AE6">
      <w:pPr>
        <w:suppressAutoHyphens w:val="0"/>
        <w:autoSpaceDE w:val="0"/>
        <w:autoSpaceDN w:val="0"/>
        <w:adjustRightInd w:val="0"/>
        <w:ind w:left="1414" w:hanging="705"/>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 xml:space="preserve">1°  </w:t>
      </w:r>
      <w:r w:rsidRPr="00D84BFB">
        <w:rPr>
          <w:rFonts w:ascii="Segoe UI" w:hAnsi="Segoe UI" w:cs="Segoe UI"/>
          <w:iCs/>
          <w:sz w:val="18"/>
          <w:szCs w:val="18"/>
          <w:highlight w:val="lightGray"/>
          <w:lang w:eastAsia="fr-BE"/>
        </w:rPr>
        <w:tab/>
        <w:t>une copie des statuts de la personne morale et les noms et titres des personnes représentant la structure d’accueil qui introduit la demande ;</w:t>
      </w: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 xml:space="preserve">2° </w:t>
      </w:r>
      <w:r w:rsidRPr="00D84BFB">
        <w:rPr>
          <w:rFonts w:ascii="Segoe UI" w:hAnsi="Segoe UI" w:cs="Segoe UI"/>
          <w:iCs/>
          <w:sz w:val="18"/>
          <w:szCs w:val="18"/>
          <w:highlight w:val="lightGray"/>
          <w:lang w:eastAsia="fr-BE"/>
        </w:rPr>
        <w:tab/>
        <w:t>une description du projet d’activités pour lequel est sollicitée l’aide ;</w:t>
      </w: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 xml:space="preserve">3° </w:t>
      </w:r>
      <w:r w:rsidRPr="00D84BFB">
        <w:rPr>
          <w:rFonts w:ascii="Segoe UI" w:hAnsi="Segoe UI" w:cs="Segoe UI"/>
          <w:iCs/>
          <w:sz w:val="18"/>
          <w:szCs w:val="18"/>
          <w:highlight w:val="lightGray"/>
          <w:lang w:eastAsia="fr-BE"/>
        </w:rPr>
        <w:tab/>
        <w:t>les bilans et comptes de résultat de l’exercice précédent ;</w:t>
      </w: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 xml:space="preserve">4° </w:t>
      </w:r>
      <w:r w:rsidRPr="00D84BFB">
        <w:rPr>
          <w:rFonts w:ascii="Segoe UI" w:hAnsi="Segoe UI" w:cs="Segoe UI"/>
          <w:iCs/>
          <w:sz w:val="18"/>
          <w:szCs w:val="18"/>
          <w:highlight w:val="lightGray"/>
          <w:lang w:eastAsia="fr-BE"/>
        </w:rPr>
        <w:tab/>
        <w:t xml:space="preserve">pour la durée </w:t>
      </w:r>
      <w:r w:rsidRPr="00DB78C4">
        <w:rPr>
          <w:rFonts w:ascii="Segoe UI" w:hAnsi="Segoe UI" w:cs="Segoe UI"/>
          <w:iCs/>
          <w:strike/>
          <w:color w:val="FFFFFF" w:themeColor="background1"/>
          <w:sz w:val="18"/>
          <w:szCs w:val="18"/>
          <w:highlight w:val="blue"/>
          <w:lang w:eastAsia="fr-BE"/>
        </w:rPr>
        <w:t>de la convention ou</w:t>
      </w:r>
      <w:r w:rsidRPr="00DB78C4">
        <w:rPr>
          <w:rFonts w:ascii="Segoe UI" w:hAnsi="Segoe UI" w:cs="Segoe UI"/>
          <w:iCs/>
          <w:color w:val="FFFFFF" w:themeColor="background1"/>
          <w:sz w:val="18"/>
          <w:szCs w:val="18"/>
          <w:highlight w:val="blue"/>
          <w:lang w:eastAsia="fr-BE"/>
        </w:rPr>
        <w:t xml:space="preserve"> </w:t>
      </w:r>
      <w:r w:rsidRPr="00D84BFB">
        <w:rPr>
          <w:rFonts w:ascii="Segoe UI" w:hAnsi="Segoe UI" w:cs="Segoe UI"/>
          <w:iCs/>
          <w:sz w:val="18"/>
          <w:szCs w:val="18"/>
          <w:highlight w:val="lightGray"/>
          <w:lang w:eastAsia="fr-BE"/>
        </w:rPr>
        <w:t>du contrat-programme :</w:t>
      </w:r>
    </w:p>
    <w:p w:rsidR="008B6AE6" w:rsidRPr="00D84BFB" w:rsidRDefault="008B6AE6" w:rsidP="008B6AE6">
      <w:pPr>
        <w:suppressAutoHyphens w:val="0"/>
        <w:autoSpaceDE w:val="0"/>
        <w:autoSpaceDN w:val="0"/>
        <w:adjustRightInd w:val="0"/>
        <w:ind w:left="1418"/>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a) un plan financier afférent à ce projet ;</w:t>
      </w:r>
    </w:p>
    <w:p w:rsidR="008B6AE6" w:rsidRPr="00D84BFB" w:rsidRDefault="008B6AE6" w:rsidP="008B6AE6">
      <w:pPr>
        <w:suppressAutoHyphens w:val="0"/>
        <w:autoSpaceDE w:val="0"/>
        <w:autoSpaceDN w:val="0"/>
        <w:adjustRightInd w:val="0"/>
        <w:ind w:left="1418"/>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b) le volume des activités prévues ;</w:t>
      </w:r>
    </w:p>
    <w:p w:rsidR="008B6AE6" w:rsidRPr="00D84BFB" w:rsidRDefault="008B6AE6" w:rsidP="008B6AE6">
      <w:pPr>
        <w:suppressAutoHyphens w:val="0"/>
        <w:autoSpaceDE w:val="0"/>
        <w:autoSpaceDN w:val="0"/>
        <w:adjustRightInd w:val="0"/>
        <w:ind w:left="1418"/>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c) la description du public visé ;</w:t>
      </w: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D84BFB" w:rsidRDefault="008B6AE6" w:rsidP="008B6AE6">
      <w:pPr>
        <w:suppressAutoHyphens w:val="0"/>
        <w:autoSpaceDE w:val="0"/>
        <w:autoSpaceDN w:val="0"/>
        <w:adjustRightInd w:val="0"/>
        <w:ind w:left="1414" w:hanging="705"/>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 xml:space="preserve">5° </w:t>
      </w:r>
      <w:r w:rsidRPr="00D84BFB">
        <w:rPr>
          <w:rFonts w:ascii="Segoe UI" w:hAnsi="Segoe UI" w:cs="Segoe UI"/>
          <w:iCs/>
          <w:sz w:val="18"/>
          <w:szCs w:val="18"/>
          <w:highlight w:val="lightGray"/>
          <w:lang w:eastAsia="fr-BE"/>
        </w:rPr>
        <w:tab/>
        <w:t xml:space="preserve">un descriptif des activités menées durant les </w:t>
      </w:r>
      <w:r w:rsidRPr="00DB78C4">
        <w:rPr>
          <w:rFonts w:ascii="Segoe UI" w:hAnsi="Segoe UI" w:cs="Segoe UI"/>
          <w:iCs/>
          <w:strike/>
          <w:color w:val="FFFFFF" w:themeColor="background1"/>
          <w:sz w:val="18"/>
          <w:szCs w:val="18"/>
          <w:highlight w:val="blue"/>
          <w:lang w:eastAsia="fr-BE"/>
        </w:rPr>
        <w:t>deux dernières années au minimum pour le contrat-programme et les trois dernières années pour la convention</w:t>
      </w:r>
      <w:r w:rsidR="00DB78C4" w:rsidRPr="00DB78C4">
        <w:rPr>
          <w:rFonts w:ascii="Segoe UI" w:hAnsi="Segoe UI" w:cs="Segoe UI"/>
          <w:iCs/>
          <w:color w:val="FFFFFF" w:themeColor="background1"/>
          <w:sz w:val="18"/>
          <w:szCs w:val="18"/>
          <w:lang w:eastAsia="fr-BE"/>
        </w:rPr>
        <w:t xml:space="preserve"> </w:t>
      </w:r>
      <w:r w:rsidR="00DB78C4" w:rsidRPr="00DB78C4">
        <w:rPr>
          <w:rFonts w:ascii="Segoe UI" w:hAnsi="Segoe UI" w:cs="Segoe UI"/>
          <w:iCs/>
          <w:color w:val="FFFFFF" w:themeColor="background1"/>
          <w:sz w:val="18"/>
          <w:szCs w:val="18"/>
          <w:highlight w:val="blue"/>
          <w:lang w:eastAsia="fr-BE"/>
        </w:rPr>
        <w:t>trois dernières années</w:t>
      </w:r>
      <w:r w:rsidRPr="00D84BFB">
        <w:rPr>
          <w:rFonts w:ascii="Segoe UI" w:hAnsi="Segoe UI" w:cs="Segoe UI"/>
          <w:iCs/>
          <w:sz w:val="18"/>
          <w:szCs w:val="18"/>
          <w:highlight w:val="lightGray"/>
          <w:lang w:eastAsia="fr-BE"/>
        </w:rPr>
        <w:t>.</w:t>
      </w:r>
    </w:p>
    <w:p w:rsidR="008B6AE6" w:rsidRPr="00D84B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D84BFB" w:rsidRDefault="008B6AE6" w:rsidP="008B6AE6">
      <w:pPr>
        <w:suppressAutoHyphens w:val="0"/>
        <w:autoSpaceDE w:val="0"/>
        <w:autoSpaceDN w:val="0"/>
        <w:adjustRightInd w:val="0"/>
        <w:ind w:left="709" w:hanging="709"/>
        <w:rPr>
          <w:rFonts w:ascii="Segoe UI" w:hAnsi="Segoe UI" w:cs="Segoe UI"/>
          <w:iCs/>
          <w:sz w:val="18"/>
          <w:szCs w:val="18"/>
          <w:lang w:eastAsia="fr-BE"/>
        </w:rPr>
      </w:pPr>
      <w:r w:rsidRPr="00D84BFB">
        <w:rPr>
          <w:rFonts w:ascii="Segoe UI" w:hAnsi="Segoe UI" w:cs="Segoe UI"/>
          <w:iCs/>
          <w:sz w:val="18"/>
          <w:szCs w:val="18"/>
          <w:highlight w:val="lightGray"/>
          <w:lang w:eastAsia="fr-BE"/>
        </w:rPr>
        <w:t xml:space="preserve">§ 2. </w:t>
      </w:r>
      <w:r w:rsidRPr="00D84BFB">
        <w:rPr>
          <w:rFonts w:ascii="Segoe UI" w:hAnsi="Segoe UI" w:cs="Segoe UI"/>
          <w:iCs/>
          <w:sz w:val="18"/>
          <w:szCs w:val="18"/>
          <w:highlight w:val="lightGray"/>
          <w:lang w:eastAsia="fr-BE"/>
        </w:rPr>
        <w:tab/>
        <w:t>Le Gouvernement fixe la date limite de dépôt de la demande d’aide</w:t>
      </w:r>
      <w:r>
        <w:rPr>
          <w:rFonts w:ascii="Segoe UI" w:hAnsi="Segoe UI" w:cs="Segoe UI"/>
          <w:sz w:val="18"/>
          <w:szCs w:val="18"/>
          <w:highlight w:val="lightGray"/>
          <w:lang w:eastAsia="fr-BE"/>
        </w:rPr>
        <w:t>.</w:t>
      </w:r>
    </w:p>
    <w:p w:rsidR="008B6AE6" w:rsidRPr="00D84BFB" w:rsidRDefault="008B6AE6" w:rsidP="008B6AE6">
      <w:pPr>
        <w:suppressAutoHyphens w:val="0"/>
        <w:autoSpaceDE w:val="0"/>
        <w:autoSpaceDN w:val="0"/>
        <w:adjustRightInd w:val="0"/>
        <w:rPr>
          <w:rFonts w:ascii="Segoe UI" w:hAnsi="Segoe UI" w:cs="Segoe UI"/>
          <w:sz w:val="18"/>
          <w:szCs w:val="18"/>
          <w:lang w:eastAsia="fr-BE"/>
        </w:rPr>
      </w:pPr>
    </w:p>
    <w:p w:rsidR="008B6AE6" w:rsidRPr="00D84BFB" w:rsidRDefault="008B6AE6" w:rsidP="008B6AE6">
      <w:pPr>
        <w:suppressAutoHyphens w:val="0"/>
        <w:autoSpaceDE w:val="0"/>
        <w:autoSpaceDN w:val="0"/>
        <w:adjustRightInd w:val="0"/>
        <w:rPr>
          <w:rFonts w:ascii="Segoe UI" w:hAnsi="Segoe UI" w:cs="Segoe UI"/>
          <w:sz w:val="18"/>
          <w:szCs w:val="18"/>
          <w:lang w:eastAsia="fr-BE"/>
        </w:rPr>
      </w:pPr>
    </w:p>
    <w:p w:rsidR="008B6AE6" w:rsidRPr="00D84BFB" w:rsidRDefault="008B6AE6" w:rsidP="008B6AE6">
      <w:pPr>
        <w:suppressAutoHyphens w:val="0"/>
        <w:autoSpaceDE w:val="0"/>
        <w:autoSpaceDN w:val="0"/>
        <w:adjustRightInd w:val="0"/>
        <w:rPr>
          <w:rFonts w:ascii="Segoe UI" w:hAnsi="Segoe UI" w:cs="Segoe UI"/>
          <w:b/>
          <w:sz w:val="18"/>
          <w:szCs w:val="18"/>
          <w:lang w:eastAsia="fr-BE"/>
        </w:rPr>
      </w:pPr>
      <w:r w:rsidRPr="00D84BFB">
        <w:rPr>
          <w:rFonts w:ascii="Segoe UI" w:hAnsi="Segoe UI" w:cs="Segoe UI"/>
          <w:b/>
          <w:sz w:val="18"/>
          <w:szCs w:val="18"/>
          <w:lang w:eastAsia="fr-BE"/>
        </w:rPr>
        <w:t xml:space="preserve"> </w:t>
      </w:r>
      <w:r w:rsidRPr="00D84BFB">
        <w:rPr>
          <w:rFonts w:ascii="Segoe UI" w:hAnsi="Segoe UI" w:cs="Segoe UI"/>
          <w:b/>
          <w:iCs/>
          <w:sz w:val="18"/>
          <w:szCs w:val="18"/>
          <w:lang w:eastAsia="fr-BE"/>
        </w:rPr>
        <w:t>Art. 167</w:t>
      </w:r>
      <w:r w:rsidRPr="00D84BFB">
        <w:rPr>
          <w:rFonts w:ascii="Segoe UI" w:hAnsi="Segoe UI" w:cs="Segoe UI"/>
          <w:b/>
          <w:i/>
          <w:iCs/>
          <w:sz w:val="18"/>
          <w:szCs w:val="18"/>
          <w:lang w:eastAsia="fr-BE"/>
        </w:rPr>
        <w:t>quater</w:t>
      </w:r>
      <w:r w:rsidRPr="00D84BFB">
        <w:rPr>
          <w:rFonts w:ascii="Segoe UI" w:hAnsi="Segoe UI" w:cs="Segoe UI"/>
          <w:b/>
          <w:sz w:val="18"/>
          <w:szCs w:val="18"/>
          <w:lang w:eastAsia="fr-BE"/>
        </w:rPr>
        <w:t>.</w:t>
      </w:r>
      <w:r w:rsidRPr="00971AE3">
        <w:rPr>
          <w:rStyle w:val="Appelnotedebasdep"/>
          <w:rFonts w:ascii="Segoe UI" w:hAnsi="Segoe UI" w:cs="Segoe UI"/>
          <w:sz w:val="18"/>
          <w:szCs w:val="18"/>
          <w:lang w:eastAsia="fr-BE"/>
        </w:rPr>
        <w:footnoteReference w:id="360"/>
      </w:r>
    </w:p>
    <w:p w:rsidR="008B6AE6" w:rsidRPr="00D84BFB" w:rsidRDefault="008B6AE6" w:rsidP="008B6AE6">
      <w:pPr>
        <w:suppressAutoHyphens w:val="0"/>
        <w:autoSpaceDE w:val="0"/>
        <w:autoSpaceDN w:val="0"/>
        <w:adjustRightInd w:val="0"/>
        <w:rPr>
          <w:rFonts w:ascii="Segoe UI" w:hAnsi="Segoe UI" w:cs="Segoe UI"/>
          <w:sz w:val="18"/>
          <w:szCs w:val="18"/>
          <w:lang w:eastAsia="fr-BE"/>
        </w:rPr>
      </w:pPr>
    </w:p>
    <w:p w:rsidR="008B6AE6" w:rsidRPr="00971AE3" w:rsidRDefault="008B6AE6" w:rsidP="008B6AE6">
      <w:pPr>
        <w:suppressAutoHyphens w:val="0"/>
        <w:autoSpaceDE w:val="0"/>
        <w:autoSpaceDN w:val="0"/>
        <w:adjustRightInd w:val="0"/>
        <w:ind w:left="709" w:hanging="709"/>
        <w:rPr>
          <w:rFonts w:ascii="Segoe UI" w:hAnsi="Segoe UI" w:cs="Segoe UI"/>
          <w:iCs/>
          <w:sz w:val="18"/>
          <w:szCs w:val="18"/>
          <w:highlight w:val="lightGray"/>
          <w:lang w:eastAsia="fr-BE"/>
        </w:rPr>
      </w:pPr>
      <w:r w:rsidRPr="007857CF">
        <w:rPr>
          <w:rFonts w:ascii="Segoe UI" w:hAnsi="Segoe UI" w:cs="Segoe UI"/>
          <w:iCs/>
          <w:strike/>
          <w:color w:val="FFFFFF" w:themeColor="background1"/>
          <w:sz w:val="18"/>
          <w:szCs w:val="18"/>
          <w:highlight w:val="blue"/>
          <w:lang w:eastAsia="fr-BE"/>
        </w:rPr>
        <w:t>§ 1</w:t>
      </w:r>
      <w:r w:rsidRPr="007857CF">
        <w:rPr>
          <w:rFonts w:ascii="Segoe UI" w:hAnsi="Segoe UI" w:cs="Segoe UI"/>
          <w:iCs/>
          <w:strike/>
          <w:color w:val="FFFFFF" w:themeColor="background1"/>
          <w:sz w:val="18"/>
          <w:szCs w:val="18"/>
          <w:highlight w:val="blue"/>
          <w:vertAlign w:val="superscript"/>
          <w:lang w:eastAsia="fr-BE"/>
        </w:rPr>
        <w:t>er</w:t>
      </w:r>
      <w:r w:rsidRPr="007857CF">
        <w:rPr>
          <w:rFonts w:ascii="Segoe UI" w:hAnsi="Segoe UI" w:cs="Segoe UI"/>
          <w:iCs/>
          <w:strike/>
          <w:color w:val="FFFFFF" w:themeColor="background1"/>
          <w:sz w:val="18"/>
          <w:szCs w:val="18"/>
          <w:highlight w:val="blue"/>
          <w:lang w:eastAsia="fr-BE"/>
        </w:rPr>
        <w:t>.</w:t>
      </w:r>
      <w:r w:rsidRPr="007857CF">
        <w:rPr>
          <w:rFonts w:ascii="Segoe UI" w:hAnsi="Segoe UI" w:cs="Segoe UI"/>
          <w:iCs/>
          <w:color w:val="FFFFFF" w:themeColor="background1"/>
          <w:sz w:val="18"/>
          <w:szCs w:val="18"/>
          <w:highlight w:val="blue"/>
          <w:lang w:eastAsia="fr-BE"/>
        </w:rPr>
        <w:t xml:space="preserve"> </w:t>
      </w:r>
      <w:r w:rsidRPr="00971AE3">
        <w:rPr>
          <w:rFonts w:ascii="Segoe UI" w:hAnsi="Segoe UI" w:cs="Segoe UI"/>
          <w:iCs/>
          <w:sz w:val="18"/>
          <w:szCs w:val="18"/>
          <w:highlight w:val="lightGray"/>
          <w:lang w:eastAsia="fr-BE"/>
        </w:rPr>
        <w:tab/>
        <w:t>La Commission consultative de la création radiophonique émet un avis motivé sur l’opportunité d’octroyer une aide, sur sa nature et sur le montant de celle-ci. À cette fin, elle prend en considération la spécificité de la structure d’accueil et s’appuie sur les critères d’évaluation suivants :</w:t>
      </w:r>
    </w:p>
    <w:p w:rsidR="008B6AE6" w:rsidRPr="00971AE3"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971AE3">
        <w:rPr>
          <w:rFonts w:ascii="Segoe UI" w:hAnsi="Segoe UI" w:cs="Segoe UI"/>
          <w:sz w:val="18"/>
          <w:szCs w:val="18"/>
          <w:highlight w:val="lightGray"/>
          <w:lang w:eastAsia="fr-BE"/>
        </w:rPr>
        <w:t xml:space="preserve">1° </w:t>
      </w:r>
      <w:r w:rsidRPr="00971AE3">
        <w:rPr>
          <w:rFonts w:ascii="Segoe UI" w:hAnsi="Segoe UI" w:cs="Segoe UI"/>
          <w:sz w:val="18"/>
          <w:szCs w:val="18"/>
          <w:highlight w:val="lightGray"/>
          <w:lang w:eastAsia="fr-BE"/>
        </w:rPr>
        <w:tab/>
      </w:r>
      <w:r w:rsidRPr="00971AE3">
        <w:rPr>
          <w:rFonts w:ascii="Segoe UI" w:hAnsi="Segoe UI" w:cs="Segoe UI"/>
          <w:iCs/>
          <w:sz w:val="18"/>
          <w:szCs w:val="18"/>
          <w:highlight w:val="lightGray"/>
          <w:lang w:eastAsia="fr-BE"/>
        </w:rPr>
        <w:t>la pertinence du dossier transmis conformément à l’article 167 ter ;</w:t>
      </w: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971AE3">
        <w:rPr>
          <w:rFonts w:ascii="Segoe UI" w:hAnsi="Segoe UI" w:cs="Segoe UI"/>
          <w:sz w:val="18"/>
          <w:szCs w:val="18"/>
          <w:highlight w:val="lightGray"/>
          <w:lang w:eastAsia="fr-BE"/>
        </w:rPr>
        <w:t xml:space="preserve">2° </w:t>
      </w:r>
      <w:r w:rsidRPr="00971AE3">
        <w:rPr>
          <w:rFonts w:ascii="Segoe UI" w:hAnsi="Segoe UI" w:cs="Segoe UI"/>
          <w:sz w:val="18"/>
          <w:szCs w:val="18"/>
          <w:highlight w:val="lightGray"/>
          <w:lang w:eastAsia="fr-BE"/>
        </w:rPr>
        <w:tab/>
      </w:r>
      <w:r w:rsidRPr="00971AE3">
        <w:rPr>
          <w:rFonts w:ascii="Segoe UI" w:hAnsi="Segoe UI" w:cs="Segoe UI"/>
          <w:iCs/>
          <w:sz w:val="18"/>
          <w:szCs w:val="18"/>
          <w:highlight w:val="lightGray"/>
          <w:lang w:eastAsia="fr-BE"/>
        </w:rPr>
        <w:t>la qualité artistique et culturelle du projet ;</w:t>
      </w: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971AE3" w:rsidRDefault="008B6AE6" w:rsidP="008B6AE6">
      <w:pPr>
        <w:suppressAutoHyphens w:val="0"/>
        <w:autoSpaceDE w:val="0"/>
        <w:autoSpaceDN w:val="0"/>
        <w:adjustRightInd w:val="0"/>
        <w:ind w:left="1418" w:hanging="709"/>
        <w:rPr>
          <w:rFonts w:ascii="Segoe UI" w:hAnsi="Segoe UI" w:cs="Segoe UI"/>
          <w:iCs/>
          <w:sz w:val="18"/>
          <w:szCs w:val="18"/>
          <w:highlight w:val="lightGray"/>
          <w:lang w:eastAsia="fr-BE"/>
        </w:rPr>
      </w:pPr>
      <w:r w:rsidRPr="00971AE3">
        <w:rPr>
          <w:rFonts w:ascii="Segoe UI" w:hAnsi="Segoe UI" w:cs="Segoe UI"/>
          <w:sz w:val="18"/>
          <w:szCs w:val="18"/>
          <w:highlight w:val="lightGray"/>
          <w:lang w:eastAsia="fr-BE"/>
        </w:rPr>
        <w:t xml:space="preserve">3° </w:t>
      </w:r>
      <w:r w:rsidRPr="00971AE3">
        <w:rPr>
          <w:rFonts w:ascii="Segoe UI" w:hAnsi="Segoe UI" w:cs="Segoe UI"/>
          <w:sz w:val="18"/>
          <w:szCs w:val="18"/>
          <w:highlight w:val="lightGray"/>
          <w:lang w:eastAsia="fr-BE"/>
        </w:rPr>
        <w:tab/>
      </w:r>
      <w:r w:rsidRPr="00971AE3">
        <w:rPr>
          <w:rFonts w:ascii="Segoe UI" w:hAnsi="Segoe UI" w:cs="Segoe UI"/>
          <w:iCs/>
          <w:sz w:val="18"/>
          <w:szCs w:val="18"/>
          <w:highlight w:val="lightGray"/>
          <w:lang w:eastAsia="fr-BE"/>
        </w:rPr>
        <w:t>sa capacité de rayonnement sur le territoire de la région de langue française et de la région bilingue de Bruxelles-Capitale, au plan belge, ou international ;</w:t>
      </w: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971AE3">
        <w:rPr>
          <w:rFonts w:ascii="Segoe UI" w:hAnsi="Segoe UI" w:cs="Segoe UI"/>
          <w:sz w:val="18"/>
          <w:szCs w:val="18"/>
          <w:highlight w:val="lightGray"/>
          <w:lang w:eastAsia="fr-BE"/>
        </w:rPr>
        <w:t xml:space="preserve">4° </w:t>
      </w:r>
      <w:r w:rsidRPr="00971AE3">
        <w:rPr>
          <w:rFonts w:ascii="Segoe UI" w:hAnsi="Segoe UI" w:cs="Segoe UI"/>
          <w:sz w:val="18"/>
          <w:szCs w:val="18"/>
          <w:highlight w:val="lightGray"/>
          <w:lang w:eastAsia="fr-BE"/>
        </w:rPr>
        <w:tab/>
      </w:r>
      <w:r w:rsidRPr="00971AE3">
        <w:rPr>
          <w:rFonts w:ascii="Segoe UI" w:hAnsi="Segoe UI" w:cs="Segoe UI"/>
          <w:iCs/>
          <w:sz w:val="18"/>
          <w:szCs w:val="18"/>
          <w:highlight w:val="lightGray"/>
          <w:lang w:eastAsia="fr-BE"/>
        </w:rPr>
        <w:t xml:space="preserve">l’adéquation entre le montant de l’aide demandée et le projet </w:t>
      </w:r>
      <w:r w:rsidRPr="007857CF">
        <w:rPr>
          <w:rFonts w:ascii="Segoe UI" w:hAnsi="Segoe UI" w:cs="Segoe UI"/>
          <w:iCs/>
          <w:strike/>
          <w:color w:val="FFFFFF" w:themeColor="background1"/>
          <w:sz w:val="18"/>
          <w:szCs w:val="18"/>
          <w:highlight w:val="blue"/>
          <w:lang w:eastAsia="fr-BE"/>
        </w:rPr>
        <w:t>radiophonique</w:t>
      </w:r>
      <w:r w:rsidR="007857CF" w:rsidRPr="007857CF">
        <w:rPr>
          <w:rFonts w:ascii="Segoe UI" w:hAnsi="Segoe UI" w:cs="Segoe UI"/>
          <w:iCs/>
          <w:color w:val="FFFFFF" w:themeColor="background1"/>
          <w:sz w:val="18"/>
          <w:szCs w:val="18"/>
          <w:lang w:eastAsia="fr-BE"/>
        </w:rPr>
        <w:t xml:space="preserve"> </w:t>
      </w:r>
      <w:r w:rsidR="007857CF" w:rsidRPr="007857CF">
        <w:rPr>
          <w:rFonts w:ascii="Segoe UI" w:hAnsi="Segoe UI" w:cs="Segoe UI"/>
          <w:iCs/>
          <w:color w:val="FFFFFF" w:themeColor="background1"/>
          <w:sz w:val="18"/>
          <w:szCs w:val="18"/>
          <w:highlight w:val="blue"/>
          <w:lang w:eastAsia="fr-BE"/>
        </w:rPr>
        <w:t>de la structure d’accueil</w:t>
      </w:r>
      <w:r w:rsidRPr="00971AE3">
        <w:rPr>
          <w:rFonts w:ascii="Segoe UI" w:hAnsi="Segoe UI" w:cs="Segoe UI"/>
          <w:iCs/>
          <w:sz w:val="18"/>
          <w:szCs w:val="18"/>
          <w:highlight w:val="lightGray"/>
          <w:lang w:eastAsia="fr-BE"/>
        </w:rPr>
        <w:t>.</w:t>
      </w: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971AE3">
        <w:rPr>
          <w:rFonts w:ascii="Segoe UI" w:hAnsi="Segoe UI" w:cs="Segoe UI"/>
          <w:iCs/>
          <w:sz w:val="18"/>
          <w:szCs w:val="18"/>
          <w:highlight w:val="lightGray"/>
          <w:lang w:eastAsia="fr-BE"/>
        </w:rPr>
        <w:t>La Commission consultative de la création radiophonique prend également en considération la mise en valeur des œuvres des auteurs et réalisateurs de la Communauté française.</w:t>
      </w:r>
    </w:p>
    <w:p w:rsidR="008B6AE6" w:rsidRPr="00971AE3"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857CF" w:rsidRDefault="008B6AE6" w:rsidP="008B6AE6">
      <w:pPr>
        <w:suppressAutoHyphens w:val="0"/>
        <w:autoSpaceDE w:val="0"/>
        <w:autoSpaceDN w:val="0"/>
        <w:adjustRightInd w:val="0"/>
        <w:ind w:left="709" w:hanging="709"/>
        <w:rPr>
          <w:rFonts w:ascii="Segoe UI" w:hAnsi="Segoe UI" w:cs="Segoe UI"/>
          <w:iCs/>
          <w:strike/>
          <w:color w:val="FFFFFF" w:themeColor="background1"/>
          <w:sz w:val="18"/>
          <w:szCs w:val="18"/>
          <w:lang w:eastAsia="fr-BE"/>
        </w:rPr>
      </w:pPr>
      <w:r w:rsidRPr="007857CF">
        <w:rPr>
          <w:rFonts w:ascii="Segoe UI" w:hAnsi="Segoe UI" w:cs="Segoe UI"/>
          <w:iCs/>
          <w:strike/>
          <w:color w:val="FFFFFF" w:themeColor="background1"/>
          <w:sz w:val="18"/>
          <w:szCs w:val="18"/>
          <w:highlight w:val="blue"/>
          <w:lang w:eastAsia="fr-BE"/>
        </w:rPr>
        <w:t xml:space="preserve">§ 2. </w:t>
      </w:r>
      <w:r w:rsidRPr="007857CF">
        <w:rPr>
          <w:rFonts w:ascii="Segoe UI" w:hAnsi="Segoe UI" w:cs="Segoe UI"/>
          <w:iCs/>
          <w:strike/>
          <w:color w:val="FFFFFF" w:themeColor="background1"/>
          <w:sz w:val="18"/>
          <w:szCs w:val="18"/>
          <w:highlight w:val="blue"/>
          <w:lang w:eastAsia="fr-BE"/>
        </w:rPr>
        <w:tab/>
        <w:t>Sur la base des éléments et critères visés aux articles 167 ter et 167 quater § 1er, la Commission consultative de la création radiophonique peut requalifier une demande portant sur l’obtention d’un contrat-programme en convention.</w:t>
      </w:r>
    </w:p>
    <w:p w:rsidR="008B6AE6" w:rsidRDefault="008B6AE6" w:rsidP="008B6AE6">
      <w:pPr>
        <w:suppressAutoHyphens w:val="0"/>
        <w:autoSpaceDE w:val="0"/>
        <w:autoSpaceDN w:val="0"/>
        <w:adjustRightInd w:val="0"/>
        <w:ind w:left="709" w:hanging="709"/>
        <w:rPr>
          <w:rFonts w:ascii="Segoe UI" w:hAnsi="Segoe UI" w:cs="Segoe UI"/>
          <w:iCs/>
          <w:sz w:val="18"/>
          <w:szCs w:val="18"/>
          <w:lang w:eastAsia="fr-BE"/>
        </w:rPr>
      </w:pPr>
    </w:p>
    <w:p w:rsidR="008B6AE6" w:rsidRDefault="008B6AE6" w:rsidP="008B6AE6">
      <w:pPr>
        <w:suppressAutoHyphens w:val="0"/>
        <w:autoSpaceDE w:val="0"/>
        <w:autoSpaceDN w:val="0"/>
        <w:adjustRightInd w:val="0"/>
        <w:ind w:left="709" w:hanging="709"/>
        <w:rPr>
          <w:rFonts w:ascii="Segoe UI" w:hAnsi="Segoe UI" w:cs="Segoe UI"/>
          <w:iCs/>
          <w:sz w:val="18"/>
          <w:szCs w:val="18"/>
          <w:lang w:eastAsia="fr-BE"/>
        </w:rPr>
      </w:pPr>
    </w:p>
    <w:p w:rsidR="008B6AE6" w:rsidRPr="007D18A2" w:rsidRDefault="008B6AE6" w:rsidP="008B6AE6">
      <w:pPr>
        <w:suppressAutoHyphens w:val="0"/>
        <w:autoSpaceDE w:val="0"/>
        <w:autoSpaceDN w:val="0"/>
        <w:adjustRightInd w:val="0"/>
        <w:jc w:val="center"/>
        <w:rPr>
          <w:rFonts w:ascii="Segoe UI" w:hAnsi="Segoe UI" w:cs="Segoe UI"/>
          <w:b/>
          <w:i/>
          <w:iCs/>
          <w:sz w:val="18"/>
          <w:szCs w:val="18"/>
          <w:lang w:eastAsia="fr-BE"/>
        </w:rPr>
      </w:pPr>
      <w:r w:rsidRPr="007D18A2">
        <w:rPr>
          <w:rFonts w:ascii="Segoe UI" w:hAnsi="Segoe UI" w:cs="Segoe UI"/>
          <w:b/>
          <w:i/>
          <w:iCs/>
          <w:sz w:val="18"/>
          <w:szCs w:val="18"/>
          <w:highlight w:val="lightGray"/>
          <w:lang w:eastAsia="fr-BE"/>
        </w:rPr>
        <w:t xml:space="preserve">Section IV - Contenu </w:t>
      </w:r>
      <w:r w:rsidRPr="002D7CAA">
        <w:rPr>
          <w:rFonts w:ascii="Segoe UI" w:hAnsi="Segoe UI" w:cs="Segoe UI"/>
          <w:b/>
          <w:i/>
          <w:iCs/>
          <w:strike/>
          <w:color w:val="FFFFFF" w:themeColor="background1"/>
          <w:sz w:val="18"/>
          <w:szCs w:val="18"/>
          <w:highlight w:val="blue"/>
          <w:lang w:eastAsia="fr-BE"/>
        </w:rPr>
        <w:t>de la convention et</w:t>
      </w:r>
      <w:r w:rsidRPr="002D7CAA">
        <w:rPr>
          <w:rFonts w:ascii="Segoe UI" w:hAnsi="Segoe UI" w:cs="Segoe UI"/>
          <w:b/>
          <w:i/>
          <w:iCs/>
          <w:color w:val="FFFFFF" w:themeColor="background1"/>
          <w:sz w:val="18"/>
          <w:szCs w:val="18"/>
          <w:highlight w:val="blue"/>
          <w:lang w:eastAsia="fr-BE"/>
        </w:rPr>
        <w:t xml:space="preserve"> </w:t>
      </w:r>
      <w:r w:rsidRPr="007D18A2">
        <w:rPr>
          <w:rFonts w:ascii="Segoe UI" w:hAnsi="Segoe UI" w:cs="Segoe UI"/>
          <w:b/>
          <w:i/>
          <w:iCs/>
          <w:sz w:val="18"/>
          <w:szCs w:val="18"/>
          <w:highlight w:val="lightGray"/>
          <w:lang w:eastAsia="fr-BE"/>
        </w:rPr>
        <w:t>du contrat-programme</w:t>
      </w:r>
      <w:r w:rsidRPr="00440BCA">
        <w:rPr>
          <w:rStyle w:val="Appelnotedebasdep"/>
          <w:rFonts w:ascii="Segoe UI" w:hAnsi="Segoe UI" w:cs="Segoe UI"/>
          <w:iCs/>
          <w:sz w:val="18"/>
          <w:szCs w:val="18"/>
          <w:highlight w:val="lightGray"/>
          <w:lang w:eastAsia="fr-BE"/>
        </w:rPr>
        <w:footnoteReference w:id="361"/>
      </w:r>
    </w:p>
    <w:p w:rsidR="008B6AE6" w:rsidRDefault="008B6AE6" w:rsidP="008B6AE6">
      <w:pPr>
        <w:pStyle w:val="Retraitcorpsdetexte"/>
        <w:widowControl/>
        <w:autoSpaceDE/>
        <w:rPr>
          <w:rFonts w:ascii="Segoe UI" w:hAnsi="Segoe UI" w:cs="Segoe UI"/>
          <w:sz w:val="18"/>
          <w:szCs w:val="18"/>
          <w:lang w:val="fr-BE"/>
        </w:rPr>
      </w:pPr>
    </w:p>
    <w:p w:rsidR="008B6AE6" w:rsidRDefault="008B6AE6" w:rsidP="008B6AE6">
      <w:pPr>
        <w:pStyle w:val="Retraitcorpsdetexte"/>
        <w:widowControl/>
        <w:autoSpaceDE/>
        <w:rPr>
          <w:rFonts w:ascii="Segoe UI" w:hAnsi="Segoe UI" w:cs="Segoe UI"/>
          <w:sz w:val="18"/>
          <w:szCs w:val="18"/>
          <w:lang w:val="fr-BE"/>
        </w:rPr>
      </w:pPr>
    </w:p>
    <w:p w:rsidR="008B6AE6" w:rsidRPr="007D18A2" w:rsidRDefault="008B6AE6" w:rsidP="008B6AE6">
      <w:pPr>
        <w:suppressAutoHyphens w:val="0"/>
        <w:autoSpaceDE w:val="0"/>
        <w:autoSpaceDN w:val="0"/>
        <w:adjustRightInd w:val="0"/>
        <w:rPr>
          <w:rFonts w:ascii="Segoe UI" w:hAnsi="Segoe UI" w:cs="Segoe UI"/>
          <w:b/>
          <w:sz w:val="18"/>
          <w:szCs w:val="18"/>
          <w:lang w:eastAsia="fr-BE"/>
        </w:rPr>
      </w:pPr>
      <w:r w:rsidRPr="007D18A2">
        <w:rPr>
          <w:rFonts w:ascii="Segoe UI" w:hAnsi="Segoe UI" w:cs="Segoe UI"/>
          <w:b/>
          <w:sz w:val="18"/>
          <w:szCs w:val="18"/>
          <w:lang w:eastAsia="fr-BE"/>
        </w:rPr>
        <w:t>Art. 167</w:t>
      </w:r>
      <w:r w:rsidRPr="007D18A2">
        <w:rPr>
          <w:rFonts w:ascii="Segoe UI" w:hAnsi="Segoe UI" w:cs="Segoe UI"/>
          <w:b/>
          <w:i/>
          <w:sz w:val="18"/>
          <w:szCs w:val="18"/>
          <w:lang w:eastAsia="fr-BE"/>
        </w:rPr>
        <w:t>quinquies</w:t>
      </w:r>
      <w:r w:rsidRPr="007D18A2">
        <w:rPr>
          <w:rFonts w:ascii="Segoe UI" w:hAnsi="Segoe UI" w:cs="Segoe UI"/>
          <w:b/>
          <w:sz w:val="18"/>
          <w:szCs w:val="18"/>
          <w:lang w:eastAsia="fr-BE"/>
        </w:rPr>
        <w:t>.</w:t>
      </w:r>
      <w:r w:rsidRPr="00440BCA">
        <w:rPr>
          <w:rStyle w:val="Appelnotedebasdep"/>
          <w:rFonts w:ascii="Segoe UI" w:hAnsi="Segoe UI" w:cs="Segoe UI"/>
          <w:sz w:val="18"/>
          <w:szCs w:val="18"/>
          <w:lang w:eastAsia="fr-BE"/>
        </w:rPr>
        <w:footnoteReference w:id="362"/>
      </w:r>
    </w:p>
    <w:p w:rsidR="008B6AE6" w:rsidRPr="007D18A2" w:rsidRDefault="008B6AE6" w:rsidP="008B6AE6">
      <w:pPr>
        <w:suppressAutoHyphens w:val="0"/>
        <w:autoSpaceDE w:val="0"/>
        <w:autoSpaceDN w:val="0"/>
        <w:adjustRightInd w:val="0"/>
        <w:rPr>
          <w:rFonts w:ascii="Segoe UI" w:hAnsi="Segoe UI" w:cs="Segoe UI"/>
          <w:sz w:val="18"/>
          <w:szCs w:val="18"/>
          <w:lang w:eastAsia="fr-BE"/>
        </w:rPr>
      </w:pPr>
    </w:p>
    <w:p w:rsidR="008B6AE6" w:rsidRPr="007D18A2"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173D89">
        <w:rPr>
          <w:rFonts w:ascii="Segoe UI" w:hAnsi="Segoe UI" w:cs="Segoe UI"/>
          <w:iCs/>
          <w:strike/>
          <w:color w:val="FFFFFF" w:themeColor="background1"/>
          <w:sz w:val="18"/>
          <w:szCs w:val="18"/>
          <w:highlight w:val="blue"/>
          <w:lang w:eastAsia="fr-BE"/>
        </w:rPr>
        <w:t>§ 1</w:t>
      </w:r>
      <w:r w:rsidRPr="00173D89">
        <w:rPr>
          <w:rFonts w:ascii="Segoe UI" w:hAnsi="Segoe UI" w:cs="Segoe UI"/>
          <w:iCs/>
          <w:strike/>
          <w:color w:val="FFFFFF" w:themeColor="background1"/>
          <w:sz w:val="18"/>
          <w:szCs w:val="18"/>
          <w:highlight w:val="blue"/>
          <w:vertAlign w:val="superscript"/>
          <w:lang w:eastAsia="fr-BE"/>
        </w:rPr>
        <w:t>er</w:t>
      </w:r>
      <w:r w:rsidRPr="00173D89">
        <w:rPr>
          <w:rFonts w:ascii="Segoe UI" w:hAnsi="Segoe UI" w:cs="Segoe UI"/>
          <w:iCs/>
          <w:strike/>
          <w:color w:val="FFFFFF" w:themeColor="background1"/>
          <w:sz w:val="18"/>
          <w:szCs w:val="18"/>
          <w:highlight w:val="blue"/>
          <w:lang w:eastAsia="fr-BE"/>
        </w:rPr>
        <w:t>.</w:t>
      </w:r>
      <w:r w:rsidRPr="007D18A2">
        <w:rPr>
          <w:rFonts w:ascii="Segoe UI" w:hAnsi="Segoe UI" w:cs="Segoe UI"/>
          <w:iCs/>
          <w:sz w:val="18"/>
          <w:szCs w:val="18"/>
          <w:highlight w:val="lightGray"/>
          <w:lang w:eastAsia="fr-BE"/>
        </w:rPr>
        <w:tab/>
      </w:r>
      <w:r w:rsidRPr="00173D89">
        <w:rPr>
          <w:rFonts w:ascii="Segoe UI" w:hAnsi="Segoe UI" w:cs="Segoe UI"/>
          <w:iCs/>
          <w:strike/>
          <w:color w:val="FFFFFF" w:themeColor="background1"/>
          <w:sz w:val="18"/>
          <w:szCs w:val="18"/>
          <w:highlight w:val="blue"/>
          <w:lang w:eastAsia="fr-BE"/>
        </w:rPr>
        <w:t>La convention</w:t>
      </w:r>
      <w:r w:rsidRPr="00173D89">
        <w:rPr>
          <w:rFonts w:ascii="Segoe UI" w:hAnsi="Segoe UI" w:cs="Segoe UI"/>
          <w:iCs/>
          <w:color w:val="FFFFFF" w:themeColor="background1"/>
          <w:sz w:val="18"/>
          <w:szCs w:val="18"/>
          <w:lang w:eastAsia="fr-BE"/>
        </w:rPr>
        <w:t xml:space="preserve"> </w:t>
      </w:r>
      <w:r w:rsidR="00173D89">
        <w:rPr>
          <w:rFonts w:ascii="Segoe UI" w:hAnsi="Segoe UI" w:cs="Segoe UI"/>
          <w:iCs/>
          <w:color w:val="FFFFFF" w:themeColor="background1"/>
          <w:sz w:val="18"/>
          <w:szCs w:val="18"/>
          <w:highlight w:val="blue"/>
          <w:lang w:eastAsia="fr-BE"/>
        </w:rPr>
        <w:t xml:space="preserve">Le contrat-programme </w:t>
      </w:r>
      <w:r w:rsidRPr="007D18A2">
        <w:rPr>
          <w:rFonts w:ascii="Segoe UI" w:hAnsi="Segoe UI" w:cs="Segoe UI"/>
          <w:iCs/>
          <w:sz w:val="18"/>
          <w:szCs w:val="18"/>
          <w:highlight w:val="lightGray"/>
          <w:lang w:eastAsia="fr-BE"/>
        </w:rPr>
        <w:t>contient au minimum les éléments suivants :</w:t>
      </w:r>
    </w:p>
    <w:p w:rsidR="008B6AE6" w:rsidRPr="007D18A2"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7D18A2">
        <w:rPr>
          <w:rFonts w:ascii="Segoe UI" w:hAnsi="Segoe UI" w:cs="Segoe UI"/>
          <w:sz w:val="18"/>
          <w:szCs w:val="18"/>
          <w:highlight w:val="lightGray"/>
          <w:lang w:eastAsia="fr-BE"/>
        </w:rPr>
        <w:t xml:space="preserve">1° </w:t>
      </w:r>
      <w:r w:rsidRPr="007D18A2">
        <w:rPr>
          <w:rFonts w:ascii="Segoe UI" w:hAnsi="Segoe UI" w:cs="Segoe UI"/>
          <w:sz w:val="18"/>
          <w:szCs w:val="18"/>
          <w:highlight w:val="lightGray"/>
          <w:lang w:eastAsia="fr-BE"/>
        </w:rPr>
        <w:tab/>
      </w:r>
      <w:r w:rsidRPr="007D18A2">
        <w:rPr>
          <w:rFonts w:ascii="Segoe UI" w:hAnsi="Segoe UI" w:cs="Segoe UI"/>
          <w:iCs/>
          <w:sz w:val="18"/>
          <w:szCs w:val="18"/>
          <w:highlight w:val="lightGray"/>
          <w:lang w:eastAsia="fr-BE"/>
        </w:rPr>
        <w:t>la date d’entrée en vigueur et la date d’échéance ;</w:t>
      </w:r>
    </w:p>
    <w:p w:rsidR="008B6AE6" w:rsidRPr="007D18A2"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7D18A2">
        <w:rPr>
          <w:rFonts w:ascii="Segoe UI" w:hAnsi="Segoe UI" w:cs="Segoe UI"/>
          <w:sz w:val="18"/>
          <w:szCs w:val="18"/>
          <w:highlight w:val="lightGray"/>
          <w:lang w:eastAsia="fr-BE"/>
        </w:rPr>
        <w:t xml:space="preserve">2° </w:t>
      </w:r>
      <w:r w:rsidRPr="007D18A2">
        <w:rPr>
          <w:rFonts w:ascii="Segoe UI" w:hAnsi="Segoe UI" w:cs="Segoe UI"/>
          <w:sz w:val="18"/>
          <w:szCs w:val="18"/>
          <w:highlight w:val="lightGray"/>
          <w:lang w:eastAsia="fr-BE"/>
        </w:rPr>
        <w:tab/>
      </w:r>
      <w:r w:rsidRPr="007D18A2">
        <w:rPr>
          <w:rFonts w:ascii="Segoe UI" w:hAnsi="Segoe UI" w:cs="Segoe UI"/>
          <w:iCs/>
          <w:sz w:val="18"/>
          <w:szCs w:val="18"/>
          <w:highlight w:val="lightGray"/>
          <w:lang w:eastAsia="fr-BE"/>
        </w:rPr>
        <w:t>le montant de la subvention et ses modalités de liquidation ;</w:t>
      </w:r>
    </w:p>
    <w:p w:rsidR="008B6AE6" w:rsidRPr="007D18A2" w:rsidRDefault="008B6AE6" w:rsidP="008B6AE6">
      <w:pPr>
        <w:suppressAutoHyphens w:val="0"/>
        <w:autoSpaceDE w:val="0"/>
        <w:autoSpaceDN w:val="0"/>
        <w:adjustRightInd w:val="0"/>
        <w:ind w:left="1414" w:hanging="705"/>
        <w:rPr>
          <w:rFonts w:ascii="Segoe UI" w:hAnsi="Segoe UI" w:cs="Segoe UI"/>
          <w:iCs/>
          <w:sz w:val="18"/>
          <w:szCs w:val="18"/>
          <w:highlight w:val="lightGray"/>
          <w:lang w:eastAsia="fr-BE"/>
        </w:rPr>
      </w:pPr>
      <w:r w:rsidRPr="007D18A2">
        <w:rPr>
          <w:rFonts w:ascii="Segoe UI" w:hAnsi="Segoe UI" w:cs="Segoe UI"/>
          <w:sz w:val="18"/>
          <w:szCs w:val="18"/>
          <w:highlight w:val="lightGray"/>
          <w:lang w:eastAsia="fr-BE"/>
        </w:rPr>
        <w:t xml:space="preserve">3° </w:t>
      </w:r>
      <w:r w:rsidRPr="007D18A2">
        <w:rPr>
          <w:rFonts w:ascii="Segoe UI" w:hAnsi="Segoe UI" w:cs="Segoe UI"/>
          <w:sz w:val="18"/>
          <w:szCs w:val="18"/>
          <w:highlight w:val="lightGray"/>
          <w:lang w:eastAsia="fr-BE"/>
        </w:rPr>
        <w:tab/>
      </w:r>
      <w:r w:rsidRPr="007D18A2">
        <w:rPr>
          <w:rFonts w:ascii="Segoe UI" w:hAnsi="Segoe UI" w:cs="Segoe UI"/>
          <w:iCs/>
          <w:sz w:val="18"/>
          <w:szCs w:val="18"/>
          <w:highlight w:val="lightGray"/>
          <w:lang w:eastAsia="fr-BE"/>
        </w:rPr>
        <w:t>les missions et les objectifs particuliers dévolus à la structure d’accueil en fonction de ses activités spécifiques ;</w:t>
      </w:r>
    </w:p>
    <w:p w:rsidR="008B6AE6" w:rsidRPr="007D18A2"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7D18A2">
        <w:rPr>
          <w:rFonts w:ascii="Segoe UI" w:hAnsi="Segoe UI" w:cs="Segoe UI"/>
          <w:sz w:val="18"/>
          <w:szCs w:val="18"/>
          <w:highlight w:val="lightGray"/>
          <w:lang w:eastAsia="fr-BE"/>
        </w:rPr>
        <w:t xml:space="preserve">4° </w:t>
      </w:r>
      <w:r w:rsidRPr="007D18A2">
        <w:rPr>
          <w:rFonts w:ascii="Segoe UI" w:hAnsi="Segoe UI" w:cs="Segoe UI"/>
          <w:sz w:val="18"/>
          <w:szCs w:val="18"/>
          <w:highlight w:val="lightGray"/>
          <w:lang w:eastAsia="fr-BE"/>
        </w:rPr>
        <w:tab/>
      </w:r>
      <w:r w:rsidRPr="007D18A2">
        <w:rPr>
          <w:rFonts w:ascii="Segoe UI" w:hAnsi="Segoe UI" w:cs="Segoe UI"/>
          <w:iCs/>
          <w:sz w:val="18"/>
          <w:szCs w:val="18"/>
          <w:highlight w:val="lightGray"/>
          <w:lang w:eastAsia="fr-BE"/>
        </w:rPr>
        <w:t>les engagements d’équilibre financier de la structure d’accueil ;</w:t>
      </w:r>
    </w:p>
    <w:p w:rsidR="008B6AE6" w:rsidRPr="007D18A2" w:rsidRDefault="008B6AE6" w:rsidP="008B6AE6">
      <w:pPr>
        <w:suppressAutoHyphens w:val="0"/>
        <w:autoSpaceDE w:val="0"/>
        <w:autoSpaceDN w:val="0"/>
        <w:adjustRightInd w:val="0"/>
        <w:ind w:left="1414" w:hanging="705"/>
        <w:rPr>
          <w:rFonts w:ascii="Segoe UI" w:hAnsi="Segoe UI" w:cs="Segoe UI"/>
          <w:iCs/>
          <w:sz w:val="18"/>
          <w:szCs w:val="18"/>
          <w:highlight w:val="lightGray"/>
          <w:lang w:eastAsia="fr-BE"/>
        </w:rPr>
      </w:pPr>
      <w:r w:rsidRPr="007D18A2">
        <w:rPr>
          <w:rFonts w:ascii="Segoe UI" w:hAnsi="Segoe UI" w:cs="Segoe UI"/>
          <w:sz w:val="18"/>
          <w:szCs w:val="18"/>
          <w:highlight w:val="lightGray"/>
          <w:lang w:eastAsia="fr-BE"/>
        </w:rPr>
        <w:t xml:space="preserve">5° </w:t>
      </w:r>
      <w:r w:rsidRPr="007D18A2">
        <w:rPr>
          <w:rFonts w:ascii="Segoe UI" w:hAnsi="Segoe UI" w:cs="Segoe UI"/>
          <w:sz w:val="18"/>
          <w:szCs w:val="18"/>
          <w:highlight w:val="lightGray"/>
          <w:lang w:eastAsia="fr-BE"/>
        </w:rPr>
        <w:tab/>
      </w:r>
      <w:r w:rsidRPr="007D18A2">
        <w:rPr>
          <w:rFonts w:ascii="Segoe UI" w:hAnsi="Segoe UI" w:cs="Segoe UI"/>
          <w:iCs/>
          <w:sz w:val="18"/>
          <w:szCs w:val="18"/>
          <w:highlight w:val="lightGray"/>
          <w:lang w:eastAsia="fr-BE"/>
        </w:rPr>
        <w:t xml:space="preserve">les modalités de suspension, de modification, de résiliation et de renouvellement </w:t>
      </w:r>
      <w:r w:rsidRPr="00173D89">
        <w:rPr>
          <w:rFonts w:ascii="Segoe UI" w:hAnsi="Segoe UI" w:cs="Segoe UI"/>
          <w:iCs/>
          <w:strike/>
          <w:color w:val="FFFFFF" w:themeColor="background1"/>
          <w:sz w:val="18"/>
          <w:szCs w:val="18"/>
          <w:highlight w:val="blue"/>
          <w:lang w:eastAsia="fr-BE"/>
        </w:rPr>
        <w:t>de la convention</w:t>
      </w:r>
      <w:r w:rsidRPr="007D18A2">
        <w:rPr>
          <w:rFonts w:ascii="Segoe UI" w:hAnsi="Segoe UI" w:cs="Segoe UI"/>
          <w:iCs/>
          <w:sz w:val="18"/>
          <w:szCs w:val="18"/>
          <w:highlight w:val="lightGray"/>
          <w:lang w:eastAsia="fr-BE"/>
        </w:rPr>
        <w:t xml:space="preserve"> </w:t>
      </w:r>
      <w:r w:rsidR="00173D89" w:rsidRPr="00173D89">
        <w:rPr>
          <w:rFonts w:ascii="Segoe UI" w:hAnsi="Segoe UI" w:cs="Segoe UI"/>
          <w:iCs/>
          <w:color w:val="FFFFFF" w:themeColor="background1"/>
          <w:sz w:val="18"/>
          <w:szCs w:val="18"/>
          <w:highlight w:val="blue"/>
          <w:lang w:eastAsia="fr-BE"/>
        </w:rPr>
        <w:t>du contrat-programme</w:t>
      </w:r>
      <w:r w:rsidRPr="007D18A2">
        <w:rPr>
          <w:rFonts w:ascii="Segoe UI" w:hAnsi="Segoe UI" w:cs="Segoe UI"/>
          <w:iCs/>
          <w:sz w:val="18"/>
          <w:szCs w:val="18"/>
          <w:highlight w:val="lightGray"/>
          <w:lang w:eastAsia="fr-BE"/>
        </w:rPr>
        <w:t>;</w:t>
      </w:r>
    </w:p>
    <w:p w:rsidR="008B6AE6" w:rsidRPr="00173D89" w:rsidRDefault="008B6AE6" w:rsidP="008B6AE6">
      <w:pPr>
        <w:suppressAutoHyphens w:val="0"/>
        <w:autoSpaceDE w:val="0"/>
        <w:autoSpaceDN w:val="0"/>
        <w:adjustRightInd w:val="0"/>
        <w:ind w:left="1414" w:hanging="705"/>
        <w:rPr>
          <w:rFonts w:ascii="Segoe UI" w:hAnsi="Segoe UI" w:cs="Segoe UI"/>
          <w:iCs/>
          <w:strike/>
          <w:color w:val="FFFFFF" w:themeColor="background1"/>
          <w:sz w:val="18"/>
          <w:szCs w:val="18"/>
          <w:highlight w:val="blue"/>
          <w:lang w:eastAsia="fr-BE"/>
        </w:rPr>
      </w:pPr>
      <w:r w:rsidRPr="00173D89">
        <w:rPr>
          <w:rFonts w:ascii="Segoe UI" w:hAnsi="Segoe UI" w:cs="Segoe UI"/>
          <w:strike/>
          <w:color w:val="FFFFFF" w:themeColor="background1"/>
          <w:sz w:val="18"/>
          <w:szCs w:val="18"/>
          <w:highlight w:val="blue"/>
          <w:lang w:eastAsia="fr-BE"/>
        </w:rPr>
        <w:t xml:space="preserve">6° </w:t>
      </w:r>
      <w:r w:rsidRPr="00173D89">
        <w:rPr>
          <w:rFonts w:ascii="Segoe UI" w:hAnsi="Segoe UI" w:cs="Segoe UI"/>
          <w:strike/>
          <w:color w:val="FFFFFF" w:themeColor="background1"/>
          <w:sz w:val="18"/>
          <w:szCs w:val="18"/>
          <w:highlight w:val="blue"/>
          <w:lang w:eastAsia="fr-BE"/>
        </w:rPr>
        <w:tab/>
      </w:r>
      <w:r w:rsidRPr="00173D89">
        <w:rPr>
          <w:rFonts w:ascii="Segoe UI" w:hAnsi="Segoe UI" w:cs="Segoe UI"/>
          <w:iCs/>
          <w:strike/>
          <w:color w:val="FFFFFF" w:themeColor="background1"/>
          <w:sz w:val="18"/>
          <w:szCs w:val="18"/>
          <w:highlight w:val="blue"/>
          <w:lang w:eastAsia="fr-BE"/>
        </w:rPr>
        <w:t>le délai dans lequel la structure d’accueil transmet son rapport d’activité et les sanctions en l’absence de remise dans le délai imparti.</w:t>
      </w:r>
    </w:p>
    <w:p w:rsidR="008B6AE6" w:rsidRPr="00173D89"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p>
    <w:p w:rsidR="008B6AE6" w:rsidRPr="00173D89"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r w:rsidRPr="00173D89">
        <w:rPr>
          <w:rFonts w:ascii="Segoe UI" w:hAnsi="Segoe UI" w:cs="Segoe UI"/>
          <w:iCs/>
          <w:strike/>
          <w:color w:val="FFFFFF" w:themeColor="background1"/>
          <w:sz w:val="18"/>
          <w:szCs w:val="18"/>
          <w:highlight w:val="blue"/>
          <w:lang w:eastAsia="fr-BE"/>
        </w:rPr>
        <w:t xml:space="preserve">§ 2. </w:t>
      </w:r>
      <w:r w:rsidRPr="00173D89">
        <w:rPr>
          <w:rFonts w:ascii="Segoe UI" w:hAnsi="Segoe UI" w:cs="Segoe UI"/>
          <w:iCs/>
          <w:strike/>
          <w:color w:val="FFFFFF" w:themeColor="background1"/>
          <w:sz w:val="18"/>
          <w:szCs w:val="18"/>
          <w:highlight w:val="blue"/>
          <w:lang w:eastAsia="fr-BE"/>
        </w:rPr>
        <w:tab/>
        <w:t>Outre les éléments visés au §1er, le contrat-programme contient les éléments suivants :</w:t>
      </w:r>
    </w:p>
    <w:p w:rsidR="008B6AE6" w:rsidRPr="00173D89" w:rsidRDefault="008B6AE6" w:rsidP="008B6AE6">
      <w:pPr>
        <w:suppressAutoHyphens w:val="0"/>
        <w:autoSpaceDE w:val="0"/>
        <w:autoSpaceDN w:val="0"/>
        <w:adjustRightInd w:val="0"/>
        <w:ind w:firstLine="708"/>
        <w:rPr>
          <w:rFonts w:ascii="Segoe UI" w:hAnsi="Segoe UI" w:cs="Segoe UI"/>
          <w:iCs/>
          <w:strike/>
          <w:color w:val="FFFFFF" w:themeColor="background1"/>
          <w:sz w:val="18"/>
          <w:szCs w:val="18"/>
          <w:highlight w:val="blue"/>
          <w:lang w:eastAsia="fr-BE"/>
        </w:rPr>
      </w:pPr>
      <w:r w:rsidRPr="00173D89">
        <w:rPr>
          <w:rFonts w:ascii="Segoe UI" w:hAnsi="Segoe UI" w:cs="Segoe UI"/>
          <w:iCs/>
          <w:strike/>
          <w:color w:val="FFFFFF" w:themeColor="background1"/>
          <w:sz w:val="18"/>
          <w:szCs w:val="18"/>
          <w:highlight w:val="blue"/>
          <w:lang w:eastAsia="fr-BE"/>
        </w:rPr>
        <w:t xml:space="preserve">1° </w:t>
      </w:r>
      <w:r w:rsidRPr="00173D89">
        <w:rPr>
          <w:rFonts w:ascii="Segoe UI" w:hAnsi="Segoe UI" w:cs="Segoe UI"/>
          <w:iCs/>
          <w:strike/>
          <w:color w:val="FFFFFF" w:themeColor="background1"/>
          <w:sz w:val="18"/>
          <w:szCs w:val="18"/>
          <w:highlight w:val="blue"/>
          <w:lang w:eastAsia="fr-BE"/>
        </w:rPr>
        <w:tab/>
        <w:t>pour la durée du contrat-programme :</w:t>
      </w:r>
    </w:p>
    <w:p w:rsidR="008B6AE6" w:rsidRPr="00173D89" w:rsidRDefault="008B6AE6" w:rsidP="008B6AE6">
      <w:pPr>
        <w:suppressAutoHyphens w:val="0"/>
        <w:autoSpaceDE w:val="0"/>
        <w:autoSpaceDN w:val="0"/>
        <w:adjustRightInd w:val="0"/>
        <w:ind w:left="708" w:firstLine="708"/>
        <w:rPr>
          <w:rFonts w:ascii="Segoe UI" w:hAnsi="Segoe UI" w:cs="Segoe UI"/>
          <w:iCs/>
          <w:strike/>
          <w:color w:val="FFFFFF" w:themeColor="background1"/>
          <w:sz w:val="18"/>
          <w:szCs w:val="18"/>
          <w:highlight w:val="blue"/>
          <w:lang w:eastAsia="fr-BE"/>
        </w:rPr>
      </w:pPr>
      <w:r w:rsidRPr="00173D89">
        <w:rPr>
          <w:rFonts w:ascii="Segoe UI" w:hAnsi="Segoe UI" w:cs="Segoe UI"/>
          <w:iCs/>
          <w:strike/>
          <w:color w:val="FFFFFF" w:themeColor="background1"/>
          <w:sz w:val="18"/>
          <w:szCs w:val="18"/>
          <w:highlight w:val="blue"/>
          <w:lang w:eastAsia="fr-BE"/>
        </w:rPr>
        <w:t>a) le volume d’emploi ;</w:t>
      </w:r>
    </w:p>
    <w:p w:rsidR="008B6AE6" w:rsidRPr="00173D89" w:rsidRDefault="008B6AE6" w:rsidP="008B6AE6">
      <w:pPr>
        <w:suppressAutoHyphens w:val="0"/>
        <w:autoSpaceDE w:val="0"/>
        <w:autoSpaceDN w:val="0"/>
        <w:adjustRightInd w:val="0"/>
        <w:ind w:left="1416"/>
        <w:rPr>
          <w:rFonts w:ascii="Segoe UI" w:hAnsi="Segoe UI" w:cs="Segoe UI"/>
          <w:iCs/>
          <w:strike/>
          <w:color w:val="FFFFFF" w:themeColor="background1"/>
          <w:sz w:val="18"/>
          <w:szCs w:val="18"/>
          <w:highlight w:val="blue"/>
          <w:lang w:eastAsia="fr-BE"/>
        </w:rPr>
      </w:pPr>
      <w:r w:rsidRPr="00173D89">
        <w:rPr>
          <w:rFonts w:ascii="Segoe UI" w:hAnsi="Segoe UI" w:cs="Segoe UI"/>
          <w:iCs/>
          <w:strike/>
          <w:color w:val="FFFFFF" w:themeColor="background1"/>
          <w:sz w:val="18"/>
          <w:szCs w:val="18"/>
          <w:highlight w:val="blue"/>
          <w:lang w:eastAsia="fr-BE"/>
        </w:rPr>
        <w:t>b) la part totale des charges affectées au fonctionnement de la structure d’accueil et celle affectée à la production des œuvres dans le respect de l’article 167</w:t>
      </w:r>
      <w:r w:rsidRPr="00173D89">
        <w:rPr>
          <w:rFonts w:ascii="Segoe UI" w:hAnsi="Segoe UI" w:cs="Segoe UI"/>
          <w:i/>
          <w:iCs/>
          <w:strike/>
          <w:color w:val="FFFFFF" w:themeColor="background1"/>
          <w:sz w:val="18"/>
          <w:szCs w:val="18"/>
          <w:highlight w:val="blue"/>
          <w:lang w:eastAsia="fr-BE"/>
        </w:rPr>
        <w:t>bis</w:t>
      </w:r>
      <w:r w:rsidRPr="00173D89">
        <w:rPr>
          <w:rFonts w:ascii="Segoe UI" w:hAnsi="Segoe UI" w:cs="Segoe UI"/>
          <w:iCs/>
          <w:strike/>
          <w:color w:val="FFFFFF" w:themeColor="background1"/>
          <w:sz w:val="18"/>
          <w:szCs w:val="18"/>
          <w:highlight w:val="blue"/>
          <w:lang w:eastAsia="fr-BE"/>
        </w:rPr>
        <w:t xml:space="preserve"> ;</w:t>
      </w:r>
    </w:p>
    <w:p w:rsidR="008B6AE6" w:rsidRPr="00173D89" w:rsidRDefault="008B6AE6" w:rsidP="008B6AE6">
      <w:pPr>
        <w:suppressAutoHyphens w:val="0"/>
        <w:autoSpaceDE w:val="0"/>
        <w:autoSpaceDN w:val="0"/>
        <w:adjustRightInd w:val="0"/>
        <w:ind w:left="708" w:firstLine="708"/>
        <w:rPr>
          <w:rFonts w:ascii="Segoe UI" w:hAnsi="Segoe UI" w:cs="Segoe UI"/>
          <w:iCs/>
          <w:strike/>
          <w:color w:val="FFFFFF" w:themeColor="background1"/>
          <w:sz w:val="18"/>
          <w:szCs w:val="18"/>
          <w:highlight w:val="blue"/>
          <w:lang w:eastAsia="fr-BE"/>
        </w:rPr>
      </w:pPr>
      <w:r w:rsidRPr="00173D89">
        <w:rPr>
          <w:rFonts w:ascii="Segoe UI" w:hAnsi="Segoe UI" w:cs="Segoe UI"/>
          <w:iCs/>
          <w:strike/>
          <w:color w:val="FFFFFF" w:themeColor="background1"/>
          <w:sz w:val="18"/>
          <w:szCs w:val="18"/>
          <w:highlight w:val="blue"/>
          <w:lang w:eastAsia="fr-BE"/>
        </w:rPr>
        <w:t>c) le volume d’activités prévues.</w:t>
      </w:r>
    </w:p>
    <w:p w:rsidR="008B6AE6" w:rsidRPr="00173D89" w:rsidRDefault="008B6AE6" w:rsidP="008B6AE6">
      <w:pPr>
        <w:suppressAutoHyphens w:val="0"/>
        <w:autoSpaceDE w:val="0"/>
        <w:autoSpaceDN w:val="0"/>
        <w:adjustRightInd w:val="0"/>
        <w:ind w:firstLine="708"/>
        <w:rPr>
          <w:rFonts w:ascii="Segoe UI" w:hAnsi="Segoe UI" w:cs="Segoe UI"/>
          <w:iCs/>
          <w:strike/>
          <w:color w:val="FFFFFF" w:themeColor="background1"/>
          <w:sz w:val="18"/>
          <w:szCs w:val="18"/>
          <w:lang w:eastAsia="fr-BE"/>
        </w:rPr>
      </w:pPr>
      <w:r w:rsidRPr="00173D89">
        <w:rPr>
          <w:rFonts w:ascii="Segoe UI" w:hAnsi="Segoe UI" w:cs="Segoe UI"/>
          <w:iCs/>
          <w:strike/>
          <w:color w:val="FFFFFF" w:themeColor="background1"/>
          <w:sz w:val="18"/>
          <w:szCs w:val="18"/>
          <w:highlight w:val="blue"/>
          <w:lang w:eastAsia="fr-BE"/>
        </w:rPr>
        <w:t xml:space="preserve">2° </w:t>
      </w:r>
      <w:r w:rsidRPr="00173D89">
        <w:rPr>
          <w:rFonts w:ascii="Segoe UI" w:hAnsi="Segoe UI" w:cs="Segoe UI"/>
          <w:iCs/>
          <w:strike/>
          <w:color w:val="FFFFFF" w:themeColor="background1"/>
          <w:sz w:val="18"/>
          <w:szCs w:val="18"/>
          <w:highlight w:val="blue"/>
          <w:lang w:eastAsia="fr-BE"/>
        </w:rPr>
        <w:tab/>
        <w:t>les modalités d’accompagnement, notamment financier exercé par la Communauté française</w:t>
      </w:r>
      <w:r w:rsidRPr="00173D89">
        <w:rPr>
          <w:rFonts w:ascii="Segoe UI" w:hAnsi="Segoe UI" w:cs="Segoe UI"/>
          <w:strike/>
          <w:color w:val="FFFFFF" w:themeColor="background1"/>
          <w:sz w:val="18"/>
          <w:szCs w:val="18"/>
          <w:highlight w:val="blue"/>
          <w:lang w:eastAsia="fr-BE"/>
        </w:rPr>
        <w:t>.</w:t>
      </w:r>
    </w:p>
    <w:p w:rsidR="008B6AE6" w:rsidRDefault="008B6AE6" w:rsidP="008B6AE6">
      <w:pPr>
        <w:pStyle w:val="Retraitcorpsdetexte"/>
        <w:widowControl/>
        <w:autoSpaceDE/>
        <w:rPr>
          <w:rFonts w:ascii="SabonMT" w:hAnsi="SabonMT" w:cs="SabonMT"/>
          <w:sz w:val="20"/>
          <w:lang w:eastAsia="fr-BE"/>
        </w:rPr>
      </w:pPr>
    </w:p>
    <w:p w:rsidR="008B6AE6" w:rsidRDefault="008B6AE6" w:rsidP="008B6AE6">
      <w:pPr>
        <w:pStyle w:val="Retraitcorpsdetexte"/>
        <w:widowControl/>
        <w:autoSpaceDE/>
        <w:rPr>
          <w:rFonts w:ascii="Segoe UI" w:hAnsi="Segoe UI" w:cs="Segoe UI"/>
          <w:sz w:val="18"/>
          <w:szCs w:val="18"/>
          <w:lang w:val="fr-BE"/>
        </w:rPr>
      </w:pPr>
    </w:p>
    <w:p w:rsidR="008B6AE6" w:rsidRPr="007B539F" w:rsidRDefault="008B6AE6" w:rsidP="008B6AE6">
      <w:pPr>
        <w:suppressAutoHyphens w:val="0"/>
        <w:autoSpaceDE w:val="0"/>
        <w:autoSpaceDN w:val="0"/>
        <w:adjustRightInd w:val="0"/>
        <w:jc w:val="center"/>
        <w:rPr>
          <w:rFonts w:ascii="Segoe UI" w:hAnsi="Segoe UI" w:cs="Segoe UI"/>
          <w:b/>
          <w:i/>
          <w:iCs/>
          <w:strike/>
          <w:color w:val="FFFFFF" w:themeColor="background1"/>
          <w:sz w:val="18"/>
          <w:szCs w:val="18"/>
          <w:highlight w:val="blue"/>
          <w:lang w:eastAsia="fr-BE"/>
        </w:rPr>
      </w:pPr>
      <w:r w:rsidRPr="007B539F">
        <w:rPr>
          <w:rFonts w:ascii="Segoe UI" w:hAnsi="Segoe UI" w:cs="Segoe UI"/>
          <w:b/>
          <w:i/>
          <w:iCs/>
          <w:strike/>
          <w:color w:val="FFFFFF" w:themeColor="background1"/>
          <w:sz w:val="18"/>
          <w:szCs w:val="18"/>
          <w:highlight w:val="blue"/>
          <w:lang w:eastAsia="fr-BE"/>
        </w:rPr>
        <w:t>Section V - Évaluation du respect des obligations contenues dans la convention ou le contrat-programme</w:t>
      </w:r>
      <w:r w:rsidRPr="007B539F">
        <w:rPr>
          <w:rStyle w:val="Appelnotedebasdep"/>
          <w:rFonts w:ascii="Segoe UI" w:hAnsi="Segoe UI" w:cs="Segoe UI"/>
          <w:iCs/>
          <w:strike/>
          <w:color w:val="FFFFFF" w:themeColor="background1"/>
          <w:sz w:val="18"/>
          <w:szCs w:val="18"/>
          <w:highlight w:val="blue"/>
          <w:lang w:eastAsia="fr-BE"/>
        </w:rPr>
        <w:footnoteReference w:id="363"/>
      </w:r>
    </w:p>
    <w:p w:rsidR="008B6AE6" w:rsidRPr="007B539F" w:rsidRDefault="008B6AE6" w:rsidP="008B6AE6">
      <w:pPr>
        <w:pStyle w:val="Retraitcorpsdetexte"/>
        <w:widowControl/>
        <w:autoSpaceDE/>
        <w:rPr>
          <w:rFonts w:ascii="Segoe UI" w:hAnsi="Segoe UI" w:cs="Segoe UI"/>
          <w:strike/>
          <w:color w:val="FFFFFF" w:themeColor="background1"/>
          <w:sz w:val="18"/>
          <w:szCs w:val="18"/>
          <w:highlight w:val="blue"/>
          <w:lang w:val="fr-BE"/>
        </w:rPr>
      </w:pPr>
    </w:p>
    <w:p w:rsidR="008B6AE6" w:rsidRPr="007B539F" w:rsidRDefault="008B6AE6" w:rsidP="008B6AE6">
      <w:pPr>
        <w:pStyle w:val="Retraitcorpsdetexte"/>
        <w:widowControl/>
        <w:autoSpaceDE/>
        <w:rPr>
          <w:rFonts w:ascii="Segoe UI" w:hAnsi="Segoe UI" w:cs="Segoe UI"/>
          <w:strike/>
          <w:color w:val="FFFFFF" w:themeColor="background1"/>
          <w:sz w:val="18"/>
          <w:szCs w:val="18"/>
          <w:highlight w:val="blue"/>
          <w:lang w:val="fr-BE"/>
        </w:rPr>
      </w:pPr>
    </w:p>
    <w:p w:rsidR="008B6AE6" w:rsidRPr="007B539F" w:rsidRDefault="008B6AE6" w:rsidP="008B6AE6">
      <w:pPr>
        <w:suppressAutoHyphens w:val="0"/>
        <w:autoSpaceDE w:val="0"/>
        <w:autoSpaceDN w:val="0"/>
        <w:adjustRightInd w:val="0"/>
        <w:rPr>
          <w:rFonts w:ascii="Segoe UI" w:hAnsi="Segoe UI" w:cs="Segoe UI"/>
          <w:b/>
          <w:iCs/>
          <w:strike/>
          <w:color w:val="FFFFFF" w:themeColor="background1"/>
          <w:sz w:val="18"/>
          <w:szCs w:val="18"/>
          <w:highlight w:val="blue"/>
          <w:lang w:eastAsia="fr-BE"/>
        </w:rPr>
      </w:pPr>
      <w:r w:rsidRPr="007B539F">
        <w:rPr>
          <w:rFonts w:ascii="Segoe UI" w:hAnsi="Segoe UI" w:cs="Segoe UI"/>
          <w:b/>
          <w:iCs/>
          <w:strike/>
          <w:color w:val="FFFFFF" w:themeColor="background1"/>
          <w:sz w:val="18"/>
          <w:szCs w:val="18"/>
          <w:highlight w:val="blue"/>
          <w:lang w:eastAsia="fr-BE"/>
        </w:rPr>
        <w:t>Art. 167</w:t>
      </w:r>
      <w:r w:rsidRPr="007B539F">
        <w:rPr>
          <w:rFonts w:ascii="Segoe UI" w:hAnsi="Segoe UI" w:cs="Segoe UI"/>
          <w:b/>
          <w:i/>
          <w:iCs/>
          <w:strike/>
          <w:color w:val="FFFFFF" w:themeColor="background1"/>
          <w:sz w:val="18"/>
          <w:szCs w:val="18"/>
          <w:highlight w:val="blue"/>
          <w:lang w:eastAsia="fr-BE"/>
        </w:rPr>
        <w:t>sexies</w:t>
      </w:r>
      <w:r w:rsidRPr="007B539F">
        <w:rPr>
          <w:rFonts w:ascii="Segoe UI" w:hAnsi="Segoe UI" w:cs="Segoe UI"/>
          <w:b/>
          <w:iCs/>
          <w:strike/>
          <w:color w:val="FFFFFF" w:themeColor="background1"/>
          <w:sz w:val="18"/>
          <w:szCs w:val="18"/>
          <w:highlight w:val="blue"/>
          <w:lang w:eastAsia="fr-BE"/>
        </w:rPr>
        <w:t>.</w:t>
      </w:r>
      <w:r w:rsidRPr="007B539F">
        <w:rPr>
          <w:rStyle w:val="Appelnotedebasdep"/>
          <w:rFonts w:ascii="Segoe UI" w:hAnsi="Segoe UI" w:cs="Segoe UI"/>
          <w:iCs/>
          <w:strike/>
          <w:color w:val="FFFFFF" w:themeColor="background1"/>
          <w:sz w:val="18"/>
          <w:szCs w:val="18"/>
          <w:highlight w:val="blue"/>
          <w:lang w:eastAsia="fr-BE"/>
        </w:rPr>
        <w:footnoteReference w:id="364"/>
      </w:r>
    </w:p>
    <w:p w:rsidR="008B6AE6" w:rsidRPr="007B539F"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p>
    <w:p w:rsidR="008B6AE6" w:rsidRPr="007B539F"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r w:rsidRPr="007B539F">
        <w:rPr>
          <w:rFonts w:ascii="Segoe UI" w:hAnsi="Segoe UI" w:cs="Segoe UI"/>
          <w:iCs/>
          <w:strike/>
          <w:color w:val="FFFFFF" w:themeColor="background1"/>
          <w:sz w:val="18"/>
          <w:szCs w:val="18"/>
          <w:highlight w:val="blue"/>
          <w:lang w:eastAsia="fr-BE"/>
        </w:rPr>
        <w:t>À l’issue de chaque exercice, la structure d’accueil communique à l’administration un rapport d’activités comprenant au minimum les éléments suivants :</w:t>
      </w:r>
    </w:p>
    <w:p w:rsidR="008B6AE6" w:rsidRPr="007B539F" w:rsidRDefault="008B6AE6" w:rsidP="008B6AE6">
      <w:pPr>
        <w:suppressAutoHyphens w:val="0"/>
        <w:autoSpaceDE w:val="0"/>
        <w:autoSpaceDN w:val="0"/>
        <w:adjustRightInd w:val="0"/>
        <w:ind w:left="567"/>
        <w:rPr>
          <w:rFonts w:ascii="Segoe UI" w:hAnsi="Segoe UI" w:cs="Segoe UI"/>
          <w:iCs/>
          <w:strike/>
          <w:color w:val="FFFFFF" w:themeColor="background1"/>
          <w:sz w:val="18"/>
          <w:szCs w:val="18"/>
          <w:highlight w:val="blue"/>
          <w:lang w:eastAsia="fr-BE"/>
        </w:rPr>
      </w:pPr>
      <w:r w:rsidRPr="007B539F">
        <w:rPr>
          <w:rFonts w:ascii="Segoe UI" w:hAnsi="Segoe UI" w:cs="Segoe UI"/>
          <w:strike/>
          <w:color w:val="FFFFFF" w:themeColor="background1"/>
          <w:sz w:val="18"/>
          <w:szCs w:val="18"/>
          <w:highlight w:val="blue"/>
          <w:lang w:eastAsia="fr-BE"/>
        </w:rPr>
        <w:t xml:space="preserve">1° </w:t>
      </w:r>
      <w:r w:rsidRPr="007B539F">
        <w:rPr>
          <w:rFonts w:ascii="Segoe UI" w:hAnsi="Segoe UI" w:cs="Segoe UI"/>
          <w:strike/>
          <w:color w:val="FFFFFF" w:themeColor="background1"/>
          <w:sz w:val="18"/>
          <w:szCs w:val="18"/>
          <w:highlight w:val="blue"/>
          <w:lang w:eastAsia="fr-BE"/>
        </w:rPr>
        <w:tab/>
      </w:r>
      <w:r w:rsidRPr="007B539F">
        <w:rPr>
          <w:rFonts w:ascii="Segoe UI" w:hAnsi="Segoe UI" w:cs="Segoe UI"/>
          <w:iCs/>
          <w:strike/>
          <w:color w:val="FFFFFF" w:themeColor="background1"/>
          <w:sz w:val="18"/>
          <w:szCs w:val="18"/>
          <w:highlight w:val="blue"/>
          <w:lang w:eastAsia="fr-BE"/>
        </w:rPr>
        <w:t>un rapport moral ;</w:t>
      </w:r>
    </w:p>
    <w:p w:rsidR="008B6AE6" w:rsidRPr="007B539F" w:rsidRDefault="008B6AE6" w:rsidP="008B6AE6">
      <w:pPr>
        <w:suppressAutoHyphens w:val="0"/>
        <w:autoSpaceDE w:val="0"/>
        <w:autoSpaceDN w:val="0"/>
        <w:adjustRightInd w:val="0"/>
        <w:ind w:left="1407" w:hanging="840"/>
        <w:rPr>
          <w:rFonts w:ascii="Segoe UI" w:hAnsi="Segoe UI" w:cs="Segoe UI"/>
          <w:iCs/>
          <w:strike/>
          <w:color w:val="FFFFFF" w:themeColor="background1"/>
          <w:sz w:val="18"/>
          <w:szCs w:val="18"/>
          <w:highlight w:val="blue"/>
          <w:lang w:eastAsia="fr-BE"/>
        </w:rPr>
      </w:pPr>
      <w:r w:rsidRPr="007B539F">
        <w:rPr>
          <w:rFonts w:ascii="Segoe UI" w:hAnsi="Segoe UI" w:cs="Segoe UI"/>
          <w:strike/>
          <w:color w:val="FFFFFF" w:themeColor="background1"/>
          <w:sz w:val="18"/>
          <w:szCs w:val="18"/>
          <w:highlight w:val="blue"/>
          <w:lang w:eastAsia="fr-BE"/>
        </w:rPr>
        <w:t xml:space="preserve">2° </w:t>
      </w:r>
      <w:r w:rsidRPr="007B539F">
        <w:rPr>
          <w:rFonts w:ascii="Segoe UI" w:hAnsi="Segoe UI" w:cs="Segoe UI"/>
          <w:strike/>
          <w:color w:val="FFFFFF" w:themeColor="background1"/>
          <w:sz w:val="18"/>
          <w:szCs w:val="18"/>
          <w:highlight w:val="blue"/>
          <w:lang w:eastAsia="fr-BE"/>
        </w:rPr>
        <w:tab/>
      </w:r>
      <w:r w:rsidRPr="007B539F">
        <w:rPr>
          <w:rFonts w:ascii="Segoe UI" w:hAnsi="Segoe UI" w:cs="Segoe UI"/>
          <w:iCs/>
          <w:strike/>
          <w:color w:val="FFFFFF" w:themeColor="background1"/>
          <w:sz w:val="18"/>
          <w:szCs w:val="18"/>
          <w:highlight w:val="blue"/>
          <w:lang w:eastAsia="fr-BE"/>
        </w:rPr>
        <w:t>les bilans et comptes de l’exercice écoulé, établis conformément aux lois et règlements comptables en vigueur ;</w:t>
      </w:r>
    </w:p>
    <w:p w:rsidR="008B6AE6" w:rsidRPr="007B539F" w:rsidRDefault="008B6AE6" w:rsidP="008B6AE6">
      <w:pPr>
        <w:suppressAutoHyphens w:val="0"/>
        <w:autoSpaceDE w:val="0"/>
        <w:autoSpaceDN w:val="0"/>
        <w:adjustRightInd w:val="0"/>
        <w:ind w:left="567"/>
        <w:rPr>
          <w:rFonts w:ascii="Segoe UI" w:hAnsi="Segoe UI" w:cs="Segoe UI"/>
          <w:iCs/>
          <w:strike/>
          <w:color w:val="FFFFFF" w:themeColor="background1"/>
          <w:sz w:val="18"/>
          <w:szCs w:val="18"/>
          <w:highlight w:val="blue"/>
          <w:lang w:eastAsia="fr-BE"/>
        </w:rPr>
      </w:pPr>
      <w:r w:rsidRPr="007B539F">
        <w:rPr>
          <w:rFonts w:ascii="Segoe UI" w:hAnsi="Segoe UI" w:cs="Segoe UI"/>
          <w:strike/>
          <w:color w:val="FFFFFF" w:themeColor="background1"/>
          <w:sz w:val="18"/>
          <w:szCs w:val="18"/>
          <w:highlight w:val="blue"/>
          <w:lang w:eastAsia="fr-BE"/>
        </w:rPr>
        <w:t xml:space="preserve">3° </w:t>
      </w:r>
      <w:r w:rsidRPr="007B539F">
        <w:rPr>
          <w:rFonts w:ascii="Segoe UI" w:hAnsi="Segoe UI" w:cs="Segoe UI"/>
          <w:strike/>
          <w:color w:val="FFFFFF" w:themeColor="background1"/>
          <w:sz w:val="18"/>
          <w:szCs w:val="18"/>
          <w:highlight w:val="blue"/>
          <w:lang w:eastAsia="fr-BE"/>
        </w:rPr>
        <w:tab/>
      </w:r>
      <w:r w:rsidRPr="007B539F">
        <w:rPr>
          <w:rFonts w:ascii="Segoe UI" w:hAnsi="Segoe UI" w:cs="Segoe UI"/>
          <w:iCs/>
          <w:strike/>
          <w:color w:val="FFFFFF" w:themeColor="background1"/>
          <w:sz w:val="18"/>
          <w:szCs w:val="18"/>
          <w:highlight w:val="blue"/>
          <w:lang w:eastAsia="fr-BE"/>
        </w:rPr>
        <w:t>le respect des missions et objectifs dévolus à la structure d’accueil ;</w:t>
      </w:r>
    </w:p>
    <w:p w:rsidR="008B6AE6" w:rsidRPr="007B539F" w:rsidRDefault="008B6AE6" w:rsidP="008B6AE6">
      <w:pPr>
        <w:pStyle w:val="Retraitcorpsdetexte"/>
        <w:widowControl/>
        <w:autoSpaceDE/>
        <w:ind w:left="567"/>
        <w:rPr>
          <w:rFonts w:ascii="Segoe UI" w:hAnsi="Segoe UI" w:cs="Segoe UI"/>
          <w:iCs/>
          <w:strike/>
          <w:color w:val="FFFFFF" w:themeColor="background1"/>
          <w:sz w:val="18"/>
          <w:szCs w:val="18"/>
          <w:lang w:eastAsia="fr-BE"/>
        </w:rPr>
      </w:pPr>
      <w:r w:rsidRPr="007B539F">
        <w:rPr>
          <w:rFonts w:ascii="Segoe UI" w:hAnsi="Segoe UI" w:cs="Segoe UI"/>
          <w:strike/>
          <w:color w:val="FFFFFF" w:themeColor="background1"/>
          <w:sz w:val="18"/>
          <w:szCs w:val="18"/>
          <w:highlight w:val="blue"/>
          <w:lang w:eastAsia="fr-BE"/>
        </w:rPr>
        <w:t xml:space="preserve">4° </w:t>
      </w:r>
      <w:r w:rsidRPr="007B539F">
        <w:rPr>
          <w:rFonts w:ascii="Segoe UI" w:hAnsi="Segoe UI" w:cs="Segoe UI"/>
          <w:strike/>
          <w:color w:val="FFFFFF" w:themeColor="background1"/>
          <w:sz w:val="18"/>
          <w:szCs w:val="18"/>
          <w:highlight w:val="blue"/>
          <w:lang w:eastAsia="fr-BE"/>
        </w:rPr>
        <w:tab/>
      </w:r>
      <w:r w:rsidRPr="007B539F">
        <w:rPr>
          <w:rFonts w:ascii="Segoe UI" w:hAnsi="Segoe UI" w:cs="Segoe UI"/>
          <w:iCs/>
          <w:strike/>
          <w:color w:val="FFFFFF" w:themeColor="background1"/>
          <w:sz w:val="18"/>
          <w:szCs w:val="18"/>
          <w:highlight w:val="blue"/>
          <w:lang w:eastAsia="fr-BE"/>
        </w:rPr>
        <w:t>la liste des productions en cours et terminées.</w:t>
      </w:r>
    </w:p>
    <w:p w:rsidR="008B6AE6" w:rsidRDefault="008B6AE6" w:rsidP="008B6AE6">
      <w:pPr>
        <w:pStyle w:val="Retraitcorpsdetexte"/>
        <w:widowControl/>
        <w:autoSpaceDE/>
        <w:ind w:left="567"/>
        <w:rPr>
          <w:rFonts w:ascii="Segoe UI" w:hAnsi="Segoe UI" w:cs="Segoe UI"/>
          <w:iCs/>
          <w:sz w:val="18"/>
          <w:szCs w:val="18"/>
          <w:lang w:eastAsia="fr-BE"/>
        </w:rPr>
      </w:pPr>
    </w:p>
    <w:p w:rsidR="008B6AE6" w:rsidRDefault="008B6AE6" w:rsidP="008B6AE6">
      <w:pPr>
        <w:pStyle w:val="Retraitcorpsdetexte"/>
        <w:widowControl/>
        <w:autoSpaceDE/>
        <w:ind w:left="567"/>
        <w:rPr>
          <w:rFonts w:ascii="Segoe UI" w:hAnsi="Segoe UI" w:cs="Segoe UI"/>
          <w:iCs/>
          <w:sz w:val="18"/>
          <w:szCs w:val="18"/>
          <w:lang w:eastAsia="fr-BE"/>
        </w:rPr>
      </w:pPr>
    </w:p>
    <w:p w:rsidR="008B6AE6" w:rsidRPr="00F443B6" w:rsidRDefault="008B6AE6" w:rsidP="008B6AE6">
      <w:pPr>
        <w:suppressAutoHyphens w:val="0"/>
        <w:autoSpaceDE w:val="0"/>
        <w:autoSpaceDN w:val="0"/>
        <w:adjustRightInd w:val="0"/>
        <w:jc w:val="center"/>
        <w:rPr>
          <w:rFonts w:ascii="Segoe UI" w:hAnsi="Segoe UI" w:cs="Segoe UI"/>
          <w:b/>
          <w:i/>
          <w:iCs/>
          <w:sz w:val="18"/>
          <w:szCs w:val="18"/>
          <w:lang w:eastAsia="fr-BE"/>
        </w:rPr>
      </w:pPr>
      <w:r w:rsidRPr="00F443B6">
        <w:rPr>
          <w:rFonts w:ascii="Segoe UI" w:hAnsi="Segoe UI" w:cs="Segoe UI"/>
          <w:b/>
          <w:i/>
          <w:sz w:val="18"/>
          <w:szCs w:val="18"/>
          <w:highlight w:val="lightGray"/>
          <w:lang w:eastAsia="fr-BE"/>
        </w:rPr>
        <w:t xml:space="preserve">Section VI - </w:t>
      </w:r>
      <w:r w:rsidRPr="00F443B6">
        <w:rPr>
          <w:rFonts w:ascii="Segoe UI" w:hAnsi="Segoe UI" w:cs="Segoe UI"/>
          <w:b/>
          <w:i/>
          <w:iCs/>
          <w:sz w:val="18"/>
          <w:szCs w:val="18"/>
          <w:highlight w:val="lightGray"/>
          <w:lang w:eastAsia="fr-BE"/>
        </w:rPr>
        <w:t xml:space="preserve">Renouvellement </w:t>
      </w:r>
      <w:r w:rsidRPr="0063552A">
        <w:rPr>
          <w:rFonts w:ascii="Segoe UI" w:hAnsi="Segoe UI" w:cs="Segoe UI"/>
          <w:b/>
          <w:i/>
          <w:iCs/>
          <w:strike/>
          <w:color w:val="FFFFFF" w:themeColor="background1"/>
          <w:sz w:val="18"/>
          <w:szCs w:val="18"/>
          <w:highlight w:val="blue"/>
          <w:lang w:eastAsia="fr-BE"/>
        </w:rPr>
        <w:t>de la convention ou</w:t>
      </w:r>
      <w:r w:rsidRPr="0063552A">
        <w:rPr>
          <w:rFonts w:ascii="Segoe UI" w:hAnsi="Segoe UI" w:cs="Segoe UI"/>
          <w:b/>
          <w:i/>
          <w:iCs/>
          <w:color w:val="FFFFFF" w:themeColor="background1"/>
          <w:sz w:val="18"/>
          <w:szCs w:val="18"/>
          <w:highlight w:val="blue"/>
          <w:lang w:eastAsia="fr-BE"/>
        </w:rPr>
        <w:t xml:space="preserve"> </w:t>
      </w:r>
      <w:r w:rsidRPr="00F443B6">
        <w:rPr>
          <w:rFonts w:ascii="Segoe UI" w:hAnsi="Segoe UI" w:cs="Segoe UI"/>
          <w:b/>
          <w:i/>
          <w:iCs/>
          <w:sz w:val="18"/>
          <w:szCs w:val="18"/>
          <w:highlight w:val="lightGray"/>
          <w:lang w:eastAsia="fr-BE"/>
        </w:rPr>
        <w:t>du contrat-programme</w:t>
      </w:r>
      <w:r w:rsidRPr="00235494">
        <w:rPr>
          <w:rStyle w:val="Appelnotedebasdep"/>
          <w:rFonts w:ascii="Segoe UI" w:hAnsi="Segoe UI" w:cs="Segoe UI"/>
          <w:iCs/>
          <w:sz w:val="18"/>
          <w:szCs w:val="18"/>
          <w:highlight w:val="lightGray"/>
          <w:lang w:eastAsia="fr-BE"/>
        </w:rPr>
        <w:footnoteReference w:id="365"/>
      </w:r>
    </w:p>
    <w:p w:rsidR="008B6AE6" w:rsidRDefault="008B6AE6" w:rsidP="008B6AE6">
      <w:pPr>
        <w:pStyle w:val="Retraitcorpsdetexte"/>
        <w:widowControl/>
        <w:autoSpaceDE/>
        <w:rPr>
          <w:rFonts w:ascii="Segoe UI" w:hAnsi="Segoe UI" w:cs="Segoe UI"/>
          <w:sz w:val="18"/>
          <w:szCs w:val="18"/>
          <w:lang w:val="fr-BE"/>
        </w:rPr>
      </w:pPr>
    </w:p>
    <w:p w:rsidR="008B6AE6" w:rsidRDefault="008B6AE6" w:rsidP="008B6AE6">
      <w:pPr>
        <w:pStyle w:val="Retraitcorpsdetexte"/>
        <w:widowControl/>
        <w:autoSpaceDE/>
        <w:rPr>
          <w:rFonts w:ascii="Segoe UI" w:hAnsi="Segoe UI" w:cs="Segoe UI"/>
          <w:sz w:val="18"/>
          <w:szCs w:val="18"/>
          <w:lang w:val="fr-BE"/>
        </w:rPr>
      </w:pPr>
    </w:p>
    <w:p w:rsidR="008B6AE6" w:rsidRPr="009C78E5" w:rsidRDefault="008B6AE6" w:rsidP="008B6AE6">
      <w:pPr>
        <w:suppressAutoHyphens w:val="0"/>
        <w:autoSpaceDE w:val="0"/>
        <w:autoSpaceDN w:val="0"/>
        <w:adjustRightInd w:val="0"/>
        <w:rPr>
          <w:rFonts w:ascii="Segoe UI" w:hAnsi="Segoe UI" w:cs="Segoe UI"/>
          <w:iCs/>
          <w:sz w:val="18"/>
          <w:szCs w:val="18"/>
          <w:lang w:eastAsia="fr-BE"/>
        </w:rPr>
      </w:pPr>
      <w:r w:rsidRPr="009C78E5">
        <w:rPr>
          <w:rFonts w:ascii="Segoe UI" w:hAnsi="Segoe UI" w:cs="Segoe UI"/>
          <w:b/>
          <w:iCs/>
          <w:sz w:val="18"/>
          <w:szCs w:val="18"/>
          <w:lang w:eastAsia="fr-BE"/>
        </w:rPr>
        <w:t>Art. 167</w:t>
      </w:r>
      <w:r w:rsidRPr="009C78E5">
        <w:rPr>
          <w:rFonts w:ascii="Segoe UI" w:hAnsi="Segoe UI" w:cs="Segoe UI"/>
          <w:b/>
          <w:i/>
          <w:iCs/>
          <w:sz w:val="18"/>
          <w:szCs w:val="18"/>
          <w:lang w:eastAsia="fr-BE"/>
        </w:rPr>
        <w:t>septies</w:t>
      </w:r>
      <w:r w:rsidRPr="009C78E5">
        <w:rPr>
          <w:rFonts w:ascii="Segoe UI" w:hAnsi="Segoe UI" w:cs="Segoe UI"/>
          <w:b/>
          <w:iCs/>
          <w:sz w:val="18"/>
          <w:szCs w:val="18"/>
          <w:lang w:eastAsia="fr-BE"/>
        </w:rPr>
        <w:t>.</w:t>
      </w:r>
      <w:r w:rsidRPr="009C78E5">
        <w:rPr>
          <w:rStyle w:val="Appelnotedebasdep"/>
          <w:rFonts w:ascii="Segoe UI" w:hAnsi="Segoe UI" w:cs="Segoe UI"/>
          <w:iCs/>
          <w:sz w:val="18"/>
          <w:szCs w:val="18"/>
          <w:lang w:eastAsia="fr-BE"/>
        </w:rPr>
        <w:footnoteReference w:id="366"/>
      </w:r>
    </w:p>
    <w:p w:rsidR="008B6AE6" w:rsidRPr="009C78E5" w:rsidRDefault="008B6AE6" w:rsidP="008B6AE6">
      <w:pPr>
        <w:suppressAutoHyphens w:val="0"/>
        <w:autoSpaceDE w:val="0"/>
        <w:autoSpaceDN w:val="0"/>
        <w:adjustRightInd w:val="0"/>
        <w:rPr>
          <w:rFonts w:ascii="Segoe UI" w:hAnsi="Segoe UI" w:cs="Segoe UI"/>
          <w:iCs/>
          <w:sz w:val="18"/>
          <w:szCs w:val="18"/>
          <w:lang w:eastAsia="fr-BE"/>
        </w:rPr>
      </w:pPr>
    </w:p>
    <w:p w:rsidR="008B6AE6" w:rsidRPr="00867315"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867315">
        <w:rPr>
          <w:rFonts w:ascii="Segoe UI" w:hAnsi="Segoe UI" w:cs="Segoe UI"/>
          <w:iCs/>
          <w:sz w:val="18"/>
          <w:szCs w:val="18"/>
          <w:highlight w:val="lightGray"/>
          <w:lang w:eastAsia="fr-BE"/>
        </w:rPr>
        <w:t xml:space="preserve">Au plus tard avant la fin du </w:t>
      </w:r>
      <w:r w:rsidRPr="0063552A">
        <w:rPr>
          <w:rFonts w:ascii="Segoe UI" w:hAnsi="Segoe UI" w:cs="Segoe UI"/>
          <w:iCs/>
          <w:strike/>
          <w:color w:val="FFFFFF" w:themeColor="background1"/>
          <w:sz w:val="18"/>
          <w:szCs w:val="18"/>
          <w:highlight w:val="blue"/>
          <w:lang w:eastAsia="fr-BE"/>
        </w:rPr>
        <w:t>premier</w:t>
      </w:r>
      <w:r w:rsidRPr="00867315">
        <w:rPr>
          <w:rFonts w:ascii="Segoe UI" w:hAnsi="Segoe UI" w:cs="Segoe UI"/>
          <w:iCs/>
          <w:sz w:val="18"/>
          <w:szCs w:val="18"/>
          <w:highlight w:val="lightGray"/>
          <w:lang w:eastAsia="fr-BE"/>
        </w:rPr>
        <w:t xml:space="preserve"> </w:t>
      </w:r>
      <w:r w:rsidR="0063552A" w:rsidRPr="0063552A">
        <w:rPr>
          <w:rFonts w:ascii="Segoe UI" w:hAnsi="Segoe UI" w:cs="Segoe UI"/>
          <w:iCs/>
          <w:color w:val="FFFFFF" w:themeColor="background1"/>
          <w:sz w:val="18"/>
          <w:szCs w:val="18"/>
          <w:highlight w:val="blue"/>
          <w:lang w:eastAsia="fr-BE"/>
        </w:rPr>
        <w:t>deuxième</w:t>
      </w:r>
      <w:r w:rsidR="0063552A">
        <w:rPr>
          <w:rFonts w:ascii="Segoe UI" w:hAnsi="Segoe UI" w:cs="Segoe UI"/>
          <w:iCs/>
          <w:sz w:val="18"/>
          <w:szCs w:val="18"/>
          <w:highlight w:val="lightGray"/>
          <w:lang w:eastAsia="fr-BE"/>
        </w:rPr>
        <w:t xml:space="preserve"> </w:t>
      </w:r>
      <w:r w:rsidRPr="00867315">
        <w:rPr>
          <w:rFonts w:ascii="Segoe UI" w:hAnsi="Segoe UI" w:cs="Segoe UI"/>
          <w:iCs/>
          <w:sz w:val="18"/>
          <w:szCs w:val="18"/>
          <w:highlight w:val="lightGray"/>
          <w:lang w:eastAsia="fr-BE"/>
        </w:rPr>
        <w:t xml:space="preserve">trimestre du dernier exercice couvert par </w:t>
      </w:r>
      <w:r w:rsidRPr="0063552A">
        <w:rPr>
          <w:rFonts w:ascii="Segoe UI" w:hAnsi="Segoe UI" w:cs="Segoe UI"/>
          <w:iCs/>
          <w:strike/>
          <w:color w:val="FFFFFF" w:themeColor="background1"/>
          <w:sz w:val="18"/>
          <w:szCs w:val="18"/>
          <w:highlight w:val="blue"/>
          <w:lang w:eastAsia="fr-BE"/>
        </w:rPr>
        <w:t>la convention ou</w:t>
      </w:r>
      <w:r w:rsidRPr="0063552A">
        <w:rPr>
          <w:rFonts w:ascii="Segoe UI" w:hAnsi="Segoe UI" w:cs="Segoe UI"/>
          <w:iCs/>
          <w:color w:val="FFFFFF" w:themeColor="background1"/>
          <w:sz w:val="18"/>
          <w:szCs w:val="18"/>
          <w:highlight w:val="blue"/>
          <w:lang w:eastAsia="fr-BE"/>
        </w:rPr>
        <w:t xml:space="preserve"> </w:t>
      </w:r>
      <w:r w:rsidRPr="00867315">
        <w:rPr>
          <w:rFonts w:ascii="Segoe UI" w:hAnsi="Segoe UI" w:cs="Segoe UI"/>
          <w:iCs/>
          <w:sz w:val="18"/>
          <w:szCs w:val="18"/>
          <w:highlight w:val="lightGray"/>
          <w:lang w:eastAsia="fr-BE"/>
        </w:rPr>
        <w:t xml:space="preserve">le contrat programme, la structure d’accueil informe, le cas échéant, le Gouvernement de son souhait de renouvellement </w:t>
      </w:r>
      <w:r w:rsidRPr="0063552A">
        <w:rPr>
          <w:rFonts w:ascii="Segoe UI" w:hAnsi="Segoe UI" w:cs="Segoe UI"/>
          <w:iCs/>
          <w:strike/>
          <w:color w:val="FFFFFF" w:themeColor="background1"/>
          <w:sz w:val="18"/>
          <w:szCs w:val="18"/>
          <w:highlight w:val="blue"/>
          <w:lang w:eastAsia="fr-BE"/>
        </w:rPr>
        <w:t>de la convention ou</w:t>
      </w:r>
      <w:r w:rsidRPr="00867315">
        <w:rPr>
          <w:rFonts w:ascii="Segoe UI" w:hAnsi="Segoe UI" w:cs="Segoe UI"/>
          <w:iCs/>
          <w:sz w:val="18"/>
          <w:szCs w:val="18"/>
          <w:highlight w:val="lightGray"/>
          <w:lang w:eastAsia="fr-BE"/>
        </w:rPr>
        <w:t xml:space="preserve"> du contrat-programme.</w:t>
      </w:r>
    </w:p>
    <w:p w:rsidR="008B6AE6" w:rsidRPr="00867315"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rPr>
          <w:rFonts w:ascii="Segoe UI" w:hAnsi="Segoe UI" w:cs="Segoe UI"/>
          <w:iCs/>
          <w:sz w:val="18"/>
          <w:szCs w:val="18"/>
          <w:lang w:eastAsia="fr-BE"/>
        </w:rPr>
      </w:pPr>
      <w:r w:rsidRPr="00867315">
        <w:rPr>
          <w:rFonts w:ascii="Segoe UI" w:hAnsi="Segoe UI" w:cs="Segoe UI"/>
          <w:iCs/>
          <w:sz w:val="18"/>
          <w:szCs w:val="18"/>
          <w:highlight w:val="lightGray"/>
          <w:lang w:eastAsia="fr-BE"/>
        </w:rPr>
        <w:t>Dans ce cas, la structure d’accueil transmet à l’administration une actualisation des documents visés à l’article 167</w:t>
      </w:r>
      <w:r w:rsidRPr="00867315">
        <w:rPr>
          <w:rFonts w:ascii="Segoe UI" w:hAnsi="Segoe UI" w:cs="Segoe UI"/>
          <w:i/>
          <w:iCs/>
          <w:sz w:val="18"/>
          <w:szCs w:val="18"/>
          <w:highlight w:val="lightGray"/>
          <w:lang w:eastAsia="fr-BE"/>
        </w:rPr>
        <w:t>ter</w:t>
      </w:r>
      <w:r w:rsidRPr="00867315">
        <w:rPr>
          <w:rFonts w:ascii="Segoe UI" w:hAnsi="Segoe UI" w:cs="Segoe UI"/>
          <w:iCs/>
          <w:sz w:val="18"/>
          <w:szCs w:val="18"/>
          <w:highlight w:val="lightGray"/>
          <w:lang w:eastAsia="fr-BE"/>
        </w:rPr>
        <w:t>, §1</w:t>
      </w:r>
      <w:r w:rsidRPr="0063552A">
        <w:rPr>
          <w:rFonts w:ascii="Segoe UI" w:hAnsi="Segoe UI" w:cs="Segoe UI"/>
          <w:iCs/>
          <w:sz w:val="18"/>
          <w:szCs w:val="18"/>
          <w:highlight w:val="lightGray"/>
          <w:vertAlign w:val="superscript"/>
          <w:lang w:eastAsia="fr-BE"/>
        </w:rPr>
        <w:t>er</w:t>
      </w:r>
      <w:r w:rsidR="0063552A">
        <w:rPr>
          <w:rFonts w:ascii="Segoe UI" w:hAnsi="Segoe UI" w:cs="Segoe UI"/>
          <w:iCs/>
          <w:sz w:val="18"/>
          <w:szCs w:val="18"/>
          <w:highlight w:val="lightGray"/>
          <w:lang w:eastAsia="fr-BE"/>
        </w:rPr>
        <w:t xml:space="preserve">, </w:t>
      </w:r>
      <w:r w:rsidR="0063552A" w:rsidRPr="0063552A">
        <w:rPr>
          <w:rFonts w:ascii="Segoe UI" w:hAnsi="Segoe UI" w:cs="Segoe UI"/>
          <w:iCs/>
          <w:color w:val="FFFFFF" w:themeColor="background1"/>
          <w:sz w:val="18"/>
          <w:szCs w:val="18"/>
          <w:highlight w:val="blue"/>
          <w:lang w:eastAsia="fr-BE"/>
        </w:rPr>
        <w:t>à l’exception du point 5°,</w:t>
      </w:r>
      <w:r w:rsidRPr="0063552A">
        <w:rPr>
          <w:rFonts w:ascii="Segoe UI" w:hAnsi="Segoe UI" w:cs="Segoe UI"/>
          <w:iCs/>
          <w:color w:val="FFFFFF" w:themeColor="background1"/>
          <w:sz w:val="18"/>
          <w:szCs w:val="18"/>
          <w:highlight w:val="blue"/>
          <w:lang w:eastAsia="fr-BE"/>
        </w:rPr>
        <w:t xml:space="preserve"> </w:t>
      </w:r>
      <w:r w:rsidRPr="00867315">
        <w:rPr>
          <w:rFonts w:ascii="Segoe UI" w:hAnsi="Segoe UI" w:cs="Segoe UI"/>
          <w:iCs/>
          <w:sz w:val="18"/>
          <w:szCs w:val="18"/>
          <w:highlight w:val="lightGray"/>
          <w:lang w:eastAsia="fr-BE"/>
        </w:rPr>
        <w:t xml:space="preserve">ainsi qu’un descriptif des activités menées sous le régime </w:t>
      </w:r>
      <w:r w:rsidRPr="0063552A">
        <w:rPr>
          <w:rFonts w:ascii="Segoe UI" w:hAnsi="Segoe UI" w:cs="Segoe UI"/>
          <w:iCs/>
          <w:strike/>
          <w:color w:val="FFFFFF" w:themeColor="background1"/>
          <w:sz w:val="18"/>
          <w:szCs w:val="18"/>
          <w:highlight w:val="blue"/>
          <w:lang w:eastAsia="fr-BE"/>
        </w:rPr>
        <w:t>de la convention ou</w:t>
      </w:r>
      <w:r w:rsidRPr="00867315">
        <w:rPr>
          <w:rFonts w:ascii="Segoe UI" w:hAnsi="Segoe UI" w:cs="Segoe UI"/>
          <w:iCs/>
          <w:sz w:val="18"/>
          <w:szCs w:val="18"/>
          <w:highlight w:val="lightGray"/>
          <w:lang w:eastAsia="fr-BE"/>
        </w:rPr>
        <w:t xml:space="preserve"> du contrat-programme arrivant à terme, en particulier le degré d’exécution des missions qui y figurent. Le renouvellement </w:t>
      </w:r>
      <w:r w:rsidRPr="0063552A">
        <w:rPr>
          <w:rFonts w:ascii="Segoe UI" w:hAnsi="Segoe UI" w:cs="Segoe UI"/>
          <w:iCs/>
          <w:strike/>
          <w:color w:val="FFFFFF" w:themeColor="background1"/>
          <w:sz w:val="18"/>
          <w:szCs w:val="18"/>
          <w:highlight w:val="blue"/>
          <w:lang w:eastAsia="fr-BE"/>
        </w:rPr>
        <w:t>d’une convention ou</w:t>
      </w:r>
      <w:r w:rsidRPr="00867315">
        <w:rPr>
          <w:rFonts w:ascii="Segoe UI" w:hAnsi="Segoe UI" w:cs="Segoe UI"/>
          <w:iCs/>
          <w:sz w:val="18"/>
          <w:szCs w:val="18"/>
          <w:highlight w:val="lightGray"/>
          <w:lang w:eastAsia="fr-BE"/>
        </w:rPr>
        <w:t xml:space="preserve"> d’un contrat-programme s’effectue suivant les mêmes modalités que l’octroi </w:t>
      </w:r>
      <w:r w:rsidRPr="0063552A">
        <w:rPr>
          <w:rFonts w:ascii="Segoe UI" w:hAnsi="Segoe UI" w:cs="Segoe UI"/>
          <w:iCs/>
          <w:strike/>
          <w:color w:val="FFFFFF" w:themeColor="background1"/>
          <w:sz w:val="18"/>
          <w:szCs w:val="18"/>
          <w:highlight w:val="blue"/>
          <w:lang w:eastAsia="fr-BE"/>
        </w:rPr>
        <w:t>d’une convention ou</w:t>
      </w:r>
      <w:r w:rsidRPr="00867315">
        <w:rPr>
          <w:rFonts w:ascii="Segoe UI" w:hAnsi="Segoe UI" w:cs="Segoe UI"/>
          <w:iCs/>
          <w:sz w:val="18"/>
          <w:szCs w:val="18"/>
          <w:highlight w:val="lightGray"/>
          <w:lang w:eastAsia="fr-BE"/>
        </w:rPr>
        <w:t xml:space="preserve"> d’un contrat-programme.</w:t>
      </w:r>
    </w:p>
    <w:p w:rsidR="008B6AE6" w:rsidRDefault="008B6AE6" w:rsidP="008B6AE6">
      <w:pPr>
        <w:suppressAutoHyphens w:val="0"/>
        <w:autoSpaceDE w:val="0"/>
        <w:autoSpaceDN w:val="0"/>
        <w:adjustRightInd w:val="0"/>
        <w:rPr>
          <w:rFonts w:ascii="Segoe UI" w:hAnsi="Segoe UI" w:cs="Segoe UI"/>
          <w:iCs/>
          <w:sz w:val="18"/>
          <w:szCs w:val="18"/>
          <w:lang w:eastAsia="fr-BE"/>
        </w:rPr>
      </w:pPr>
    </w:p>
    <w:p w:rsidR="008B6AE6" w:rsidRDefault="008B6AE6" w:rsidP="008B6AE6">
      <w:pPr>
        <w:suppressAutoHyphens w:val="0"/>
        <w:autoSpaceDE w:val="0"/>
        <w:autoSpaceDN w:val="0"/>
        <w:adjustRightInd w:val="0"/>
        <w:rPr>
          <w:rFonts w:ascii="Segoe UI" w:hAnsi="Segoe UI" w:cs="Segoe UI"/>
          <w:iCs/>
          <w:sz w:val="18"/>
          <w:szCs w:val="18"/>
          <w:lang w:eastAsia="fr-BE"/>
        </w:rPr>
      </w:pPr>
    </w:p>
    <w:p w:rsidR="008B6AE6" w:rsidRPr="00867315" w:rsidRDefault="008B6AE6" w:rsidP="008B6AE6">
      <w:pPr>
        <w:suppressAutoHyphens w:val="0"/>
        <w:autoSpaceDE w:val="0"/>
        <w:autoSpaceDN w:val="0"/>
        <w:adjustRightInd w:val="0"/>
        <w:jc w:val="center"/>
        <w:rPr>
          <w:rFonts w:ascii="Segoe UI" w:hAnsi="Segoe UI" w:cs="Segoe UI"/>
          <w:b/>
          <w:i/>
          <w:iCs/>
          <w:sz w:val="18"/>
          <w:szCs w:val="18"/>
          <w:lang w:eastAsia="fr-BE"/>
        </w:rPr>
      </w:pPr>
      <w:r w:rsidRPr="00301AB5">
        <w:rPr>
          <w:rFonts w:ascii="Segoe UI" w:hAnsi="Segoe UI" w:cs="Segoe UI"/>
          <w:b/>
          <w:i/>
          <w:iCs/>
          <w:sz w:val="18"/>
          <w:szCs w:val="18"/>
          <w:highlight w:val="lightGray"/>
          <w:lang w:eastAsia="fr-BE"/>
        </w:rPr>
        <w:t>Section VII - Rôle de l’observateur dans les structures d’accueil</w:t>
      </w:r>
      <w:r w:rsidRPr="00301AB5">
        <w:rPr>
          <w:rStyle w:val="Appelnotedebasdep"/>
          <w:rFonts w:ascii="Segoe UI" w:hAnsi="Segoe UI" w:cs="Segoe UI"/>
          <w:iCs/>
          <w:sz w:val="18"/>
          <w:szCs w:val="18"/>
          <w:highlight w:val="lightGray"/>
          <w:lang w:eastAsia="fr-BE"/>
        </w:rPr>
        <w:footnoteReference w:id="367"/>
      </w:r>
    </w:p>
    <w:p w:rsidR="008B6AE6" w:rsidRDefault="008B6AE6" w:rsidP="008B6AE6">
      <w:pPr>
        <w:pStyle w:val="Retraitcorpsdetexte"/>
        <w:widowControl/>
        <w:autoSpaceDE/>
        <w:rPr>
          <w:rFonts w:ascii="Segoe UI" w:hAnsi="Segoe UI" w:cs="Segoe UI"/>
          <w:sz w:val="18"/>
          <w:szCs w:val="18"/>
          <w:lang w:val="fr-BE"/>
        </w:rPr>
      </w:pPr>
    </w:p>
    <w:p w:rsidR="008B6AE6" w:rsidRPr="00301AB5" w:rsidRDefault="008B6AE6" w:rsidP="008B6AE6">
      <w:pPr>
        <w:pStyle w:val="Retraitcorpsdetexte"/>
        <w:widowControl/>
        <w:autoSpaceDE/>
        <w:rPr>
          <w:rFonts w:ascii="Segoe UI" w:hAnsi="Segoe UI" w:cs="Segoe UI"/>
          <w:b/>
          <w:sz w:val="18"/>
          <w:szCs w:val="18"/>
          <w:lang w:val="fr-BE"/>
        </w:rPr>
      </w:pPr>
    </w:p>
    <w:p w:rsidR="008B6AE6" w:rsidRPr="00301AB5" w:rsidRDefault="008B6AE6" w:rsidP="008B6AE6">
      <w:pPr>
        <w:suppressAutoHyphens w:val="0"/>
        <w:autoSpaceDE w:val="0"/>
        <w:autoSpaceDN w:val="0"/>
        <w:adjustRightInd w:val="0"/>
        <w:rPr>
          <w:rFonts w:ascii="Segoe UI" w:hAnsi="Segoe UI" w:cs="Segoe UI"/>
          <w:b/>
          <w:iCs/>
          <w:sz w:val="18"/>
          <w:szCs w:val="18"/>
          <w:lang w:eastAsia="fr-BE"/>
        </w:rPr>
      </w:pPr>
      <w:r w:rsidRPr="00301AB5">
        <w:rPr>
          <w:rFonts w:ascii="Segoe UI" w:hAnsi="Segoe UI" w:cs="Segoe UI"/>
          <w:b/>
          <w:iCs/>
          <w:sz w:val="18"/>
          <w:szCs w:val="18"/>
          <w:lang w:eastAsia="fr-BE"/>
        </w:rPr>
        <w:t>Art. 167</w:t>
      </w:r>
      <w:r w:rsidRPr="00301AB5">
        <w:rPr>
          <w:rFonts w:ascii="Segoe UI" w:hAnsi="Segoe UI" w:cs="Segoe UI"/>
          <w:b/>
          <w:i/>
          <w:iCs/>
          <w:sz w:val="18"/>
          <w:szCs w:val="18"/>
          <w:lang w:eastAsia="fr-BE"/>
        </w:rPr>
        <w:t>octies</w:t>
      </w:r>
      <w:r w:rsidRPr="00301AB5">
        <w:rPr>
          <w:rFonts w:ascii="Segoe UI" w:hAnsi="Segoe UI" w:cs="Segoe UI"/>
          <w:b/>
          <w:iCs/>
          <w:sz w:val="18"/>
          <w:szCs w:val="18"/>
          <w:lang w:eastAsia="fr-BE"/>
        </w:rPr>
        <w:t>.</w:t>
      </w:r>
      <w:r w:rsidRPr="00301AB5">
        <w:rPr>
          <w:rStyle w:val="Appelnotedebasdep"/>
          <w:rFonts w:ascii="Segoe UI" w:hAnsi="Segoe UI" w:cs="Segoe UI"/>
          <w:iCs/>
          <w:sz w:val="18"/>
          <w:szCs w:val="18"/>
          <w:lang w:eastAsia="fr-BE"/>
        </w:rPr>
        <w:footnoteReference w:id="368"/>
      </w:r>
    </w:p>
    <w:p w:rsidR="008B6AE6" w:rsidRPr="00301AB5" w:rsidRDefault="008B6AE6" w:rsidP="008B6AE6">
      <w:pPr>
        <w:suppressAutoHyphens w:val="0"/>
        <w:autoSpaceDE w:val="0"/>
        <w:autoSpaceDN w:val="0"/>
        <w:adjustRightInd w:val="0"/>
        <w:rPr>
          <w:rFonts w:ascii="Segoe UI" w:hAnsi="Segoe UI" w:cs="Segoe UI"/>
          <w:iCs/>
          <w:sz w:val="18"/>
          <w:szCs w:val="18"/>
          <w:lang w:eastAsia="fr-BE"/>
        </w:rPr>
      </w:pPr>
    </w:p>
    <w:p w:rsidR="008B6AE6" w:rsidRPr="00301AB5"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301AB5">
        <w:rPr>
          <w:rFonts w:ascii="Segoe UI" w:hAnsi="Segoe UI" w:cs="Segoe UI"/>
          <w:iCs/>
          <w:sz w:val="18"/>
          <w:szCs w:val="18"/>
          <w:highlight w:val="lightGray"/>
          <w:lang w:eastAsia="fr-BE"/>
        </w:rPr>
        <w:t>Le Gouvernement peut désigner un observateur pour le représenter avec voix consultative aux réunions du conseil d’administration d’une structure d’accueil bénéficiant d’une aide.</w:t>
      </w:r>
    </w:p>
    <w:p w:rsidR="008B6AE6" w:rsidRPr="00301AB5"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rPr>
          <w:rFonts w:ascii="Segoe UI" w:hAnsi="Segoe UI" w:cs="Segoe UI"/>
          <w:iCs/>
          <w:sz w:val="18"/>
          <w:szCs w:val="18"/>
          <w:lang w:eastAsia="fr-BE"/>
        </w:rPr>
      </w:pPr>
      <w:r w:rsidRPr="00301AB5">
        <w:rPr>
          <w:rFonts w:ascii="Segoe UI" w:hAnsi="Segoe UI" w:cs="Segoe UI"/>
          <w:iCs/>
          <w:sz w:val="18"/>
          <w:szCs w:val="18"/>
          <w:highlight w:val="lightGray"/>
          <w:lang w:eastAsia="fr-BE"/>
        </w:rPr>
        <w:t>Il fait rapport au moins une fois par an au Ministre qui a l’audiovisuel dans ses attributions.</w:t>
      </w:r>
    </w:p>
    <w:p w:rsidR="008B6AE6" w:rsidRDefault="008B6AE6" w:rsidP="008B6AE6">
      <w:pPr>
        <w:suppressAutoHyphens w:val="0"/>
        <w:autoSpaceDE w:val="0"/>
        <w:autoSpaceDN w:val="0"/>
        <w:adjustRightInd w:val="0"/>
        <w:rPr>
          <w:rFonts w:ascii="Segoe UI" w:hAnsi="Segoe UI" w:cs="Segoe UI"/>
          <w:iCs/>
          <w:sz w:val="18"/>
          <w:szCs w:val="18"/>
          <w:lang w:eastAsia="fr-BE"/>
        </w:rPr>
      </w:pPr>
    </w:p>
    <w:p w:rsidR="008B6AE6" w:rsidRDefault="008B6AE6" w:rsidP="008B6AE6">
      <w:pPr>
        <w:suppressAutoHyphens w:val="0"/>
        <w:autoSpaceDE w:val="0"/>
        <w:autoSpaceDN w:val="0"/>
        <w:adjustRightInd w:val="0"/>
        <w:rPr>
          <w:rFonts w:ascii="Segoe UI" w:hAnsi="Segoe UI" w:cs="Segoe UI"/>
          <w:iCs/>
          <w:sz w:val="18"/>
          <w:szCs w:val="18"/>
          <w:lang w:eastAsia="fr-BE"/>
        </w:rPr>
      </w:pPr>
    </w:p>
    <w:p w:rsidR="008B6AE6" w:rsidRPr="00A634D5" w:rsidRDefault="008B6AE6" w:rsidP="008B6AE6">
      <w:pPr>
        <w:suppressAutoHyphens w:val="0"/>
        <w:autoSpaceDE w:val="0"/>
        <w:autoSpaceDN w:val="0"/>
        <w:adjustRightInd w:val="0"/>
        <w:jc w:val="center"/>
        <w:rPr>
          <w:rFonts w:ascii="Segoe UI" w:hAnsi="Segoe UI" w:cs="Segoe UI"/>
          <w:iCs/>
          <w:sz w:val="18"/>
          <w:szCs w:val="18"/>
          <w:lang w:eastAsia="fr-BE"/>
        </w:rPr>
      </w:pPr>
      <w:r w:rsidRPr="00BF5F3F">
        <w:rPr>
          <w:rFonts w:ascii="Segoe UI" w:hAnsi="Segoe UI" w:cs="Segoe UI"/>
          <w:b/>
          <w:iCs/>
          <w:sz w:val="18"/>
          <w:szCs w:val="18"/>
          <w:highlight w:val="lightGray"/>
          <w:lang w:eastAsia="fr-BE"/>
        </w:rPr>
        <w:t xml:space="preserve">Chapitre III - </w:t>
      </w:r>
      <w:r w:rsidRPr="00B742A3">
        <w:rPr>
          <w:rFonts w:ascii="Segoe UI" w:hAnsi="Segoe UI" w:cs="Segoe UI"/>
          <w:b/>
          <w:iCs/>
          <w:strike/>
          <w:color w:val="FFFFFF" w:themeColor="background1"/>
          <w:sz w:val="18"/>
          <w:szCs w:val="18"/>
          <w:highlight w:val="blue"/>
          <w:lang w:eastAsia="fr-BE"/>
        </w:rPr>
        <w:t>Subventionnement de projets visant à assurer la collecte et la valorisation des archives des services sonores privés ou la diffusion internationale des émissions de création radiophonique</w:t>
      </w:r>
      <w:r w:rsidR="00B742A3" w:rsidRPr="00B742A3">
        <w:rPr>
          <w:rFonts w:ascii="Segoe UI" w:hAnsi="Segoe UI" w:cs="Segoe UI"/>
          <w:b/>
          <w:iCs/>
          <w:color w:val="FFFFFF" w:themeColor="background1"/>
          <w:sz w:val="18"/>
          <w:szCs w:val="18"/>
          <w:lang w:eastAsia="fr-BE"/>
        </w:rPr>
        <w:t xml:space="preserve"> </w:t>
      </w:r>
      <w:r w:rsidR="00B742A3">
        <w:rPr>
          <w:rFonts w:ascii="Segoe UI" w:hAnsi="Segoe UI" w:cs="Segoe UI"/>
          <w:b/>
          <w:iCs/>
          <w:color w:val="FFFFFF" w:themeColor="background1"/>
          <w:sz w:val="18"/>
          <w:szCs w:val="18"/>
          <w:highlight w:val="blue"/>
          <w:lang w:eastAsia="fr-BE"/>
        </w:rPr>
        <w:t>Soutien aux projets d’œuvres de création radiophonique</w:t>
      </w:r>
      <w:r w:rsidRPr="00A634D5">
        <w:rPr>
          <w:rStyle w:val="Appelnotedebasdep"/>
          <w:rFonts w:ascii="Segoe UI" w:hAnsi="Segoe UI" w:cs="Segoe UI"/>
          <w:iCs/>
          <w:sz w:val="18"/>
          <w:szCs w:val="18"/>
          <w:highlight w:val="lightGray"/>
          <w:lang w:eastAsia="fr-BE"/>
        </w:rPr>
        <w:footnoteReference w:id="369"/>
      </w:r>
    </w:p>
    <w:p w:rsidR="008B6AE6" w:rsidRDefault="008B6AE6" w:rsidP="008B6AE6">
      <w:pPr>
        <w:pStyle w:val="Retraitcorpsdetexte"/>
        <w:widowControl/>
        <w:autoSpaceDE/>
        <w:rPr>
          <w:rFonts w:ascii="Segoe UI" w:hAnsi="Segoe UI" w:cs="Segoe UI"/>
          <w:sz w:val="18"/>
          <w:szCs w:val="18"/>
          <w:lang w:val="fr-BE"/>
        </w:rPr>
      </w:pPr>
    </w:p>
    <w:p w:rsidR="008B6AE6" w:rsidRPr="00941CD3" w:rsidRDefault="008B6AE6" w:rsidP="008B6AE6">
      <w:pPr>
        <w:pStyle w:val="Retraitcorpsdetexte"/>
        <w:widowControl/>
        <w:autoSpaceDE/>
        <w:rPr>
          <w:rFonts w:ascii="Segoe UI" w:hAnsi="Segoe UI" w:cs="Segoe UI"/>
          <w:sz w:val="18"/>
          <w:szCs w:val="18"/>
          <w:lang w:val="fr-BE"/>
        </w:rPr>
      </w:pPr>
    </w:p>
    <w:p w:rsidR="008B6AE6" w:rsidRPr="00941CD3" w:rsidRDefault="008B6AE6" w:rsidP="008B6AE6">
      <w:pPr>
        <w:pStyle w:val="Retraitcorpsdetexte"/>
        <w:widowControl/>
        <w:autoSpaceDE/>
        <w:rPr>
          <w:rFonts w:ascii="Segoe UI" w:hAnsi="Segoe UI" w:cs="Segoe UI"/>
          <w:b/>
          <w:sz w:val="18"/>
          <w:lang w:val="fr-BE"/>
        </w:rPr>
      </w:pPr>
      <w:r w:rsidRPr="00941CD3">
        <w:rPr>
          <w:rFonts w:ascii="Segoe UI" w:hAnsi="Segoe UI" w:cs="Segoe UI"/>
          <w:b/>
          <w:sz w:val="18"/>
          <w:lang w:val="fr-BE"/>
        </w:rPr>
        <w:t>Art. 168.</w:t>
      </w:r>
      <w:r w:rsidRPr="00941CD3">
        <w:rPr>
          <w:rStyle w:val="Appelnotedebasdep"/>
          <w:rFonts w:ascii="Segoe UI" w:hAnsi="Segoe UI" w:cs="Segoe UI"/>
          <w:sz w:val="18"/>
          <w:lang w:val="fr-BE"/>
        </w:rPr>
        <w:footnoteReference w:id="370"/>
      </w:r>
    </w:p>
    <w:p w:rsidR="008B6AE6" w:rsidRPr="00941CD3" w:rsidRDefault="008B6AE6" w:rsidP="008B6AE6">
      <w:pPr>
        <w:pStyle w:val="Retraitcorpsdetexte"/>
        <w:widowControl/>
        <w:autoSpaceDE/>
        <w:rPr>
          <w:rFonts w:ascii="Segoe UI" w:hAnsi="Segoe UI" w:cs="Segoe UI"/>
          <w:sz w:val="18"/>
          <w:szCs w:val="18"/>
          <w:lang w:val="fr-BE"/>
        </w:rPr>
      </w:pPr>
    </w:p>
    <w:p w:rsidR="008B6AE6" w:rsidRPr="00D36321" w:rsidRDefault="00B742A3" w:rsidP="00B742A3">
      <w:pPr>
        <w:suppressAutoHyphens w:val="0"/>
        <w:autoSpaceDE w:val="0"/>
        <w:autoSpaceDN w:val="0"/>
        <w:adjustRightInd w:val="0"/>
        <w:ind w:left="567" w:hanging="567"/>
        <w:rPr>
          <w:rFonts w:ascii="Segoe UI" w:hAnsi="Segoe UI" w:cs="Segoe UI"/>
          <w:iCs/>
          <w:sz w:val="18"/>
          <w:szCs w:val="18"/>
          <w:highlight w:val="lightGray"/>
          <w:lang w:eastAsia="fr-BE"/>
        </w:rPr>
      </w:pPr>
      <w:r w:rsidRPr="00B742A3">
        <w:rPr>
          <w:rFonts w:ascii="Segoe UI" w:hAnsi="Segoe UI" w:cs="Segoe UI"/>
          <w:iCs/>
          <w:color w:val="FFFFFF" w:themeColor="background1"/>
          <w:sz w:val="18"/>
          <w:szCs w:val="18"/>
          <w:highlight w:val="blue"/>
          <w:lang w:eastAsia="fr-BE"/>
        </w:rPr>
        <w:t>§ 1</w:t>
      </w:r>
      <w:r w:rsidRPr="00B742A3">
        <w:rPr>
          <w:rFonts w:ascii="Segoe UI" w:hAnsi="Segoe UI" w:cs="Segoe UI"/>
          <w:iCs/>
          <w:color w:val="FFFFFF" w:themeColor="background1"/>
          <w:sz w:val="18"/>
          <w:szCs w:val="18"/>
          <w:highlight w:val="blue"/>
          <w:vertAlign w:val="superscript"/>
          <w:lang w:eastAsia="fr-BE"/>
        </w:rPr>
        <w:t>er</w:t>
      </w:r>
      <w:r w:rsidRPr="00B742A3">
        <w:rPr>
          <w:rFonts w:ascii="Segoe UI" w:hAnsi="Segoe UI" w:cs="Segoe UI"/>
          <w:iCs/>
          <w:color w:val="FFFFFF" w:themeColor="background1"/>
          <w:sz w:val="18"/>
          <w:szCs w:val="18"/>
          <w:highlight w:val="blue"/>
          <w:lang w:eastAsia="fr-BE"/>
        </w:rPr>
        <w:t xml:space="preserve">. </w:t>
      </w:r>
      <w:r>
        <w:rPr>
          <w:rFonts w:ascii="Segoe UI" w:hAnsi="Segoe UI" w:cs="Segoe UI"/>
          <w:iCs/>
          <w:color w:val="FFFFFF" w:themeColor="background1"/>
          <w:sz w:val="18"/>
          <w:szCs w:val="18"/>
          <w:highlight w:val="blue"/>
          <w:lang w:eastAsia="fr-BE"/>
        </w:rPr>
        <w:tab/>
      </w:r>
      <w:r w:rsidR="008B6AE6" w:rsidRPr="00D36321">
        <w:rPr>
          <w:rFonts w:ascii="Segoe UI" w:hAnsi="Segoe UI" w:cs="Segoe UI"/>
          <w:iCs/>
          <w:sz w:val="18"/>
          <w:szCs w:val="18"/>
          <w:highlight w:val="lightGray"/>
          <w:lang w:eastAsia="fr-BE"/>
        </w:rPr>
        <w:t>Le Gouvernement peut affecter, sur avis de la Commission consultative de la création radiophonique</w:t>
      </w:r>
      <w:r>
        <w:rPr>
          <w:rFonts w:ascii="Segoe UI" w:hAnsi="Segoe UI" w:cs="Segoe UI"/>
          <w:iCs/>
          <w:sz w:val="18"/>
          <w:szCs w:val="18"/>
          <w:highlight w:val="lightGray"/>
          <w:lang w:eastAsia="fr-BE"/>
        </w:rPr>
        <w:t>,</w:t>
      </w:r>
      <w:r w:rsidR="008B6AE6" w:rsidRPr="00D36321">
        <w:rPr>
          <w:rFonts w:ascii="Segoe UI" w:hAnsi="Segoe UI" w:cs="Segoe UI"/>
          <w:iCs/>
          <w:sz w:val="18"/>
          <w:szCs w:val="18"/>
          <w:highlight w:val="lightGray"/>
          <w:lang w:eastAsia="fr-BE"/>
        </w:rPr>
        <w:t xml:space="preserve"> une part des </w:t>
      </w:r>
      <w:r w:rsidR="008B6AE6" w:rsidRPr="00B742A3">
        <w:rPr>
          <w:rFonts w:ascii="Segoe UI" w:hAnsi="Segoe UI" w:cs="Segoe UI"/>
          <w:iCs/>
          <w:strike/>
          <w:color w:val="FFFFFF" w:themeColor="background1"/>
          <w:sz w:val="18"/>
          <w:szCs w:val="18"/>
          <w:highlight w:val="blue"/>
          <w:lang w:eastAsia="fr-BE"/>
        </w:rPr>
        <w:t>recettes annuelles</w:t>
      </w:r>
      <w:r w:rsidR="008B6AE6" w:rsidRPr="00D36321">
        <w:rPr>
          <w:rFonts w:ascii="Segoe UI" w:hAnsi="Segoe UI" w:cs="Segoe UI"/>
          <w:iCs/>
          <w:sz w:val="18"/>
          <w:szCs w:val="18"/>
          <w:highlight w:val="lightGray"/>
          <w:lang w:eastAsia="fr-BE"/>
        </w:rPr>
        <w:t xml:space="preserve"> </w:t>
      </w:r>
      <w:r w:rsidRPr="00B742A3">
        <w:rPr>
          <w:rFonts w:ascii="Segoe UI" w:hAnsi="Segoe UI" w:cs="Segoe UI"/>
          <w:iCs/>
          <w:color w:val="FFFFFF" w:themeColor="background1"/>
          <w:sz w:val="18"/>
          <w:szCs w:val="18"/>
          <w:highlight w:val="blue"/>
          <w:lang w:eastAsia="fr-BE"/>
        </w:rPr>
        <w:t>ressources</w:t>
      </w:r>
      <w:r>
        <w:rPr>
          <w:rFonts w:ascii="Segoe UI" w:hAnsi="Segoe UI" w:cs="Segoe UI"/>
          <w:iCs/>
          <w:sz w:val="18"/>
          <w:szCs w:val="18"/>
          <w:highlight w:val="lightGray"/>
          <w:lang w:eastAsia="fr-BE"/>
        </w:rPr>
        <w:t xml:space="preserve"> </w:t>
      </w:r>
      <w:r w:rsidR="008B6AE6" w:rsidRPr="00D36321">
        <w:rPr>
          <w:rFonts w:ascii="Segoe UI" w:hAnsi="Segoe UI" w:cs="Segoe UI"/>
          <w:iCs/>
          <w:sz w:val="18"/>
          <w:szCs w:val="18"/>
          <w:highlight w:val="lightGray"/>
          <w:lang w:eastAsia="fr-BE"/>
        </w:rPr>
        <w:t>du Fonds d’aide à la création radiophonique à</w:t>
      </w:r>
      <w:r>
        <w:rPr>
          <w:rFonts w:ascii="Segoe UI" w:hAnsi="Segoe UI" w:cs="Segoe UI"/>
          <w:iCs/>
          <w:sz w:val="18"/>
          <w:szCs w:val="18"/>
          <w:highlight w:val="lightGray"/>
          <w:lang w:eastAsia="fr-BE"/>
        </w:rPr>
        <w:t xml:space="preserve"> </w:t>
      </w:r>
      <w:r w:rsidRPr="00B742A3">
        <w:rPr>
          <w:rFonts w:ascii="Segoe UI" w:hAnsi="Segoe UI" w:cs="Segoe UI"/>
          <w:iCs/>
          <w:color w:val="FFFFFF" w:themeColor="background1"/>
          <w:sz w:val="18"/>
          <w:szCs w:val="18"/>
          <w:highlight w:val="blue"/>
          <w:lang w:eastAsia="fr-BE"/>
        </w:rPr>
        <w:t>des projets d’œuvres de création radiophonique.</w:t>
      </w:r>
    </w:p>
    <w:p w:rsidR="008B6AE6" w:rsidRPr="00D36321"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B742A3" w:rsidRDefault="008B6AE6" w:rsidP="008B6AE6">
      <w:pPr>
        <w:suppressAutoHyphens w:val="0"/>
        <w:autoSpaceDE w:val="0"/>
        <w:autoSpaceDN w:val="0"/>
        <w:adjustRightInd w:val="0"/>
        <w:ind w:left="993" w:hanging="426"/>
        <w:rPr>
          <w:rFonts w:ascii="Segoe UI" w:hAnsi="Segoe UI" w:cs="Segoe UI"/>
          <w:iCs/>
          <w:strike/>
          <w:color w:val="FFFFFF" w:themeColor="background1"/>
          <w:sz w:val="18"/>
          <w:szCs w:val="18"/>
          <w:highlight w:val="blue"/>
          <w:lang w:eastAsia="fr-BE"/>
        </w:rPr>
      </w:pPr>
      <w:r w:rsidRPr="00B742A3">
        <w:rPr>
          <w:rFonts w:ascii="Segoe UI" w:hAnsi="Segoe UI" w:cs="Segoe UI"/>
          <w:iCs/>
          <w:strike/>
          <w:color w:val="FFFFFF" w:themeColor="background1"/>
          <w:sz w:val="18"/>
          <w:szCs w:val="18"/>
          <w:highlight w:val="blue"/>
          <w:lang w:eastAsia="fr-BE"/>
        </w:rPr>
        <w:t xml:space="preserve">1° </w:t>
      </w:r>
      <w:r w:rsidRPr="00B742A3">
        <w:rPr>
          <w:rFonts w:ascii="Segoe UI" w:hAnsi="Segoe UI" w:cs="Segoe UI"/>
          <w:iCs/>
          <w:strike/>
          <w:color w:val="FFFFFF" w:themeColor="background1"/>
          <w:sz w:val="18"/>
          <w:szCs w:val="18"/>
          <w:highlight w:val="blue"/>
          <w:lang w:eastAsia="fr-BE"/>
        </w:rPr>
        <w:tab/>
        <w:t>des projets d’émissions de création radiophonique ;</w:t>
      </w:r>
    </w:p>
    <w:p w:rsidR="008B6AE6" w:rsidRPr="00B742A3" w:rsidRDefault="008B6AE6" w:rsidP="008B6AE6">
      <w:pPr>
        <w:suppressAutoHyphens w:val="0"/>
        <w:autoSpaceDE w:val="0"/>
        <w:autoSpaceDN w:val="0"/>
        <w:adjustRightInd w:val="0"/>
        <w:ind w:left="993" w:hanging="426"/>
        <w:rPr>
          <w:rFonts w:ascii="Segoe UI" w:hAnsi="Segoe UI" w:cs="Segoe UI"/>
          <w:iCs/>
          <w:strike/>
          <w:color w:val="FFFFFF" w:themeColor="background1"/>
          <w:sz w:val="18"/>
          <w:szCs w:val="18"/>
          <w:highlight w:val="blue"/>
          <w:lang w:eastAsia="fr-BE"/>
        </w:rPr>
      </w:pPr>
    </w:p>
    <w:p w:rsidR="008B6AE6" w:rsidRPr="00B742A3" w:rsidRDefault="008B6AE6" w:rsidP="008B6AE6">
      <w:pPr>
        <w:suppressAutoHyphens w:val="0"/>
        <w:autoSpaceDE w:val="0"/>
        <w:autoSpaceDN w:val="0"/>
        <w:adjustRightInd w:val="0"/>
        <w:ind w:left="993" w:hanging="426"/>
        <w:rPr>
          <w:rFonts w:ascii="Segoe UI" w:hAnsi="Segoe UI" w:cs="Segoe UI"/>
          <w:iCs/>
          <w:strike/>
          <w:color w:val="FFFFFF" w:themeColor="background1"/>
          <w:sz w:val="18"/>
          <w:szCs w:val="18"/>
          <w:highlight w:val="blue"/>
          <w:lang w:eastAsia="fr-BE"/>
        </w:rPr>
      </w:pPr>
      <w:r w:rsidRPr="00B742A3">
        <w:rPr>
          <w:rFonts w:ascii="Segoe UI" w:hAnsi="Segoe UI" w:cs="Segoe UI"/>
          <w:iCs/>
          <w:strike/>
          <w:color w:val="FFFFFF" w:themeColor="background1"/>
          <w:sz w:val="18"/>
          <w:szCs w:val="18"/>
          <w:highlight w:val="blue"/>
          <w:lang w:eastAsia="fr-BE"/>
        </w:rPr>
        <w:t xml:space="preserve">2° </w:t>
      </w:r>
      <w:r w:rsidRPr="00B742A3">
        <w:rPr>
          <w:rFonts w:ascii="Segoe UI" w:hAnsi="Segoe UI" w:cs="Segoe UI"/>
          <w:iCs/>
          <w:strike/>
          <w:color w:val="FFFFFF" w:themeColor="background1"/>
          <w:sz w:val="18"/>
          <w:szCs w:val="18"/>
          <w:highlight w:val="blue"/>
          <w:lang w:eastAsia="fr-BE"/>
        </w:rPr>
        <w:tab/>
        <w:t>des projets visant à assurer la collecte et la valorisation des archives des services sonores privés répondant aux lignes directrices définies dans le cadre de la mise en œuvre du Plan PEP’S (pour Préservation et Exploitation des PatrimoineS) arrêté par le Gouvernement de la Communauté française ;</w:t>
      </w:r>
    </w:p>
    <w:p w:rsidR="008B6AE6" w:rsidRPr="00B742A3" w:rsidRDefault="008B6AE6" w:rsidP="008B6AE6">
      <w:pPr>
        <w:suppressAutoHyphens w:val="0"/>
        <w:autoSpaceDE w:val="0"/>
        <w:autoSpaceDN w:val="0"/>
        <w:adjustRightInd w:val="0"/>
        <w:ind w:left="993" w:hanging="426"/>
        <w:rPr>
          <w:rFonts w:ascii="Segoe UI" w:hAnsi="Segoe UI" w:cs="Segoe UI"/>
          <w:iCs/>
          <w:strike/>
          <w:color w:val="FFFFFF" w:themeColor="background1"/>
          <w:sz w:val="18"/>
          <w:szCs w:val="18"/>
          <w:highlight w:val="blue"/>
          <w:lang w:eastAsia="fr-BE"/>
        </w:rPr>
      </w:pPr>
    </w:p>
    <w:p w:rsidR="008B6AE6" w:rsidRPr="00B742A3" w:rsidRDefault="008B6AE6" w:rsidP="008B6AE6">
      <w:pPr>
        <w:suppressAutoHyphens w:val="0"/>
        <w:autoSpaceDE w:val="0"/>
        <w:autoSpaceDN w:val="0"/>
        <w:adjustRightInd w:val="0"/>
        <w:ind w:left="993" w:hanging="426"/>
        <w:rPr>
          <w:rFonts w:ascii="Segoe UI" w:hAnsi="Segoe UI" w:cs="Segoe UI"/>
          <w:iCs/>
          <w:strike/>
          <w:color w:val="FFFFFF" w:themeColor="background1"/>
          <w:sz w:val="18"/>
          <w:szCs w:val="18"/>
          <w:lang w:eastAsia="fr-BE"/>
        </w:rPr>
      </w:pPr>
      <w:r w:rsidRPr="00B742A3">
        <w:rPr>
          <w:rFonts w:ascii="Segoe UI" w:hAnsi="Segoe UI" w:cs="Segoe UI"/>
          <w:iCs/>
          <w:strike/>
          <w:color w:val="FFFFFF" w:themeColor="background1"/>
          <w:sz w:val="18"/>
          <w:szCs w:val="18"/>
          <w:highlight w:val="blue"/>
          <w:lang w:eastAsia="fr-BE"/>
        </w:rPr>
        <w:t>3°</w:t>
      </w:r>
      <w:r w:rsidRPr="00B742A3">
        <w:rPr>
          <w:rFonts w:ascii="Segoe UI" w:hAnsi="Segoe UI" w:cs="Segoe UI"/>
          <w:iCs/>
          <w:strike/>
          <w:color w:val="FFFFFF" w:themeColor="background1"/>
          <w:sz w:val="18"/>
          <w:szCs w:val="18"/>
          <w:highlight w:val="blue"/>
          <w:lang w:eastAsia="fr-BE"/>
        </w:rPr>
        <w:tab/>
        <w:t xml:space="preserve"> des projets visant à assurer la diffusion internationale des émissions de création radiophoniq</w:t>
      </w:r>
      <w:r w:rsidRPr="00B742A3">
        <w:rPr>
          <w:rFonts w:ascii="Segoe UI" w:hAnsi="Segoe UI" w:cs="Segoe UI"/>
          <w:strike/>
          <w:color w:val="FFFFFF" w:themeColor="background1"/>
          <w:sz w:val="18"/>
          <w:szCs w:val="18"/>
          <w:highlight w:val="blue"/>
          <w:lang w:eastAsia="fr-BE"/>
        </w:rPr>
        <w:t>ue.</w:t>
      </w:r>
    </w:p>
    <w:p w:rsidR="008B6AE6" w:rsidRDefault="008B6AE6" w:rsidP="008B6AE6">
      <w:pPr>
        <w:pStyle w:val="Retraitcorpsdetexte"/>
        <w:rPr>
          <w:rFonts w:ascii="Segoe UI" w:hAnsi="Segoe UI" w:cs="Segoe UI"/>
          <w:color w:val="auto"/>
          <w:sz w:val="18"/>
          <w:szCs w:val="18"/>
        </w:rPr>
      </w:pPr>
    </w:p>
    <w:p w:rsidR="008E53C6" w:rsidRPr="008E53C6" w:rsidRDefault="008E53C6" w:rsidP="008E53C6">
      <w:pPr>
        <w:ind w:left="567" w:hanging="1"/>
        <w:rPr>
          <w:rFonts w:ascii="Segoe UI" w:hAnsi="Segoe UI" w:cs="Segoe UI"/>
          <w:color w:val="FFFFFF" w:themeColor="background1"/>
          <w:sz w:val="18"/>
          <w:szCs w:val="18"/>
        </w:rPr>
      </w:pPr>
      <w:r w:rsidRPr="008E53C6">
        <w:rPr>
          <w:rFonts w:ascii="Segoe UI" w:hAnsi="Segoe UI" w:cs="Segoe UI"/>
          <w:color w:val="FFFFFF" w:themeColor="background1"/>
          <w:sz w:val="18"/>
          <w:szCs w:val="18"/>
          <w:highlight w:val="blue"/>
        </w:rPr>
        <w:t>Le total annuel des subventions octroyées à de tels projets ne pourra pas dépasser 35% des recettes annuelles du Fonds d’aide à la création radiophonique.</w:t>
      </w:r>
    </w:p>
    <w:p w:rsidR="008E53C6" w:rsidRPr="00941CD3" w:rsidRDefault="008E53C6" w:rsidP="008B6AE6">
      <w:pPr>
        <w:pStyle w:val="Retraitcorpsdetexte"/>
        <w:rPr>
          <w:rFonts w:ascii="Segoe UI" w:hAnsi="Segoe UI" w:cs="Segoe UI"/>
          <w:color w:val="auto"/>
          <w:sz w:val="18"/>
          <w:szCs w:val="18"/>
        </w:rPr>
      </w:pPr>
    </w:p>
    <w:p w:rsidR="008B6AE6" w:rsidRDefault="008B6AE6" w:rsidP="00B742A3">
      <w:pPr>
        <w:pStyle w:val="Retraitcorpsdetexte"/>
        <w:widowControl/>
        <w:autoSpaceDE/>
        <w:ind w:left="567"/>
        <w:rPr>
          <w:rFonts w:ascii="Segoe UI" w:hAnsi="Segoe UI" w:cs="Segoe UI"/>
          <w:color w:val="auto"/>
          <w:sz w:val="18"/>
          <w:szCs w:val="18"/>
        </w:rPr>
      </w:pPr>
      <w:r w:rsidRPr="00941CD3">
        <w:rPr>
          <w:rFonts w:ascii="Segoe UI" w:hAnsi="Segoe UI" w:cs="Segoe UI"/>
          <w:color w:val="auto"/>
          <w:sz w:val="18"/>
          <w:szCs w:val="18"/>
        </w:rPr>
        <w:t xml:space="preserve">Les subventions octroyées à de tels projets ne pourront excéder un montant total cumulé de 200.000 euros au profit du même bénéficiaire sur une période de trois années consécutives. </w:t>
      </w:r>
    </w:p>
    <w:p w:rsidR="00B742A3" w:rsidRDefault="00B742A3" w:rsidP="00B742A3">
      <w:pPr>
        <w:pStyle w:val="Retraitcorpsdetexte"/>
        <w:widowControl/>
        <w:autoSpaceDE/>
        <w:ind w:left="567"/>
        <w:rPr>
          <w:rFonts w:ascii="Segoe UI" w:hAnsi="Segoe UI" w:cs="Segoe UI"/>
          <w:color w:val="auto"/>
          <w:sz w:val="18"/>
          <w:szCs w:val="18"/>
        </w:rPr>
      </w:pPr>
    </w:p>
    <w:p w:rsidR="00B742A3" w:rsidRPr="00B742A3" w:rsidRDefault="00B742A3" w:rsidP="00B742A3">
      <w:pPr>
        <w:ind w:left="567" w:hanging="567"/>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2. </w:t>
      </w:r>
      <w:r>
        <w:rPr>
          <w:rFonts w:ascii="Segoe UI" w:hAnsi="Segoe UI" w:cs="Segoe UI"/>
          <w:color w:val="FFFFFF" w:themeColor="background1"/>
          <w:sz w:val="18"/>
          <w:szCs w:val="18"/>
          <w:highlight w:val="blue"/>
        </w:rPr>
        <w:tab/>
      </w:r>
      <w:r w:rsidRPr="00B742A3">
        <w:rPr>
          <w:rFonts w:ascii="Segoe UI" w:hAnsi="Segoe UI" w:cs="Segoe UI"/>
          <w:color w:val="FFFFFF" w:themeColor="background1"/>
          <w:sz w:val="18"/>
          <w:szCs w:val="18"/>
          <w:highlight w:val="blue"/>
        </w:rPr>
        <w:t>Le projet d’oeuvre de création radiophonique visé au § 1</w:t>
      </w:r>
      <w:r w:rsidRPr="00B742A3">
        <w:rPr>
          <w:rFonts w:ascii="Segoe UI" w:hAnsi="Segoe UI" w:cs="Segoe UI"/>
          <w:color w:val="FFFFFF" w:themeColor="background1"/>
          <w:sz w:val="18"/>
          <w:szCs w:val="18"/>
          <w:highlight w:val="blue"/>
          <w:vertAlign w:val="superscript"/>
        </w:rPr>
        <w:t>er</w:t>
      </w:r>
      <w:r w:rsidRPr="00B742A3">
        <w:rPr>
          <w:rFonts w:ascii="Segoe UI" w:hAnsi="Segoe UI" w:cs="Segoe UI"/>
          <w:color w:val="FFFFFF" w:themeColor="background1"/>
          <w:sz w:val="18"/>
          <w:szCs w:val="18"/>
          <w:highlight w:val="blue"/>
        </w:rPr>
        <w:t>, doit remplir à minima les conditions de recevabilité suivantes :</w:t>
      </w:r>
    </w:p>
    <w:p w:rsidR="00B742A3" w:rsidRPr="00B742A3" w:rsidRDefault="00B742A3" w:rsidP="00B742A3">
      <w:pPr>
        <w:widowControl w:val="0"/>
        <w:overflowPunct w:val="0"/>
        <w:adjustRightInd w:val="0"/>
        <w:ind w:left="567"/>
        <w:rPr>
          <w:rFonts w:ascii="Segoe UI" w:hAnsi="Segoe UI" w:cs="Segoe UI"/>
          <w:color w:val="FFFFFF" w:themeColor="background1"/>
          <w:sz w:val="18"/>
          <w:szCs w:val="18"/>
          <w:highlight w:val="blue"/>
        </w:rPr>
      </w:pPr>
    </w:p>
    <w:p w:rsidR="00B742A3" w:rsidRPr="00B742A3" w:rsidRDefault="00B742A3" w:rsidP="00B742A3">
      <w:pPr>
        <w:widowControl w:val="0"/>
        <w:numPr>
          <w:ilvl w:val="0"/>
          <w:numId w:val="89"/>
        </w:numPr>
        <w:tabs>
          <w:tab w:val="clear" w:pos="1080"/>
          <w:tab w:val="left" w:pos="284"/>
          <w:tab w:val="left" w:pos="851"/>
        </w:tabs>
        <w:suppressAutoHyphens w:val="0"/>
        <w:overflowPunct w:val="0"/>
        <w:adjustRightInd w:val="0"/>
        <w:ind w:left="851" w:hanging="284"/>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être produit en français par une personne physique ou morale, à l’exception de la RTBF et des structures d’accueil visées à l’article 167, résidant ou bénéficiant d'un établissement stable soit en région de langue française soit en région bilingue de Bruxelles-Capitale;</w:t>
      </w:r>
    </w:p>
    <w:p w:rsidR="00B742A3" w:rsidRPr="00B742A3" w:rsidRDefault="00B742A3" w:rsidP="00B742A3">
      <w:pPr>
        <w:tabs>
          <w:tab w:val="left" w:pos="851"/>
        </w:tabs>
        <w:ind w:left="851" w:hanging="284"/>
        <w:rPr>
          <w:rFonts w:ascii="Segoe UI" w:hAnsi="Segoe UI" w:cs="Segoe UI"/>
          <w:color w:val="FFFFFF" w:themeColor="background1"/>
          <w:sz w:val="18"/>
          <w:szCs w:val="18"/>
          <w:highlight w:val="blue"/>
        </w:rPr>
      </w:pPr>
    </w:p>
    <w:p w:rsidR="00B742A3" w:rsidRPr="00B742A3" w:rsidRDefault="00B742A3" w:rsidP="00B742A3">
      <w:pPr>
        <w:widowControl w:val="0"/>
        <w:numPr>
          <w:ilvl w:val="0"/>
          <w:numId w:val="89"/>
        </w:numPr>
        <w:tabs>
          <w:tab w:val="clear" w:pos="1080"/>
          <w:tab w:val="left" w:pos="851"/>
        </w:tabs>
        <w:suppressAutoHyphens w:val="0"/>
        <w:overflowPunct w:val="0"/>
        <w:adjustRightInd w:val="0"/>
        <w:ind w:left="851" w:hanging="284"/>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comprendre les éléments suivants: </w:t>
      </w:r>
    </w:p>
    <w:p w:rsidR="00B742A3" w:rsidRPr="00B742A3" w:rsidRDefault="00B742A3" w:rsidP="00B742A3">
      <w:pPr>
        <w:tabs>
          <w:tab w:val="num" w:pos="426"/>
        </w:tabs>
        <w:ind w:left="567"/>
        <w:rPr>
          <w:rFonts w:ascii="Segoe UI" w:hAnsi="Segoe UI" w:cs="Segoe UI"/>
          <w:color w:val="FFFFFF" w:themeColor="background1"/>
          <w:sz w:val="18"/>
          <w:szCs w:val="18"/>
          <w:highlight w:val="blue"/>
        </w:rPr>
      </w:pPr>
    </w:p>
    <w:p w:rsidR="00B742A3" w:rsidRPr="00B742A3" w:rsidRDefault="00B742A3" w:rsidP="00B742A3">
      <w:pPr>
        <w:widowControl w:val="0"/>
        <w:numPr>
          <w:ilvl w:val="0"/>
          <w:numId w:val="90"/>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une note d'intention ;</w:t>
      </w:r>
    </w:p>
    <w:p w:rsidR="00B742A3" w:rsidRPr="00B742A3" w:rsidRDefault="00B742A3" w:rsidP="00B742A3">
      <w:pPr>
        <w:widowControl w:val="0"/>
        <w:numPr>
          <w:ilvl w:val="0"/>
          <w:numId w:val="90"/>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un synopsis ;</w:t>
      </w:r>
    </w:p>
    <w:p w:rsidR="00B742A3" w:rsidRPr="00B742A3" w:rsidRDefault="00B742A3" w:rsidP="00B742A3">
      <w:pPr>
        <w:widowControl w:val="0"/>
        <w:numPr>
          <w:ilvl w:val="0"/>
          <w:numId w:val="90"/>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une description du traitement radiophonique envisagé ;</w:t>
      </w:r>
    </w:p>
    <w:p w:rsidR="00B742A3" w:rsidRPr="00B742A3" w:rsidRDefault="00B742A3" w:rsidP="00B742A3">
      <w:pPr>
        <w:widowControl w:val="0"/>
        <w:numPr>
          <w:ilvl w:val="0"/>
          <w:numId w:val="90"/>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le découpage prévu ;</w:t>
      </w:r>
    </w:p>
    <w:p w:rsidR="00B742A3" w:rsidRPr="00B742A3" w:rsidRDefault="00B742A3" w:rsidP="00B742A3">
      <w:pPr>
        <w:widowControl w:val="0"/>
        <w:numPr>
          <w:ilvl w:val="0"/>
          <w:numId w:val="90"/>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la durée ;</w:t>
      </w:r>
    </w:p>
    <w:p w:rsidR="00B742A3" w:rsidRPr="00B742A3" w:rsidRDefault="00B742A3" w:rsidP="00B742A3">
      <w:pPr>
        <w:widowControl w:val="0"/>
        <w:numPr>
          <w:ilvl w:val="0"/>
          <w:numId w:val="90"/>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un budget ;</w:t>
      </w:r>
    </w:p>
    <w:p w:rsidR="00B742A3" w:rsidRPr="00B742A3" w:rsidRDefault="00B742A3" w:rsidP="00B742A3">
      <w:pPr>
        <w:widowControl w:val="0"/>
        <w:numPr>
          <w:ilvl w:val="0"/>
          <w:numId w:val="90"/>
        </w:numPr>
        <w:tabs>
          <w:tab w:val="clear" w:pos="1854"/>
          <w:tab w:val="left" w:pos="28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l’engagement d’au moins un service sonore privé d’assurer la première diffusion de l’œuvre ;</w:t>
      </w:r>
    </w:p>
    <w:p w:rsidR="00B742A3" w:rsidRPr="00B742A3" w:rsidRDefault="00B742A3" w:rsidP="00B742A3">
      <w:pPr>
        <w:widowControl w:val="0"/>
        <w:numPr>
          <w:ilvl w:val="0"/>
          <w:numId w:val="91"/>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l’engagement du porteur du projet d’autoriser, à titre gratuit, le prêt public d’un exemplaire de l’œuvre subventionnée au sein d’une des institutions culturelles soutenues par la Communauté française et dont la liste est arrêtée par le Gouvernement.</w:t>
      </w:r>
    </w:p>
    <w:p w:rsidR="00B742A3" w:rsidRPr="00B742A3" w:rsidRDefault="00B742A3" w:rsidP="00B742A3">
      <w:pPr>
        <w:widowControl w:val="0"/>
        <w:overflowPunct w:val="0"/>
        <w:adjustRightInd w:val="0"/>
        <w:ind w:left="426" w:hanging="426"/>
        <w:rPr>
          <w:rFonts w:ascii="Segoe UI" w:hAnsi="Segoe UI" w:cs="Segoe UI"/>
          <w:color w:val="FFFFFF" w:themeColor="background1"/>
          <w:sz w:val="18"/>
          <w:szCs w:val="18"/>
          <w:highlight w:val="blue"/>
        </w:rPr>
      </w:pPr>
    </w:p>
    <w:p w:rsidR="00B742A3" w:rsidRPr="00B742A3" w:rsidRDefault="00B742A3" w:rsidP="00B742A3">
      <w:pPr>
        <w:tabs>
          <w:tab w:val="left" w:pos="567"/>
          <w:tab w:val="left" w:pos="851"/>
        </w:tabs>
        <w:ind w:left="567" w:hanging="567"/>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3. </w:t>
      </w:r>
      <w:r w:rsidRPr="00B742A3">
        <w:rPr>
          <w:rFonts w:ascii="Segoe UI" w:hAnsi="Segoe UI" w:cs="Segoe UI"/>
          <w:color w:val="FFFFFF" w:themeColor="background1"/>
          <w:sz w:val="18"/>
          <w:szCs w:val="18"/>
          <w:highlight w:val="blue"/>
        </w:rPr>
        <w:tab/>
        <w:t>Les demandes de subventions sont introduites et traitées selon les modalités fixées par le Gouvernement.</w:t>
      </w:r>
    </w:p>
    <w:p w:rsidR="00B742A3" w:rsidRPr="00B742A3" w:rsidRDefault="00B742A3" w:rsidP="00B742A3">
      <w:pPr>
        <w:rPr>
          <w:rFonts w:ascii="Segoe UI" w:hAnsi="Segoe UI" w:cs="Segoe UI"/>
          <w:color w:val="FFFFFF" w:themeColor="background1"/>
          <w:sz w:val="18"/>
          <w:szCs w:val="18"/>
          <w:highlight w:val="blue"/>
        </w:rPr>
      </w:pPr>
    </w:p>
    <w:p w:rsidR="00B742A3" w:rsidRPr="00B742A3" w:rsidRDefault="00B742A3" w:rsidP="00B742A3">
      <w:pPr>
        <w:tabs>
          <w:tab w:val="left" w:pos="567"/>
          <w:tab w:val="left" w:pos="851"/>
        </w:tabs>
        <w:ind w:left="567" w:hanging="567"/>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4. </w:t>
      </w:r>
      <w:r w:rsidRPr="00B742A3">
        <w:rPr>
          <w:rFonts w:ascii="Segoe UI" w:hAnsi="Segoe UI" w:cs="Segoe UI"/>
          <w:color w:val="FFFFFF" w:themeColor="background1"/>
          <w:sz w:val="18"/>
          <w:szCs w:val="18"/>
          <w:highlight w:val="blue"/>
        </w:rPr>
        <w:tab/>
        <w:t>La Commission consultative de la création radiophonique émet un avis motivé sur l’opportunité d’octroyer une subvention au projet et sur le montant de celle-ci. A cette fin, elle s’appuie sur les critères d’évaluation suivants :</w:t>
      </w:r>
    </w:p>
    <w:p w:rsidR="00B742A3" w:rsidRPr="00B742A3" w:rsidRDefault="00B742A3" w:rsidP="00B742A3">
      <w:pPr>
        <w:ind w:left="709" w:hanging="709"/>
        <w:rPr>
          <w:rFonts w:ascii="Segoe UI" w:hAnsi="Segoe UI" w:cs="Segoe UI"/>
          <w:color w:val="FFFFFF" w:themeColor="background1"/>
          <w:sz w:val="18"/>
          <w:szCs w:val="18"/>
          <w:highlight w:val="blue"/>
        </w:rPr>
      </w:pPr>
    </w:p>
    <w:p w:rsidR="00B742A3" w:rsidRPr="00B742A3" w:rsidRDefault="00B742A3" w:rsidP="00B742A3">
      <w:pPr>
        <w:widowControl w:val="0"/>
        <w:numPr>
          <w:ilvl w:val="0"/>
          <w:numId w:val="92"/>
        </w:numPr>
        <w:tabs>
          <w:tab w:val="clear" w:pos="928"/>
          <w:tab w:val="num" w:pos="851"/>
          <w:tab w:val="left" w:pos="993"/>
        </w:tabs>
        <w:suppressAutoHyphens w:val="0"/>
        <w:overflowPunct w:val="0"/>
        <w:adjustRightInd w:val="0"/>
        <w:ind w:hanging="361"/>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le caractère original et novateur du projet;</w:t>
      </w:r>
    </w:p>
    <w:p w:rsidR="00B742A3" w:rsidRPr="00B742A3" w:rsidRDefault="00B742A3" w:rsidP="00B742A3">
      <w:pPr>
        <w:widowControl w:val="0"/>
        <w:numPr>
          <w:ilvl w:val="0"/>
          <w:numId w:val="92"/>
        </w:numPr>
        <w:tabs>
          <w:tab w:val="clear" w:pos="928"/>
          <w:tab w:val="num" w:pos="851"/>
          <w:tab w:val="left" w:pos="993"/>
          <w:tab w:val="num" w:pos="1134"/>
        </w:tabs>
        <w:suppressAutoHyphens w:val="0"/>
        <w:overflowPunct w:val="0"/>
        <w:adjustRightInd w:val="0"/>
        <w:ind w:left="1134" w:hanging="567"/>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la qualité du synopsis et la qualité du traitement radiophonique envisagé ;</w:t>
      </w:r>
    </w:p>
    <w:p w:rsidR="00B742A3" w:rsidRPr="00B742A3" w:rsidRDefault="00B742A3" w:rsidP="00B742A3">
      <w:pPr>
        <w:widowControl w:val="0"/>
        <w:numPr>
          <w:ilvl w:val="0"/>
          <w:numId w:val="92"/>
        </w:numPr>
        <w:tabs>
          <w:tab w:val="clear" w:pos="928"/>
          <w:tab w:val="num" w:pos="851"/>
          <w:tab w:val="left" w:pos="993"/>
        </w:tabs>
        <w:suppressAutoHyphens w:val="0"/>
        <w:overflowPunct w:val="0"/>
        <w:adjustRightInd w:val="0"/>
        <w:ind w:hanging="361"/>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la pertinence du découpage ;</w:t>
      </w:r>
    </w:p>
    <w:p w:rsidR="00B742A3" w:rsidRDefault="00B742A3" w:rsidP="00B742A3">
      <w:pPr>
        <w:widowControl w:val="0"/>
        <w:numPr>
          <w:ilvl w:val="0"/>
          <w:numId w:val="92"/>
        </w:numPr>
        <w:tabs>
          <w:tab w:val="clear" w:pos="928"/>
          <w:tab w:val="num" w:pos="851"/>
          <w:tab w:val="left" w:pos="993"/>
        </w:tabs>
        <w:suppressAutoHyphens w:val="0"/>
        <w:overflowPunct w:val="0"/>
        <w:adjustRightInd w:val="0"/>
        <w:ind w:hanging="361"/>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la pertinence du budget ;</w:t>
      </w:r>
    </w:p>
    <w:p w:rsidR="00B742A3" w:rsidRDefault="00B742A3" w:rsidP="00B742A3">
      <w:pPr>
        <w:widowControl w:val="0"/>
        <w:numPr>
          <w:ilvl w:val="0"/>
          <w:numId w:val="92"/>
        </w:numPr>
        <w:tabs>
          <w:tab w:val="clear" w:pos="928"/>
          <w:tab w:val="num" w:pos="851"/>
          <w:tab w:val="left" w:pos="993"/>
        </w:tabs>
        <w:suppressAutoHyphens w:val="0"/>
        <w:overflowPunct w:val="0"/>
        <w:adjustRightInd w:val="0"/>
        <w:ind w:hanging="361"/>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l’intérêt culturel du projet pour la Communauté française.</w:t>
      </w:r>
    </w:p>
    <w:p w:rsidR="00B742A3" w:rsidRDefault="00B742A3" w:rsidP="00B742A3">
      <w:pPr>
        <w:widowControl w:val="0"/>
        <w:tabs>
          <w:tab w:val="num" w:pos="851"/>
          <w:tab w:val="left" w:pos="993"/>
        </w:tabs>
        <w:suppressAutoHyphens w:val="0"/>
        <w:overflowPunct w:val="0"/>
        <w:adjustRightInd w:val="0"/>
        <w:rPr>
          <w:rFonts w:ascii="Segoe UI" w:hAnsi="Segoe UI" w:cs="Segoe UI"/>
          <w:color w:val="FFFFFF" w:themeColor="background1"/>
          <w:sz w:val="18"/>
          <w:szCs w:val="18"/>
          <w:highlight w:val="blue"/>
        </w:rPr>
      </w:pPr>
    </w:p>
    <w:p w:rsidR="00B742A3" w:rsidRDefault="00B742A3" w:rsidP="00B742A3">
      <w:pPr>
        <w:widowControl w:val="0"/>
        <w:tabs>
          <w:tab w:val="num" w:pos="851"/>
          <w:tab w:val="left" w:pos="993"/>
        </w:tabs>
        <w:suppressAutoHyphens w:val="0"/>
        <w:overflowPunct w:val="0"/>
        <w:adjustRightInd w:val="0"/>
        <w:rPr>
          <w:rFonts w:ascii="Segoe UI" w:hAnsi="Segoe UI" w:cs="Segoe UI"/>
          <w:color w:val="FFFFFF" w:themeColor="background1"/>
          <w:sz w:val="18"/>
          <w:szCs w:val="18"/>
          <w:highlight w:val="blue"/>
        </w:rPr>
      </w:pPr>
    </w:p>
    <w:p w:rsidR="00B742A3" w:rsidRPr="00B742A3" w:rsidRDefault="00B742A3" w:rsidP="00B742A3">
      <w:pPr>
        <w:rPr>
          <w:rFonts w:ascii="Segoe UI" w:hAnsi="Segoe UI" w:cs="Segoe UI"/>
          <w:b/>
          <w:color w:val="FFFFFF" w:themeColor="background1"/>
          <w:sz w:val="18"/>
          <w:szCs w:val="18"/>
          <w:highlight w:val="blue"/>
        </w:rPr>
      </w:pPr>
      <w:r w:rsidRPr="00B742A3">
        <w:rPr>
          <w:rFonts w:ascii="Segoe UI" w:hAnsi="Segoe UI" w:cs="Segoe UI"/>
          <w:b/>
          <w:color w:val="FFFFFF" w:themeColor="background1"/>
          <w:sz w:val="18"/>
          <w:szCs w:val="18"/>
          <w:highlight w:val="blue"/>
        </w:rPr>
        <w:t>Art. 168</w:t>
      </w:r>
      <w:r w:rsidRPr="00B742A3">
        <w:rPr>
          <w:rFonts w:ascii="Segoe UI" w:hAnsi="Segoe UI" w:cs="Segoe UI"/>
          <w:b/>
          <w:i/>
          <w:color w:val="FFFFFF" w:themeColor="background1"/>
          <w:sz w:val="18"/>
          <w:szCs w:val="18"/>
          <w:highlight w:val="blue"/>
        </w:rPr>
        <w:t>bis</w:t>
      </w:r>
      <w:r w:rsidRPr="00B742A3">
        <w:rPr>
          <w:rFonts w:ascii="Segoe UI" w:hAnsi="Segoe UI" w:cs="Segoe UI"/>
          <w:b/>
          <w:color w:val="FFFFFF" w:themeColor="background1"/>
          <w:sz w:val="18"/>
          <w:szCs w:val="18"/>
          <w:highlight w:val="blue"/>
        </w:rPr>
        <w:t>.</w:t>
      </w:r>
    </w:p>
    <w:p w:rsidR="00B742A3" w:rsidRPr="00B742A3" w:rsidRDefault="00B742A3" w:rsidP="00B742A3">
      <w:pPr>
        <w:rPr>
          <w:rFonts w:ascii="Segoe UI" w:hAnsi="Segoe UI" w:cs="Segoe UI"/>
          <w:color w:val="FFFFFF" w:themeColor="background1"/>
          <w:sz w:val="18"/>
          <w:szCs w:val="18"/>
          <w:highlight w:val="blue"/>
        </w:rPr>
      </w:pPr>
    </w:p>
    <w:p w:rsidR="00B742A3" w:rsidRPr="00B742A3" w:rsidRDefault="00B742A3" w:rsidP="00B742A3">
      <w:pPr>
        <w:widowControl w:val="0"/>
        <w:overflowPunct w:val="0"/>
        <w:adjustRightInd w:val="0"/>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Tout projet d’œuvre de création radiophonique bénéficiant d’une subvention doit faire l’objet d’une justification. A défaut, la subventi</w:t>
      </w:r>
      <w:r>
        <w:rPr>
          <w:rFonts w:ascii="Segoe UI" w:hAnsi="Segoe UI" w:cs="Segoe UI"/>
          <w:color w:val="FFFFFF" w:themeColor="background1"/>
          <w:sz w:val="18"/>
          <w:szCs w:val="18"/>
          <w:highlight w:val="blue"/>
        </w:rPr>
        <w:t>on doit être remboursée. Le non-</w:t>
      </w:r>
      <w:r w:rsidRPr="00B742A3">
        <w:rPr>
          <w:rFonts w:ascii="Segoe UI" w:hAnsi="Segoe UI" w:cs="Segoe UI"/>
          <w:color w:val="FFFFFF" w:themeColor="background1"/>
          <w:sz w:val="18"/>
          <w:szCs w:val="18"/>
          <w:highlight w:val="blue"/>
        </w:rPr>
        <w:t>respect de cette obligation par le bénéficiaire implique l’irrecevabilité de toute nouvelle demande de subvention pour un projet de création radiophonique.</w:t>
      </w:r>
    </w:p>
    <w:p w:rsidR="00B742A3" w:rsidRPr="00B742A3" w:rsidRDefault="00B742A3" w:rsidP="00B742A3">
      <w:pPr>
        <w:widowControl w:val="0"/>
        <w:overflowPunct w:val="0"/>
        <w:adjustRightInd w:val="0"/>
        <w:rPr>
          <w:rFonts w:ascii="Segoe UI" w:hAnsi="Segoe UI" w:cs="Segoe UI"/>
          <w:color w:val="FFFFFF" w:themeColor="background1"/>
          <w:sz w:val="18"/>
          <w:szCs w:val="18"/>
          <w:highlight w:val="blue"/>
        </w:rPr>
      </w:pPr>
    </w:p>
    <w:p w:rsidR="00B742A3" w:rsidRDefault="00B742A3" w:rsidP="00B742A3">
      <w:pPr>
        <w:widowControl w:val="0"/>
        <w:tabs>
          <w:tab w:val="num" w:pos="851"/>
          <w:tab w:val="left" w:pos="993"/>
        </w:tabs>
        <w:suppressAutoHyphens w:val="0"/>
        <w:overflowPunct w:val="0"/>
        <w:adjustRightInd w:val="0"/>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Le Gouvernement arrête les types de justificatifs à présenter, leur délai de dépôt et la liste des dépenses admissibles ainsi que les modalités de liquidation de la subvention.</w:t>
      </w:r>
    </w:p>
    <w:p w:rsidR="00BA2489" w:rsidRDefault="00BA2489" w:rsidP="00B742A3">
      <w:pPr>
        <w:widowControl w:val="0"/>
        <w:tabs>
          <w:tab w:val="num" w:pos="851"/>
          <w:tab w:val="left" w:pos="993"/>
        </w:tabs>
        <w:suppressAutoHyphens w:val="0"/>
        <w:overflowPunct w:val="0"/>
        <w:adjustRightInd w:val="0"/>
        <w:rPr>
          <w:rFonts w:ascii="Segoe UI" w:hAnsi="Segoe UI" w:cs="Segoe UI"/>
          <w:color w:val="FFFFFF" w:themeColor="background1"/>
          <w:sz w:val="18"/>
          <w:szCs w:val="18"/>
          <w:highlight w:val="blue"/>
        </w:rPr>
      </w:pPr>
    </w:p>
    <w:p w:rsidR="00BA2489" w:rsidRDefault="00BA2489" w:rsidP="00B742A3">
      <w:pPr>
        <w:widowControl w:val="0"/>
        <w:tabs>
          <w:tab w:val="num" w:pos="851"/>
          <w:tab w:val="left" w:pos="993"/>
        </w:tabs>
        <w:suppressAutoHyphens w:val="0"/>
        <w:overflowPunct w:val="0"/>
        <w:adjustRightInd w:val="0"/>
        <w:rPr>
          <w:rFonts w:ascii="Segoe UI" w:hAnsi="Segoe UI" w:cs="Segoe UI"/>
          <w:color w:val="FFFFFF" w:themeColor="background1"/>
          <w:sz w:val="18"/>
          <w:szCs w:val="18"/>
          <w:highlight w:val="blue"/>
        </w:rPr>
      </w:pPr>
    </w:p>
    <w:p w:rsidR="00BA2489" w:rsidRDefault="00BA2489" w:rsidP="00BA2489">
      <w:pPr>
        <w:widowControl w:val="0"/>
        <w:tabs>
          <w:tab w:val="num" w:pos="851"/>
          <w:tab w:val="left" w:pos="993"/>
        </w:tabs>
        <w:suppressAutoHyphens w:val="0"/>
        <w:overflowPunct w:val="0"/>
        <w:adjustRightInd w:val="0"/>
        <w:jc w:val="center"/>
        <w:rPr>
          <w:rFonts w:ascii="Segoe UI" w:hAnsi="Segoe UI" w:cs="Segoe UI"/>
          <w:b/>
          <w:color w:val="FFFFFF" w:themeColor="background1"/>
          <w:sz w:val="18"/>
          <w:szCs w:val="18"/>
          <w:highlight w:val="blue"/>
        </w:rPr>
      </w:pPr>
      <w:r w:rsidRPr="00BA2489">
        <w:rPr>
          <w:rFonts w:ascii="Segoe UI" w:hAnsi="Segoe UI" w:cs="Segoe UI"/>
          <w:b/>
          <w:color w:val="FFFFFF" w:themeColor="background1"/>
          <w:sz w:val="18"/>
          <w:szCs w:val="18"/>
          <w:highlight w:val="blue"/>
        </w:rPr>
        <w:t>Chapitre III bis – Soutien à la transition numérique des services sonores</w:t>
      </w:r>
    </w:p>
    <w:p w:rsidR="00BA2489" w:rsidRDefault="00BA2489" w:rsidP="00BA2489">
      <w:pPr>
        <w:widowControl w:val="0"/>
        <w:tabs>
          <w:tab w:val="num" w:pos="851"/>
          <w:tab w:val="left" w:pos="993"/>
        </w:tabs>
        <w:suppressAutoHyphens w:val="0"/>
        <w:overflowPunct w:val="0"/>
        <w:adjustRightInd w:val="0"/>
        <w:jc w:val="center"/>
        <w:rPr>
          <w:rFonts w:ascii="Segoe UI" w:hAnsi="Segoe UI" w:cs="Segoe UI"/>
          <w:b/>
          <w:color w:val="FFFFFF" w:themeColor="background1"/>
          <w:sz w:val="18"/>
          <w:szCs w:val="18"/>
          <w:highlight w:val="blue"/>
        </w:rPr>
      </w:pPr>
    </w:p>
    <w:p w:rsidR="00BA2489" w:rsidRDefault="00BA2489" w:rsidP="00BA2489">
      <w:pPr>
        <w:widowControl w:val="0"/>
        <w:tabs>
          <w:tab w:val="num" w:pos="851"/>
          <w:tab w:val="left" w:pos="993"/>
        </w:tabs>
        <w:suppressAutoHyphens w:val="0"/>
        <w:overflowPunct w:val="0"/>
        <w:adjustRightInd w:val="0"/>
        <w:jc w:val="center"/>
        <w:rPr>
          <w:rFonts w:ascii="Segoe UI" w:hAnsi="Segoe UI" w:cs="Segoe UI"/>
          <w:b/>
          <w:color w:val="FFFFFF" w:themeColor="background1"/>
          <w:sz w:val="18"/>
          <w:szCs w:val="18"/>
          <w:highlight w:val="blue"/>
        </w:rPr>
      </w:pPr>
    </w:p>
    <w:p w:rsidR="00BA2489" w:rsidRPr="00BA2489" w:rsidRDefault="00B33602" w:rsidP="00BA2489">
      <w:pPr>
        <w:tabs>
          <w:tab w:val="num" w:pos="0"/>
        </w:tabs>
        <w:ind w:hanging="11"/>
        <w:rPr>
          <w:rFonts w:ascii="Segoe UI" w:hAnsi="Segoe UI" w:cs="Segoe UI"/>
          <w:b/>
          <w:color w:val="FFFFFF" w:themeColor="background1"/>
          <w:sz w:val="18"/>
          <w:szCs w:val="18"/>
          <w:highlight w:val="blue"/>
        </w:rPr>
      </w:pPr>
      <w:r>
        <w:rPr>
          <w:rFonts w:ascii="Segoe UI" w:hAnsi="Segoe UI" w:cs="Segoe UI"/>
          <w:b/>
          <w:color w:val="FFFFFF" w:themeColor="background1"/>
          <w:sz w:val="18"/>
          <w:szCs w:val="18"/>
          <w:highlight w:val="blue"/>
        </w:rPr>
        <w:t>Art.168</w:t>
      </w:r>
      <w:r w:rsidR="00BA2489" w:rsidRPr="00BA2489">
        <w:rPr>
          <w:rFonts w:ascii="Segoe UI" w:hAnsi="Segoe UI" w:cs="Segoe UI"/>
          <w:b/>
          <w:i/>
          <w:color w:val="FFFFFF" w:themeColor="background1"/>
          <w:sz w:val="18"/>
          <w:szCs w:val="18"/>
          <w:highlight w:val="blue"/>
        </w:rPr>
        <w:t>ter</w:t>
      </w:r>
      <w:r w:rsidR="00BA2489" w:rsidRPr="00BA2489">
        <w:rPr>
          <w:rFonts w:ascii="Segoe UI" w:hAnsi="Segoe UI" w:cs="Segoe UI"/>
          <w:b/>
          <w:color w:val="FFFFFF" w:themeColor="background1"/>
          <w:sz w:val="18"/>
          <w:szCs w:val="18"/>
          <w:highlight w:val="blue"/>
        </w:rPr>
        <w:t>.</w:t>
      </w:r>
    </w:p>
    <w:p w:rsidR="00BA2489" w:rsidRPr="00BA2489" w:rsidRDefault="00BA2489" w:rsidP="00BA2489">
      <w:pPr>
        <w:tabs>
          <w:tab w:val="num" w:pos="0"/>
        </w:tabs>
        <w:ind w:hanging="11"/>
        <w:rPr>
          <w:rFonts w:ascii="Segoe UI" w:hAnsi="Segoe UI" w:cs="Segoe UI"/>
          <w:color w:val="FFFFFF" w:themeColor="background1"/>
          <w:sz w:val="18"/>
          <w:szCs w:val="18"/>
          <w:highlight w:val="blue"/>
        </w:rPr>
      </w:pPr>
    </w:p>
    <w:p w:rsidR="00C95639" w:rsidRDefault="00BA2489" w:rsidP="00BA2489">
      <w:pPr>
        <w:pStyle w:val="Retraitcorpsdetexte"/>
        <w:rPr>
          <w:rFonts w:ascii="Segoe UI" w:hAnsi="Segoe UI" w:cs="Segoe UI"/>
          <w:color w:val="FFFFFF" w:themeColor="background1"/>
          <w:sz w:val="18"/>
          <w:szCs w:val="18"/>
          <w:highlight w:val="blue"/>
        </w:rPr>
      </w:pPr>
      <w:r w:rsidRPr="00BA2489">
        <w:rPr>
          <w:rFonts w:ascii="Segoe UI" w:hAnsi="Segoe UI" w:cs="Segoe UI"/>
          <w:color w:val="FFFFFF" w:themeColor="background1"/>
          <w:sz w:val="18"/>
          <w:szCs w:val="18"/>
          <w:highlight w:val="blue"/>
        </w:rPr>
        <w:t xml:space="preserve">Le Gouvernement peut affecter une part des ressources du Fonds d’aide à la création radiophonique au développement de la diffusion numérique de services sonores en Communauté française. </w:t>
      </w:r>
    </w:p>
    <w:p w:rsidR="00C95639" w:rsidRDefault="00C95639" w:rsidP="00BA2489">
      <w:pPr>
        <w:pStyle w:val="Retraitcorpsdetexte"/>
        <w:rPr>
          <w:rFonts w:ascii="Segoe UI" w:hAnsi="Segoe UI" w:cs="Segoe UI"/>
          <w:color w:val="FFFFFF" w:themeColor="background1"/>
          <w:sz w:val="18"/>
          <w:szCs w:val="18"/>
          <w:highlight w:val="blue"/>
        </w:rPr>
      </w:pPr>
    </w:p>
    <w:p w:rsidR="00C95639" w:rsidRPr="00C95639" w:rsidRDefault="00C95639" w:rsidP="00BA2489">
      <w:pPr>
        <w:pStyle w:val="Retraitcorpsdetexte"/>
        <w:rPr>
          <w:rFonts w:ascii="Segoe UI" w:hAnsi="Segoe UI" w:cs="Segoe UI"/>
          <w:color w:val="FFFFFF" w:themeColor="background1"/>
          <w:sz w:val="18"/>
          <w:szCs w:val="18"/>
          <w:highlight w:val="blue"/>
        </w:rPr>
      </w:pPr>
      <w:r w:rsidRPr="00C95639">
        <w:rPr>
          <w:rFonts w:ascii="Segoe UI" w:hAnsi="Segoe UI" w:cs="Segoe UI"/>
          <w:color w:val="FFFFFF" w:themeColor="background1"/>
          <w:sz w:val="18"/>
          <w:szCs w:val="18"/>
          <w:highlight w:val="blue"/>
        </w:rPr>
        <w:t>Le total annuel des subventions octroyées dans ce cadre ne pourra pas dépasser 35% des recettes annuelles du Fonds d’aide à la création radiophonique.</w:t>
      </w:r>
    </w:p>
    <w:p w:rsidR="00C95639" w:rsidRDefault="00C95639" w:rsidP="00BA2489">
      <w:pPr>
        <w:pStyle w:val="Retraitcorpsdetexte"/>
        <w:rPr>
          <w:rFonts w:ascii="Segoe UI" w:hAnsi="Segoe UI" w:cs="Segoe UI"/>
          <w:color w:val="FFFFFF" w:themeColor="background1"/>
          <w:sz w:val="18"/>
          <w:szCs w:val="18"/>
          <w:highlight w:val="blue"/>
        </w:rPr>
      </w:pPr>
    </w:p>
    <w:p w:rsidR="00BA2489" w:rsidRDefault="00C95639" w:rsidP="00BA2489">
      <w:pPr>
        <w:pStyle w:val="Retraitcorpsdetexte"/>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Les subventions sont</w:t>
      </w:r>
      <w:r w:rsidR="00BA2489" w:rsidRPr="00BA2489">
        <w:rPr>
          <w:rFonts w:ascii="Segoe UI" w:hAnsi="Segoe UI" w:cs="Segoe UI"/>
          <w:color w:val="FFFFFF" w:themeColor="background1"/>
          <w:sz w:val="18"/>
          <w:szCs w:val="18"/>
          <w:highlight w:val="blue"/>
        </w:rPr>
        <w:t xml:space="preserve"> octroyée</w:t>
      </w:r>
      <w:r>
        <w:rPr>
          <w:rFonts w:ascii="Segoe UI" w:hAnsi="Segoe UI" w:cs="Segoe UI"/>
          <w:color w:val="FFFFFF" w:themeColor="background1"/>
          <w:sz w:val="18"/>
          <w:szCs w:val="18"/>
          <w:highlight w:val="blue"/>
        </w:rPr>
        <w:t>s</w:t>
      </w:r>
      <w:r w:rsidR="00BA2489" w:rsidRPr="00BA2489">
        <w:rPr>
          <w:rFonts w:ascii="Segoe UI" w:hAnsi="Segoe UI" w:cs="Segoe UI"/>
          <w:color w:val="FFFFFF" w:themeColor="background1"/>
          <w:sz w:val="18"/>
          <w:szCs w:val="18"/>
          <w:highlight w:val="blue"/>
        </w:rPr>
        <w:t xml:space="preserve"> à des projets d’intérêt commun ayant pour objectif de favoriser la diffusion la plus large et la plus nombreuse possible de services sonores en mode numérique. Dans ce</w:t>
      </w:r>
      <w:r>
        <w:rPr>
          <w:rFonts w:ascii="Segoe UI" w:hAnsi="Segoe UI" w:cs="Segoe UI"/>
          <w:color w:val="FFFFFF" w:themeColor="background1"/>
          <w:sz w:val="18"/>
          <w:szCs w:val="18"/>
          <w:highlight w:val="blue"/>
        </w:rPr>
        <w:t xml:space="preserve"> cadre, le Fonds peut soutenir :</w:t>
      </w:r>
    </w:p>
    <w:p w:rsidR="00BA2489" w:rsidRPr="00BA2489" w:rsidRDefault="00BA2489" w:rsidP="00BA2489">
      <w:pPr>
        <w:pStyle w:val="Retraitcorpsdetexte"/>
        <w:rPr>
          <w:rFonts w:ascii="Segoe UI" w:hAnsi="Segoe UI" w:cs="Segoe UI"/>
          <w:color w:val="FFFFFF" w:themeColor="background1"/>
          <w:sz w:val="18"/>
          <w:szCs w:val="18"/>
          <w:highlight w:val="blue"/>
        </w:rPr>
      </w:pPr>
    </w:p>
    <w:p w:rsidR="00BA2489" w:rsidRPr="00BA2489" w:rsidRDefault="00BA2489" w:rsidP="00BA2489">
      <w:pPr>
        <w:numPr>
          <w:ilvl w:val="0"/>
          <w:numId w:val="93"/>
        </w:numPr>
        <w:tabs>
          <w:tab w:val="left" w:pos="426"/>
          <w:tab w:val="left" w:pos="709"/>
          <w:tab w:val="left" w:pos="993"/>
        </w:tabs>
        <w:ind w:left="284" w:hanging="284"/>
        <w:rPr>
          <w:rFonts w:ascii="Segoe UI" w:hAnsi="Segoe UI" w:cs="Segoe UI"/>
          <w:color w:val="FFFFFF" w:themeColor="background1"/>
          <w:sz w:val="18"/>
          <w:szCs w:val="18"/>
          <w:highlight w:val="blue"/>
        </w:rPr>
      </w:pPr>
      <w:r w:rsidRPr="00BA2489">
        <w:rPr>
          <w:rFonts w:ascii="Segoe UI" w:hAnsi="Segoe UI" w:cs="Segoe UI"/>
          <w:color w:val="FFFFFF" w:themeColor="background1"/>
          <w:sz w:val="18"/>
          <w:szCs w:val="18"/>
          <w:highlight w:val="blue"/>
        </w:rPr>
        <w:t xml:space="preserve"> Les initiatives destinées à coordonner, organiser et promouvoir la diffusion numérique par voie hertzienne terrestre ;</w:t>
      </w:r>
    </w:p>
    <w:p w:rsidR="00BA2489" w:rsidRPr="00BA2489" w:rsidRDefault="00BA2489" w:rsidP="00BA2489">
      <w:pPr>
        <w:ind w:left="284" w:hanging="284"/>
        <w:rPr>
          <w:rFonts w:ascii="Segoe UI" w:hAnsi="Segoe UI" w:cs="Segoe UI"/>
          <w:color w:val="FFFFFF" w:themeColor="background1"/>
          <w:sz w:val="18"/>
          <w:szCs w:val="18"/>
          <w:highlight w:val="blue"/>
        </w:rPr>
      </w:pPr>
    </w:p>
    <w:p w:rsidR="00BA2489" w:rsidRPr="00BA2489" w:rsidRDefault="00BA2489" w:rsidP="00BA2489">
      <w:pPr>
        <w:numPr>
          <w:ilvl w:val="0"/>
          <w:numId w:val="93"/>
        </w:numPr>
        <w:tabs>
          <w:tab w:val="left" w:pos="426"/>
        </w:tabs>
        <w:ind w:left="284" w:hanging="284"/>
        <w:rPr>
          <w:rFonts w:ascii="Segoe UI" w:hAnsi="Segoe UI" w:cs="Segoe UI"/>
          <w:color w:val="FFFFFF" w:themeColor="background1"/>
          <w:sz w:val="18"/>
          <w:szCs w:val="18"/>
          <w:highlight w:val="blue"/>
        </w:rPr>
      </w:pPr>
      <w:r w:rsidRPr="00BA2489">
        <w:rPr>
          <w:rFonts w:ascii="Segoe UI" w:hAnsi="Segoe UI" w:cs="Segoe UI"/>
          <w:color w:val="FFFFFF" w:themeColor="background1"/>
          <w:sz w:val="18"/>
          <w:szCs w:val="18"/>
          <w:highlight w:val="blue"/>
        </w:rPr>
        <w:t xml:space="preserve"> L</w:t>
      </w:r>
      <w:r w:rsidR="00C95639">
        <w:rPr>
          <w:rFonts w:ascii="Segoe UI" w:hAnsi="Segoe UI" w:cs="Segoe UI"/>
          <w:color w:val="FFFFFF" w:themeColor="background1"/>
          <w:sz w:val="18"/>
          <w:szCs w:val="18"/>
          <w:highlight w:val="blue"/>
        </w:rPr>
        <w:t>es radios bén</w:t>
      </w:r>
      <w:r w:rsidR="00B33602">
        <w:rPr>
          <w:rFonts w:ascii="Segoe UI" w:hAnsi="Segoe UI" w:cs="Segoe UI"/>
          <w:color w:val="FFFFFF" w:themeColor="background1"/>
          <w:sz w:val="18"/>
          <w:szCs w:val="18"/>
          <w:highlight w:val="blue"/>
        </w:rPr>
        <w:t>é</w:t>
      </w:r>
      <w:r w:rsidR="00C95639">
        <w:rPr>
          <w:rFonts w:ascii="Segoe UI" w:hAnsi="Segoe UI" w:cs="Segoe UI"/>
          <w:color w:val="FFFFFF" w:themeColor="background1"/>
          <w:sz w:val="18"/>
          <w:szCs w:val="18"/>
          <w:highlight w:val="blue"/>
        </w:rPr>
        <w:t>ficiant d’un droit d’usage visés à l’article 113, § 1</w:t>
      </w:r>
      <w:r w:rsidR="00C95639" w:rsidRPr="00C95639">
        <w:rPr>
          <w:rFonts w:ascii="Segoe UI" w:hAnsi="Segoe UI" w:cs="Segoe UI"/>
          <w:color w:val="FFFFFF" w:themeColor="background1"/>
          <w:sz w:val="18"/>
          <w:szCs w:val="18"/>
          <w:highlight w:val="blue"/>
          <w:vertAlign w:val="superscript"/>
        </w:rPr>
        <w:t>er</w:t>
      </w:r>
      <w:r w:rsidR="00C95639">
        <w:rPr>
          <w:rFonts w:ascii="Segoe UI" w:hAnsi="Segoe UI" w:cs="Segoe UI"/>
          <w:color w:val="FFFFFF" w:themeColor="background1"/>
          <w:sz w:val="18"/>
          <w:szCs w:val="18"/>
          <w:highlight w:val="blue"/>
        </w:rPr>
        <w:t>, et au besoin l</w:t>
      </w:r>
      <w:r w:rsidRPr="00BA2489">
        <w:rPr>
          <w:rFonts w:ascii="Segoe UI" w:hAnsi="Segoe UI" w:cs="Segoe UI"/>
          <w:color w:val="FFFFFF" w:themeColor="background1"/>
          <w:sz w:val="18"/>
          <w:szCs w:val="18"/>
          <w:highlight w:val="blue"/>
        </w:rPr>
        <w:t>es opérateurs de réseau visés à l’article 113, §</w:t>
      </w:r>
      <w:r w:rsidR="00C95639">
        <w:rPr>
          <w:rFonts w:ascii="Segoe UI" w:hAnsi="Segoe UI" w:cs="Segoe UI"/>
          <w:color w:val="FFFFFF" w:themeColor="background1"/>
          <w:sz w:val="18"/>
          <w:szCs w:val="18"/>
          <w:highlight w:val="blue"/>
        </w:rPr>
        <w:t xml:space="preserve"> 7, pour financer les coûts d</w:t>
      </w:r>
      <w:r w:rsidRPr="00BA2489">
        <w:rPr>
          <w:rFonts w:ascii="Segoe UI" w:hAnsi="Segoe UI" w:cs="Segoe UI"/>
          <w:color w:val="FFFFFF" w:themeColor="background1"/>
          <w:sz w:val="18"/>
          <w:szCs w:val="18"/>
          <w:highlight w:val="blue"/>
        </w:rPr>
        <w:t xml:space="preserve">’installation </w:t>
      </w:r>
      <w:r w:rsidR="00C95639">
        <w:rPr>
          <w:rFonts w:ascii="Segoe UI" w:hAnsi="Segoe UI" w:cs="Segoe UI"/>
          <w:color w:val="FFFFFF" w:themeColor="background1"/>
          <w:sz w:val="18"/>
          <w:szCs w:val="18"/>
          <w:highlight w:val="blue"/>
        </w:rPr>
        <w:t xml:space="preserve">des équipements internes et </w:t>
      </w:r>
      <w:r w:rsidRPr="00BA2489">
        <w:rPr>
          <w:rFonts w:ascii="Segoe UI" w:hAnsi="Segoe UI" w:cs="Segoe UI"/>
          <w:color w:val="FFFFFF" w:themeColor="background1"/>
          <w:sz w:val="18"/>
          <w:szCs w:val="18"/>
          <w:highlight w:val="blue"/>
        </w:rPr>
        <w:t xml:space="preserve">des infrastructures </w:t>
      </w:r>
      <w:r w:rsidR="00C95639">
        <w:rPr>
          <w:rFonts w:ascii="Segoe UI" w:hAnsi="Segoe UI" w:cs="Segoe UI"/>
          <w:color w:val="FFFFFF" w:themeColor="background1"/>
          <w:sz w:val="18"/>
          <w:szCs w:val="18"/>
          <w:highlight w:val="blue"/>
        </w:rPr>
        <w:t>externes nécessaires à la</w:t>
      </w:r>
      <w:r w:rsidRPr="00BA2489">
        <w:rPr>
          <w:rFonts w:ascii="Segoe UI" w:hAnsi="Segoe UI" w:cs="Segoe UI"/>
          <w:color w:val="FFFFFF" w:themeColor="background1"/>
          <w:sz w:val="18"/>
          <w:szCs w:val="18"/>
          <w:highlight w:val="blue"/>
        </w:rPr>
        <w:t xml:space="preserve"> diffusion numérique par voie hertzienne terrestre ;</w:t>
      </w:r>
    </w:p>
    <w:p w:rsidR="00BA2489" w:rsidRPr="00BA2489" w:rsidRDefault="00BA2489" w:rsidP="00BA2489">
      <w:pPr>
        <w:ind w:left="284" w:hanging="284"/>
        <w:rPr>
          <w:rFonts w:ascii="Segoe UI" w:hAnsi="Segoe UI" w:cs="Segoe UI"/>
          <w:color w:val="FFFFFF" w:themeColor="background1"/>
          <w:sz w:val="18"/>
          <w:szCs w:val="18"/>
          <w:highlight w:val="blue"/>
        </w:rPr>
      </w:pPr>
    </w:p>
    <w:p w:rsidR="00BA2489" w:rsidRPr="00BA2489" w:rsidRDefault="00BA2489" w:rsidP="00BA2489">
      <w:pPr>
        <w:numPr>
          <w:ilvl w:val="0"/>
          <w:numId w:val="93"/>
        </w:numPr>
        <w:ind w:left="284" w:hanging="284"/>
        <w:rPr>
          <w:rFonts w:ascii="Segoe UI" w:hAnsi="Segoe UI" w:cs="Segoe UI"/>
          <w:color w:val="FFFFFF" w:themeColor="background1"/>
          <w:sz w:val="18"/>
          <w:szCs w:val="18"/>
          <w:highlight w:val="blue"/>
        </w:rPr>
      </w:pPr>
      <w:r w:rsidRPr="00BA2489">
        <w:rPr>
          <w:rFonts w:ascii="Segoe UI" w:hAnsi="Segoe UI" w:cs="Segoe UI"/>
          <w:color w:val="FFFFFF" w:themeColor="background1"/>
          <w:sz w:val="18"/>
          <w:szCs w:val="18"/>
          <w:highlight w:val="blue"/>
        </w:rPr>
        <w:t xml:space="preserve"> L’installation de plateformes communes de diffusion par internet permettant un accès à un nombre significatif de services sonores.  </w:t>
      </w:r>
    </w:p>
    <w:p w:rsidR="00BA2489" w:rsidRPr="00BA2489" w:rsidRDefault="00BA2489" w:rsidP="00BA2489">
      <w:pPr>
        <w:rPr>
          <w:rFonts w:ascii="Segoe UI" w:hAnsi="Segoe UI" w:cs="Segoe UI"/>
          <w:color w:val="FFFFFF" w:themeColor="background1"/>
          <w:sz w:val="18"/>
          <w:szCs w:val="18"/>
          <w:highlight w:val="blue"/>
        </w:rPr>
      </w:pPr>
    </w:p>
    <w:p w:rsidR="00BA2489" w:rsidRPr="00BA2489" w:rsidRDefault="00BA2489" w:rsidP="00BA2489">
      <w:pPr>
        <w:widowControl w:val="0"/>
        <w:tabs>
          <w:tab w:val="num" w:pos="851"/>
          <w:tab w:val="left" w:pos="993"/>
        </w:tabs>
        <w:suppressAutoHyphens w:val="0"/>
        <w:overflowPunct w:val="0"/>
        <w:adjustRightInd w:val="0"/>
        <w:rPr>
          <w:rFonts w:ascii="Segoe UI" w:hAnsi="Segoe UI" w:cs="Segoe UI"/>
          <w:b/>
          <w:color w:val="FFFFFF" w:themeColor="background1"/>
          <w:sz w:val="18"/>
          <w:szCs w:val="18"/>
          <w:highlight w:val="blue"/>
        </w:rPr>
      </w:pPr>
      <w:r w:rsidRPr="00BA2489">
        <w:rPr>
          <w:rFonts w:ascii="Segoe UI" w:hAnsi="Segoe UI" w:cs="Segoe UI"/>
          <w:color w:val="FFFFFF" w:themeColor="background1"/>
          <w:sz w:val="18"/>
          <w:szCs w:val="18"/>
          <w:highlight w:val="blue"/>
        </w:rPr>
        <w:t>Le Gouvernement décide de soutenir les projets en tenant compte de leur impact sur le développement de la diffusion numérique. Cet impact s’apprécie essentiellement au regard de l’importance du public visé et du nombre de services sonores bénéficiant des effets du projet.</w:t>
      </w:r>
    </w:p>
    <w:p w:rsidR="008B6AE6" w:rsidRPr="00941CD3" w:rsidRDefault="008B6AE6" w:rsidP="008B6AE6">
      <w:pPr>
        <w:pStyle w:val="Retraitcorpsdetexte"/>
        <w:widowControl/>
        <w:autoSpaceDE/>
        <w:rPr>
          <w:rFonts w:ascii="Segoe UI" w:hAnsi="Segoe UI" w:cs="Segoe UI"/>
          <w:sz w:val="18"/>
          <w:szCs w:val="18"/>
          <w:lang w:val="fr-BE"/>
        </w:rPr>
      </w:pPr>
    </w:p>
    <w:p w:rsidR="008B6AE6" w:rsidRDefault="008B6AE6" w:rsidP="008B6AE6">
      <w:pPr>
        <w:pStyle w:val="Retraitcorpsdetexte"/>
        <w:widowControl/>
        <w:autoSpaceDE/>
        <w:rPr>
          <w:rFonts w:ascii="Segoe UI" w:hAnsi="Segoe UI" w:cs="Segoe UI"/>
          <w:sz w:val="18"/>
          <w:szCs w:val="18"/>
          <w:lang w:val="fr-BE"/>
        </w:rPr>
      </w:pPr>
    </w:p>
    <w:p w:rsidR="008B6AE6" w:rsidRPr="008901DC" w:rsidRDefault="008B6AE6" w:rsidP="008B6AE6">
      <w:pPr>
        <w:suppressAutoHyphens w:val="0"/>
        <w:autoSpaceDE w:val="0"/>
        <w:autoSpaceDN w:val="0"/>
        <w:adjustRightInd w:val="0"/>
        <w:jc w:val="center"/>
        <w:rPr>
          <w:rFonts w:ascii="Segoe UI" w:hAnsi="Segoe UI" w:cs="Segoe UI"/>
          <w:b/>
          <w:iCs/>
          <w:sz w:val="18"/>
          <w:szCs w:val="18"/>
          <w:lang w:eastAsia="fr-BE"/>
        </w:rPr>
      </w:pPr>
      <w:r w:rsidRPr="008901DC">
        <w:rPr>
          <w:rFonts w:ascii="Segoe UI" w:hAnsi="Segoe UI" w:cs="Segoe UI"/>
          <w:b/>
          <w:iCs/>
          <w:sz w:val="18"/>
          <w:szCs w:val="18"/>
          <w:highlight w:val="lightGray"/>
          <w:lang w:eastAsia="fr-BE"/>
        </w:rPr>
        <w:t xml:space="preserve">Chapitre IV </w:t>
      </w:r>
      <w:r w:rsidRPr="008901DC">
        <w:rPr>
          <w:rFonts w:ascii="Segoe UI" w:hAnsi="Segoe UI" w:cs="Segoe UI"/>
          <w:b/>
          <w:sz w:val="18"/>
          <w:szCs w:val="18"/>
          <w:highlight w:val="lightGray"/>
          <w:lang w:eastAsia="fr-BE"/>
        </w:rPr>
        <w:t xml:space="preserve">- </w:t>
      </w:r>
      <w:r w:rsidRPr="008901DC">
        <w:rPr>
          <w:rFonts w:ascii="Segoe UI" w:hAnsi="Segoe UI" w:cs="Segoe UI"/>
          <w:b/>
          <w:iCs/>
          <w:sz w:val="18"/>
          <w:szCs w:val="18"/>
          <w:highlight w:val="lightGray"/>
          <w:lang w:eastAsia="fr-BE"/>
        </w:rPr>
        <w:t>Commission consultative de la création radiophonique</w:t>
      </w:r>
      <w:r w:rsidRPr="008901DC">
        <w:rPr>
          <w:rStyle w:val="Appelnotedebasdep"/>
          <w:rFonts w:ascii="Segoe UI" w:hAnsi="Segoe UI" w:cs="Segoe UI"/>
          <w:iCs/>
          <w:sz w:val="18"/>
          <w:szCs w:val="18"/>
          <w:highlight w:val="lightGray"/>
          <w:lang w:eastAsia="fr-BE"/>
        </w:rPr>
        <w:footnoteReference w:id="371"/>
      </w:r>
    </w:p>
    <w:p w:rsidR="008B6AE6" w:rsidRDefault="008B6AE6" w:rsidP="008B6AE6">
      <w:pPr>
        <w:pStyle w:val="Retraitcorpsdetexte"/>
        <w:widowControl/>
        <w:autoSpaceDE/>
        <w:rPr>
          <w:rFonts w:ascii="Segoe UI" w:hAnsi="Segoe UI" w:cs="Segoe UI"/>
          <w:sz w:val="18"/>
          <w:szCs w:val="18"/>
          <w:lang w:val="fr-BE"/>
        </w:rPr>
      </w:pPr>
    </w:p>
    <w:p w:rsidR="008B6AE6" w:rsidRPr="00941CD3" w:rsidRDefault="008B6AE6" w:rsidP="008B6AE6">
      <w:pPr>
        <w:pStyle w:val="Retraitcorpsdetexte"/>
        <w:widowControl/>
        <w:autoSpaceDE/>
        <w:rPr>
          <w:rFonts w:ascii="Segoe UI" w:hAnsi="Segoe UI" w:cs="Segoe UI"/>
          <w:sz w:val="18"/>
          <w:szCs w:val="18"/>
          <w:lang w:val="fr-BE"/>
        </w:rPr>
      </w:pPr>
    </w:p>
    <w:p w:rsidR="008B6AE6" w:rsidRDefault="008B6AE6" w:rsidP="008B6AE6">
      <w:pPr>
        <w:pStyle w:val="Retraitcorpsdetexte"/>
        <w:widowControl/>
        <w:autoSpaceDE/>
        <w:rPr>
          <w:rFonts w:ascii="Segoe UI" w:hAnsi="Segoe UI" w:cs="Segoe UI"/>
          <w:b/>
          <w:sz w:val="18"/>
          <w:lang w:val="fr-BE"/>
        </w:rPr>
      </w:pPr>
      <w:r w:rsidRPr="00941CD3">
        <w:rPr>
          <w:rFonts w:ascii="Segoe UI" w:hAnsi="Segoe UI" w:cs="Segoe UI"/>
          <w:b/>
          <w:sz w:val="18"/>
          <w:lang w:val="fr-BE"/>
        </w:rPr>
        <w:t>Art. 169.</w:t>
      </w:r>
      <w:r w:rsidRPr="00941CD3">
        <w:rPr>
          <w:rStyle w:val="Appelnotedebasdep"/>
          <w:rFonts w:ascii="Segoe UI" w:hAnsi="Segoe UI" w:cs="Segoe UI"/>
          <w:sz w:val="18"/>
          <w:lang w:val="fr-BE"/>
        </w:rPr>
        <w:footnoteReference w:id="372"/>
      </w:r>
    </w:p>
    <w:p w:rsidR="008B6AE6" w:rsidRDefault="008B6AE6" w:rsidP="008B6AE6">
      <w:pPr>
        <w:pStyle w:val="Retraitcorpsdetexte"/>
        <w:widowControl/>
        <w:autoSpaceDE/>
        <w:rPr>
          <w:rFonts w:ascii="Segoe UI" w:hAnsi="Segoe UI" w:cs="Segoe UI"/>
          <w:b/>
          <w:sz w:val="18"/>
          <w:lang w:val="fr-BE"/>
        </w:rPr>
      </w:pPr>
    </w:p>
    <w:p w:rsidR="008B6AE6" w:rsidRPr="008901DC" w:rsidRDefault="008B6AE6" w:rsidP="008B6AE6">
      <w:pPr>
        <w:suppressAutoHyphens w:val="0"/>
        <w:autoSpaceDE w:val="0"/>
        <w:autoSpaceDN w:val="0"/>
        <w:adjustRightInd w:val="0"/>
        <w:ind w:left="709" w:hanging="709"/>
        <w:rPr>
          <w:rFonts w:ascii="Segoe UI" w:hAnsi="Segoe UI" w:cs="Segoe UI"/>
          <w:iCs/>
          <w:sz w:val="18"/>
          <w:szCs w:val="18"/>
          <w:highlight w:val="lightGray"/>
          <w:lang w:eastAsia="fr-BE"/>
        </w:rPr>
      </w:pPr>
      <w:r w:rsidRPr="008901DC">
        <w:rPr>
          <w:rFonts w:ascii="Segoe UI" w:hAnsi="Segoe UI" w:cs="Segoe UI"/>
          <w:iCs/>
          <w:sz w:val="18"/>
          <w:szCs w:val="18"/>
          <w:lang w:eastAsia="fr-BE"/>
        </w:rPr>
        <w:t xml:space="preserve">§ </w:t>
      </w:r>
      <w:r>
        <w:rPr>
          <w:rFonts w:ascii="Segoe UI" w:hAnsi="Segoe UI" w:cs="Segoe UI"/>
          <w:iCs/>
          <w:sz w:val="18"/>
          <w:szCs w:val="18"/>
          <w:lang w:eastAsia="fr-BE"/>
        </w:rPr>
        <w:t>1</w:t>
      </w:r>
      <w:r w:rsidRPr="008901DC">
        <w:rPr>
          <w:rFonts w:ascii="Segoe UI" w:hAnsi="Segoe UI" w:cs="Segoe UI"/>
          <w:iCs/>
          <w:sz w:val="18"/>
          <w:szCs w:val="18"/>
          <w:vertAlign w:val="superscript"/>
          <w:lang w:eastAsia="fr-BE"/>
        </w:rPr>
        <w:t>er</w:t>
      </w:r>
      <w:r>
        <w:rPr>
          <w:rFonts w:ascii="Segoe UI" w:hAnsi="Segoe UI" w:cs="Segoe UI"/>
          <w:iCs/>
          <w:sz w:val="18"/>
          <w:szCs w:val="18"/>
          <w:lang w:eastAsia="fr-BE"/>
        </w:rPr>
        <w:t xml:space="preserve">. </w:t>
      </w:r>
      <w:r>
        <w:rPr>
          <w:rFonts w:ascii="Segoe UI" w:hAnsi="Segoe UI" w:cs="Segoe UI"/>
          <w:iCs/>
          <w:sz w:val="18"/>
          <w:szCs w:val="18"/>
          <w:lang w:eastAsia="fr-BE"/>
        </w:rPr>
        <w:tab/>
      </w:r>
      <w:r w:rsidRPr="008901DC">
        <w:rPr>
          <w:rFonts w:ascii="Segoe UI" w:hAnsi="Segoe UI" w:cs="Segoe UI"/>
          <w:iCs/>
          <w:sz w:val="18"/>
          <w:szCs w:val="18"/>
          <w:highlight w:val="lightGray"/>
          <w:lang w:eastAsia="fr-BE"/>
        </w:rPr>
        <w:t>Il est créé une commission consultative de la création radiophonique.</w:t>
      </w:r>
    </w:p>
    <w:p w:rsidR="008B6AE6" w:rsidRPr="008901DC"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8901DC" w:rsidRDefault="008B6AE6" w:rsidP="008B6AE6">
      <w:pPr>
        <w:suppressAutoHyphens w:val="0"/>
        <w:autoSpaceDE w:val="0"/>
        <w:autoSpaceDN w:val="0"/>
        <w:adjustRightInd w:val="0"/>
        <w:ind w:left="709" w:hanging="709"/>
        <w:rPr>
          <w:rFonts w:ascii="Segoe UI" w:hAnsi="Segoe UI" w:cs="Segoe UI"/>
          <w:iCs/>
          <w:sz w:val="18"/>
          <w:szCs w:val="18"/>
          <w:highlight w:val="lightGray"/>
          <w:lang w:eastAsia="fr-BE"/>
        </w:rPr>
      </w:pPr>
      <w:r w:rsidRPr="008901DC">
        <w:rPr>
          <w:rFonts w:ascii="Segoe UI" w:hAnsi="Segoe UI" w:cs="Segoe UI"/>
          <w:iCs/>
          <w:sz w:val="18"/>
          <w:szCs w:val="18"/>
          <w:highlight w:val="lightGray"/>
          <w:lang w:eastAsia="fr-BE"/>
        </w:rPr>
        <w:t xml:space="preserve">§ 2. </w:t>
      </w:r>
      <w:r w:rsidRPr="008901DC">
        <w:rPr>
          <w:rFonts w:ascii="Segoe UI" w:hAnsi="Segoe UI" w:cs="Segoe UI"/>
          <w:iCs/>
          <w:sz w:val="18"/>
          <w:szCs w:val="18"/>
          <w:highlight w:val="lightGray"/>
          <w:lang w:eastAsia="fr-BE"/>
        </w:rPr>
        <w:tab/>
        <w:t>La commission rend un avis sur :</w:t>
      </w:r>
    </w:p>
    <w:p w:rsidR="008B6AE6" w:rsidRPr="008901DC" w:rsidRDefault="008B6AE6" w:rsidP="001B3E71">
      <w:pPr>
        <w:suppressAutoHyphens w:val="0"/>
        <w:autoSpaceDE w:val="0"/>
        <w:autoSpaceDN w:val="0"/>
        <w:adjustRightInd w:val="0"/>
        <w:ind w:left="993" w:hanging="284"/>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1°</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l’agrément des structures d’accueil pour la création radiophonique visées à l’article 167 ;</w:t>
      </w:r>
    </w:p>
    <w:p w:rsidR="008B6AE6" w:rsidRDefault="008B6AE6" w:rsidP="001B3E71">
      <w:pPr>
        <w:suppressAutoHyphens w:val="0"/>
        <w:autoSpaceDE w:val="0"/>
        <w:autoSpaceDN w:val="0"/>
        <w:adjustRightInd w:val="0"/>
        <w:ind w:left="993" w:hanging="284"/>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2° </w:t>
      </w:r>
      <w:r w:rsidRPr="008901DC">
        <w:rPr>
          <w:rFonts w:ascii="Segoe UI" w:hAnsi="Segoe UI" w:cs="Segoe UI"/>
          <w:sz w:val="18"/>
          <w:szCs w:val="18"/>
          <w:highlight w:val="lightGray"/>
          <w:lang w:eastAsia="fr-BE"/>
        </w:rPr>
        <w:tab/>
      </w:r>
      <w:r w:rsidRPr="001B3E71">
        <w:rPr>
          <w:rFonts w:ascii="Segoe UI" w:hAnsi="Segoe UI" w:cs="Segoe UI"/>
          <w:iCs/>
          <w:strike/>
          <w:color w:val="FFFFFF" w:themeColor="background1"/>
          <w:sz w:val="18"/>
          <w:szCs w:val="18"/>
          <w:highlight w:val="blue"/>
          <w:lang w:eastAsia="fr-BE"/>
        </w:rPr>
        <w:t>les affectations du fonds d’aide à la création radiophonique visées à l’article 168</w:t>
      </w:r>
      <w:r w:rsidR="001B3E71" w:rsidRPr="001B3E71">
        <w:rPr>
          <w:rFonts w:ascii="Segoe UI" w:hAnsi="Segoe UI" w:cs="Segoe UI"/>
          <w:iCs/>
          <w:color w:val="FFFFFF" w:themeColor="background1"/>
          <w:sz w:val="18"/>
          <w:szCs w:val="18"/>
          <w:lang w:eastAsia="fr-BE"/>
        </w:rPr>
        <w:t xml:space="preserve"> </w:t>
      </w:r>
      <w:r w:rsidR="001B3E71">
        <w:rPr>
          <w:rFonts w:ascii="Segoe UI" w:hAnsi="Segoe UI" w:cs="Segoe UI"/>
          <w:iCs/>
          <w:color w:val="FFFFFF" w:themeColor="background1"/>
          <w:sz w:val="18"/>
          <w:szCs w:val="18"/>
          <w:highlight w:val="blue"/>
          <w:lang w:eastAsia="fr-BE"/>
        </w:rPr>
        <w:t>l’opportunité de conclure un contrat-programme avec une structure d’accueil pour la création radiophonique visée à l’article 167</w:t>
      </w:r>
      <w:r w:rsidRPr="008901DC">
        <w:rPr>
          <w:rFonts w:ascii="Segoe UI" w:hAnsi="Segoe UI" w:cs="Segoe UI"/>
          <w:iCs/>
          <w:sz w:val="18"/>
          <w:szCs w:val="18"/>
          <w:highlight w:val="lightGray"/>
          <w:lang w:eastAsia="fr-BE"/>
        </w:rPr>
        <w:t xml:space="preserve"> ;</w:t>
      </w:r>
    </w:p>
    <w:p w:rsidR="001B3E71" w:rsidRPr="001B3E71" w:rsidRDefault="001B3E71" w:rsidP="001B3E71">
      <w:pPr>
        <w:suppressAutoHyphens w:val="0"/>
        <w:autoSpaceDE w:val="0"/>
        <w:autoSpaceDN w:val="0"/>
        <w:adjustRightInd w:val="0"/>
        <w:ind w:left="993" w:hanging="284"/>
        <w:rPr>
          <w:rFonts w:ascii="Segoe UI" w:hAnsi="Segoe UI" w:cs="Segoe UI"/>
          <w:iCs/>
          <w:color w:val="FFFFFF" w:themeColor="background1"/>
          <w:sz w:val="18"/>
          <w:szCs w:val="18"/>
          <w:highlight w:val="blue"/>
          <w:lang w:eastAsia="fr-BE"/>
        </w:rPr>
      </w:pPr>
      <w:r w:rsidRPr="001B3E71">
        <w:rPr>
          <w:rFonts w:ascii="Segoe UI" w:hAnsi="Segoe UI" w:cs="Segoe UI"/>
          <w:iCs/>
          <w:color w:val="FFFFFF" w:themeColor="background1"/>
          <w:sz w:val="18"/>
          <w:szCs w:val="18"/>
          <w:highlight w:val="blue"/>
          <w:lang w:eastAsia="fr-BE"/>
        </w:rPr>
        <w:t xml:space="preserve">3° </w:t>
      </w:r>
      <w:r>
        <w:rPr>
          <w:rFonts w:ascii="Segoe UI" w:hAnsi="Segoe UI" w:cs="Segoe UI"/>
          <w:iCs/>
          <w:color w:val="FFFFFF" w:themeColor="background1"/>
          <w:sz w:val="18"/>
          <w:szCs w:val="18"/>
          <w:highlight w:val="blue"/>
          <w:lang w:eastAsia="fr-BE"/>
        </w:rPr>
        <w:tab/>
      </w:r>
      <w:r w:rsidRPr="001B3E71">
        <w:rPr>
          <w:rFonts w:ascii="Segoe UI" w:hAnsi="Segoe UI" w:cs="Segoe UI"/>
          <w:iCs/>
          <w:color w:val="FFFFFF" w:themeColor="background1"/>
          <w:sz w:val="18"/>
          <w:szCs w:val="18"/>
          <w:highlight w:val="blue"/>
          <w:lang w:eastAsia="fr-BE"/>
        </w:rPr>
        <w:t>l’opportunité d’octroyer une subvention à un projet d’œuvre de création radiophonique et le montant de celle-ci conformément à l’article 168, § 4</w:t>
      </w:r>
    </w:p>
    <w:p w:rsidR="008B6AE6" w:rsidRPr="008901DC" w:rsidRDefault="001B3E71" w:rsidP="001B3E71">
      <w:pPr>
        <w:suppressAutoHyphens w:val="0"/>
        <w:autoSpaceDE w:val="0"/>
        <w:autoSpaceDN w:val="0"/>
        <w:adjustRightInd w:val="0"/>
        <w:ind w:left="993" w:hanging="284"/>
        <w:rPr>
          <w:rFonts w:ascii="Segoe UI" w:hAnsi="Segoe UI" w:cs="Segoe UI"/>
          <w:iCs/>
          <w:sz w:val="18"/>
          <w:szCs w:val="18"/>
          <w:highlight w:val="lightGray"/>
          <w:lang w:eastAsia="fr-BE"/>
        </w:rPr>
      </w:pPr>
      <w:r w:rsidRPr="001B3E71">
        <w:rPr>
          <w:rFonts w:ascii="Segoe UI" w:hAnsi="Segoe UI" w:cs="Segoe UI"/>
          <w:color w:val="FFFFFF" w:themeColor="background1"/>
          <w:sz w:val="18"/>
          <w:szCs w:val="18"/>
          <w:highlight w:val="blue"/>
          <w:lang w:eastAsia="fr-BE"/>
        </w:rPr>
        <w:t>4</w:t>
      </w:r>
      <w:r w:rsidR="008B6AE6" w:rsidRPr="001B3E71">
        <w:rPr>
          <w:rFonts w:ascii="Segoe UI" w:hAnsi="Segoe UI" w:cs="Segoe UI"/>
          <w:sz w:val="18"/>
          <w:szCs w:val="18"/>
          <w:highlight w:val="blue"/>
          <w:lang w:eastAsia="fr-BE"/>
        </w:rPr>
        <w:t>°</w:t>
      </w:r>
      <w:r w:rsidR="008B6AE6" w:rsidRPr="008901DC">
        <w:rPr>
          <w:rFonts w:ascii="Segoe UI" w:hAnsi="Segoe UI" w:cs="Segoe UI"/>
          <w:sz w:val="18"/>
          <w:szCs w:val="18"/>
          <w:highlight w:val="lightGray"/>
          <w:lang w:eastAsia="fr-BE"/>
        </w:rPr>
        <w:t xml:space="preserve"> </w:t>
      </w:r>
      <w:r w:rsidR="008B6AE6" w:rsidRPr="008901DC">
        <w:rPr>
          <w:rFonts w:ascii="Segoe UI" w:hAnsi="Segoe UI" w:cs="Segoe UI"/>
          <w:sz w:val="18"/>
          <w:szCs w:val="18"/>
          <w:highlight w:val="lightGray"/>
          <w:lang w:eastAsia="fr-BE"/>
        </w:rPr>
        <w:tab/>
      </w:r>
      <w:r w:rsidR="008B6AE6" w:rsidRPr="008901DC">
        <w:rPr>
          <w:rFonts w:ascii="Segoe UI" w:hAnsi="Segoe UI" w:cs="Segoe UI"/>
          <w:iCs/>
          <w:sz w:val="18"/>
          <w:szCs w:val="18"/>
          <w:highlight w:val="lightGray"/>
          <w:lang w:eastAsia="fr-BE"/>
        </w:rPr>
        <w:t>toute question relative à la création radiophonique, d’initiative ou à la demande du Gouvernement.</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1B3E71" w:rsidRDefault="008B6AE6" w:rsidP="008B6AE6">
      <w:pPr>
        <w:suppressAutoHyphens w:val="0"/>
        <w:autoSpaceDE w:val="0"/>
        <w:autoSpaceDN w:val="0"/>
        <w:adjustRightInd w:val="0"/>
        <w:ind w:left="709"/>
        <w:rPr>
          <w:rFonts w:ascii="Segoe UI" w:hAnsi="Segoe UI" w:cs="Segoe UI"/>
          <w:iCs/>
          <w:strike/>
          <w:color w:val="FFFFFF" w:themeColor="background1"/>
          <w:sz w:val="18"/>
          <w:szCs w:val="18"/>
          <w:highlight w:val="blue"/>
          <w:lang w:eastAsia="fr-BE"/>
        </w:rPr>
      </w:pPr>
      <w:r w:rsidRPr="001B3E71">
        <w:rPr>
          <w:rFonts w:ascii="Segoe UI" w:hAnsi="Segoe UI" w:cs="Segoe UI"/>
          <w:iCs/>
          <w:strike/>
          <w:color w:val="FFFFFF" w:themeColor="background1"/>
          <w:sz w:val="18"/>
          <w:szCs w:val="18"/>
          <w:highlight w:val="blue"/>
          <w:lang w:eastAsia="fr-BE"/>
        </w:rPr>
        <w:t>Elle rend également un avis préalable à la conclusion de convention et de contrat-programme, ainsi que sur le renouvellement de ceux-ci.</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8901DC" w:rsidRDefault="008B6AE6" w:rsidP="008B6AE6">
      <w:pPr>
        <w:suppressAutoHyphens w:val="0"/>
        <w:autoSpaceDE w:val="0"/>
        <w:autoSpaceDN w:val="0"/>
        <w:adjustRightInd w:val="0"/>
        <w:ind w:left="709" w:hanging="709"/>
        <w:rPr>
          <w:rFonts w:ascii="Segoe UI" w:hAnsi="Segoe UI" w:cs="Segoe UI"/>
          <w:iCs/>
          <w:sz w:val="18"/>
          <w:szCs w:val="18"/>
          <w:highlight w:val="lightGray"/>
          <w:lang w:eastAsia="fr-BE"/>
        </w:rPr>
      </w:pPr>
      <w:r w:rsidRPr="008901DC">
        <w:rPr>
          <w:rFonts w:ascii="Segoe UI" w:hAnsi="Segoe UI" w:cs="Segoe UI"/>
          <w:iCs/>
          <w:sz w:val="18"/>
          <w:szCs w:val="18"/>
          <w:highlight w:val="lightGray"/>
          <w:lang w:eastAsia="fr-BE"/>
        </w:rPr>
        <w:t xml:space="preserve">§ 3. </w:t>
      </w:r>
      <w:r w:rsidRPr="008901DC">
        <w:rPr>
          <w:rFonts w:ascii="Segoe UI" w:hAnsi="Segoe UI" w:cs="Segoe UI"/>
          <w:iCs/>
          <w:sz w:val="18"/>
          <w:szCs w:val="18"/>
          <w:highlight w:val="lightGray"/>
          <w:lang w:eastAsia="fr-BE"/>
        </w:rPr>
        <w:tab/>
        <w:t>La commission se compose de onze membres effectifs et onze membres suppléants nommés par le Gouvernement conformément aux articles 3, 7</w:t>
      </w:r>
      <w:r w:rsidR="001B3E71" w:rsidRPr="001B3E71">
        <w:rPr>
          <w:rFonts w:ascii="Segoe UI" w:hAnsi="Segoe UI" w:cs="Segoe UI"/>
          <w:iCs/>
          <w:color w:val="FFFFFF" w:themeColor="background1"/>
          <w:sz w:val="18"/>
          <w:szCs w:val="18"/>
          <w:highlight w:val="blue"/>
          <w:lang w:eastAsia="fr-BE"/>
        </w:rPr>
        <w:t>,</w:t>
      </w:r>
      <w:r w:rsidRPr="008901DC">
        <w:rPr>
          <w:rFonts w:ascii="Segoe UI" w:hAnsi="Segoe UI" w:cs="Segoe UI"/>
          <w:iCs/>
          <w:sz w:val="18"/>
          <w:szCs w:val="18"/>
          <w:highlight w:val="lightGray"/>
          <w:lang w:eastAsia="fr-BE"/>
        </w:rPr>
        <w:t xml:space="preserve"> </w:t>
      </w:r>
      <w:r w:rsidRPr="001B3E71">
        <w:rPr>
          <w:rFonts w:ascii="Segoe UI" w:hAnsi="Segoe UI" w:cs="Segoe UI"/>
          <w:iCs/>
          <w:strike/>
          <w:color w:val="FFFFFF" w:themeColor="background1"/>
          <w:sz w:val="18"/>
          <w:szCs w:val="18"/>
          <w:highlight w:val="blue"/>
          <w:lang w:eastAsia="fr-BE"/>
        </w:rPr>
        <w:t>et</w:t>
      </w:r>
      <w:r w:rsidRPr="008901DC">
        <w:rPr>
          <w:rFonts w:ascii="Segoe UI" w:hAnsi="Segoe UI" w:cs="Segoe UI"/>
          <w:iCs/>
          <w:sz w:val="18"/>
          <w:szCs w:val="18"/>
          <w:highlight w:val="lightGray"/>
          <w:lang w:eastAsia="fr-BE"/>
        </w:rPr>
        <w:t xml:space="preserve"> 8 </w:t>
      </w:r>
      <w:r w:rsidRPr="001B3E71">
        <w:rPr>
          <w:rFonts w:ascii="Segoe UI" w:hAnsi="Segoe UI" w:cs="Segoe UI"/>
          <w:iCs/>
          <w:strike/>
          <w:color w:val="FFFFFF" w:themeColor="background1"/>
          <w:sz w:val="18"/>
          <w:szCs w:val="18"/>
          <w:highlight w:val="blue"/>
          <w:lang w:eastAsia="fr-BE"/>
        </w:rPr>
        <w:t>al. 2</w:t>
      </w:r>
      <w:r w:rsidRPr="001B3E71">
        <w:rPr>
          <w:rFonts w:ascii="Segoe UI" w:hAnsi="Segoe UI" w:cs="Segoe UI"/>
          <w:iCs/>
          <w:color w:val="FFFFFF" w:themeColor="background1"/>
          <w:sz w:val="18"/>
          <w:szCs w:val="18"/>
          <w:highlight w:val="blue"/>
          <w:lang w:eastAsia="fr-BE"/>
        </w:rPr>
        <w:t xml:space="preserve"> </w:t>
      </w:r>
      <w:r w:rsidRPr="008901DC">
        <w:rPr>
          <w:rFonts w:ascii="Segoe UI" w:hAnsi="Segoe UI" w:cs="Segoe UI"/>
          <w:iCs/>
          <w:sz w:val="18"/>
          <w:szCs w:val="18"/>
          <w:highlight w:val="lightGray"/>
          <w:lang w:eastAsia="fr-BE"/>
        </w:rPr>
        <w:t xml:space="preserve">du décret du 10 avril 2003 relatif au fonctionnement des instances d’avis </w:t>
      </w:r>
      <w:r>
        <w:rPr>
          <w:rFonts w:ascii="Segoe UI" w:hAnsi="Segoe UI" w:cs="Segoe UI"/>
          <w:iCs/>
          <w:sz w:val="18"/>
          <w:szCs w:val="18"/>
          <w:highlight w:val="lightGray"/>
          <w:lang w:eastAsia="fr-BE"/>
        </w:rPr>
        <w:t>oeuvrant</w:t>
      </w:r>
      <w:r w:rsidRPr="008901DC">
        <w:rPr>
          <w:rFonts w:ascii="Segoe UI" w:hAnsi="Segoe UI" w:cs="Segoe UI"/>
          <w:iCs/>
          <w:sz w:val="18"/>
          <w:szCs w:val="18"/>
          <w:highlight w:val="lightGray"/>
          <w:lang w:eastAsia="fr-BE"/>
        </w:rPr>
        <w:t xml:space="preserve"> dans le secteur culturel et répartis </w:t>
      </w:r>
      <w:r w:rsidRPr="001B3E71">
        <w:rPr>
          <w:rFonts w:ascii="Segoe UI" w:hAnsi="Segoe UI" w:cs="Segoe UI"/>
          <w:iCs/>
          <w:strike/>
          <w:color w:val="FFFFFF" w:themeColor="background1"/>
          <w:sz w:val="18"/>
          <w:szCs w:val="18"/>
          <w:highlight w:val="blue"/>
          <w:lang w:eastAsia="fr-BE"/>
        </w:rPr>
        <w:t>comme suit</w:t>
      </w:r>
      <w:r w:rsidRPr="008901DC">
        <w:rPr>
          <w:rFonts w:ascii="Segoe UI" w:hAnsi="Segoe UI" w:cs="Segoe UI"/>
          <w:iCs/>
          <w:sz w:val="18"/>
          <w:szCs w:val="18"/>
          <w:highlight w:val="lightGray"/>
          <w:lang w:eastAsia="fr-BE"/>
        </w:rPr>
        <w:t>, tant pour les membres effectifs que pour les membres suppléants</w:t>
      </w:r>
      <w:r w:rsidR="001B3E71">
        <w:rPr>
          <w:rFonts w:ascii="Segoe UI" w:hAnsi="Segoe UI" w:cs="Segoe UI"/>
          <w:iCs/>
          <w:sz w:val="18"/>
          <w:szCs w:val="18"/>
          <w:highlight w:val="lightGray"/>
          <w:lang w:eastAsia="fr-BE"/>
        </w:rPr>
        <w:t xml:space="preserve"> </w:t>
      </w:r>
      <w:r w:rsidR="001B3E71" w:rsidRPr="001B3E71">
        <w:rPr>
          <w:rFonts w:ascii="Segoe UI" w:hAnsi="Segoe UI" w:cs="Segoe UI"/>
          <w:iCs/>
          <w:color w:val="FFFFFF" w:themeColor="background1"/>
          <w:sz w:val="18"/>
          <w:szCs w:val="18"/>
          <w:highlight w:val="blue"/>
          <w:lang w:eastAsia="fr-BE"/>
        </w:rPr>
        <w:t>selon les catégories suivantes</w:t>
      </w:r>
      <w:r w:rsidRPr="008901DC">
        <w:rPr>
          <w:rFonts w:ascii="Segoe UI" w:hAnsi="Segoe UI" w:cs="Segoe UI"/>
          <w:iCs/>
          <w:sz w:val="18"/>
          <w:szCs w:val="18"/>
          <w:highlight w:val="lightGray"/>
          <w:lang w:eastAsia="fr-BE"/>
        </w:rPr>
        <w:t xml:space="preserve">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1°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un professionnel issu des associations d’éducation permanente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2°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un professionnel issu des enseignants en arts de la diffusion et en communication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3°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un professionnel issu des professions radiophoniques en général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4°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 xml:space="preserve">un </w:t>
      </w:r>
      <w:r w:rsidRPr="001B3E71">
        <w:rPr>
          <w:rFonts w:ascii="Segoe UI" w:hAnsi="Segoe UI" w:cs="Segoe UI"/>
          <w:iCs/>
          <w:strike/>
          <w:color w:val="FFFFFF" w:themeColor="background1"/>
          <w:sz w:val="18"/>
          <w:szCs w:val="18"/>
          <w:highlight w:val="blue"/>
          <w:lang w:eastAsia="fr-BE"/>
        </w:rPr>
        <w:t>professionnel</w:t>
      </w:r>
      <w:r w:rsidRPr="008901DC">
        <w:rPr>
          <w:rFonts w:ascii="Segoe UI" w:hAnsi="Segoe UI" w:cs="Segoe UI"/>
          <w:iCs/>
          <w:sz w:val="18"/>
          <w:szCs w:val="18"/>
          <w:highlight w:val="lightGray"/>
          <w:lang w:eastAsia="fr-BE"/>
        </w:rPr>
        <w:t xml:space="preserve"> </w:t>
      </w:r>
      <w:r w:rsidR="001B3E71" w:rsidRPr="001B3E71">
        <w:rPr>
          <w:rFonts w:ascii="Segoe UI" w:hAnsi="Segoe UI" w:cs="Segoe UI"/>
          <w:iCs/>
          <w:color w:val="FFFFFF" w:themeColor="background1"/>
          <w:sz w:val="18"/>
          <w:szCs w:val="18"/>
          <w:highlight w:val="blue"/>
          <w:lang w:eastAsia="fr-BE"/>
        </w:rPr>
        <w:t>représentant</w:t>
      </w:r>
      <w:r w:rsidR="001B3E71">
        <w:rPr>
          <w:rFonts w:ascii="Segoe UI" w:hAnsi="Segoe UI" w:cs="Segoe UI"/>
          <w:iCs/>
          <w:sz w:val="18"/>
          <w:szCs w:val="18"/>
          <w:highlight w:val="lightGray"/>
          <w:lang w:eastAsia="fr-BE"/>
        </w:rPr>
        <w:t xml:space="preserve"> </w:t>
      </w:r>
      <w:r w:rsidRPr="008901DC">
        <w:rPr>
          <w:rFonts w:ascii="Segoe UI" w:hAnsi="Segoe UI" w:cs="Segoe UI"/>
          <w:iCs/>
          <w:sz w:val="18"/>
          <w:szCs w:val="18"/>
          <w:highlight w:val="lightGray"/>
          <w:lang w:eastAsia="fr-BE"/>
        </w:rPr>
        <w:t xml:space="preserve">des services sonores </w:t>
      </w:r>
      <w:r w:rsidRPr="001B3E71">
        <w:rPr>
          <w:rFonts w:ascii="Segoe UI" w:hAnsi="Segoe UI" w:cs="Segoe UI"/>
          <w:iCs/>
          <w:strike/>
          <w:color w:val="FFFFFF" w:themeColor="background1"/>
          <w:sz w:val="18"/>
          <w:szCs w:val="18"/>
          <w:highlight w:val="blue"/>
          <w:lang w:eastAsia="fr-BE"/>
        </w:rPr>
        <w:t>de radiodiffusion</w:t>
      </w:r>
      <w:r w:rsidRPr="001B3E71">
        <w:rPr>
          <w:rFonts w:ascii="Segoe UI" w:hAnsi="Segoe UI" w:cs="Segoe UI"/>
          <w:iCs/>
          <w:color w:val="FFFFFF" w:themeColor="background1"/>
          <w:sz w:val="18"/>
          <w:szCs w:val="18"/>
          <w:lang w:eastAsia="fr-BE"/>
        </w:rPr>
        <w:t xml:space="preserve"> </w:t>
      </w:r>
      <w:r w:rsidRPr="008901DC">
        <w:rPr>
          <w:rFonts w:ascii="Segoe UI" w:hAnsi="Segoe UI" w:cs="Segoe UI"/>
          <w:iCs/>
          <w:sz w:val="18"/>
          <w:szCs w:val="18"/>
          <w:highlight w:val="lightGray"/>
          <w:lang w:eastAsia="fr-BE"/>
        </w:rPr>
        <w:t>privés ;</w:t>
      </w:r>
    </w:p>
    <w:p w:rsidR="008B6AE6" w:rsidRPr="008901DC" w:rsidRDefault="008B6AE6" w:rsidP="008B6AE6">
      <w:pPr>
        <w:suppressAutoHyphens w:val="0"/>
        <w:autoSpaceDE w:val="0"/>
        <w:autoSpaceDN w:val="0"/>
        <w:adjustRightInd w:val="0"/>
        <w:ind w:left="1414" w:hanging="705"/>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5°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 xml:space="preserve">un </w:t>
      </w:r>
      <w:r w:rsidR="001B3E71" w:rsidRPr="001B3E71">
        <w:rPr>
          <w:rFonts w:ascii="Segoe UI" w:hAnsi="Segoe UI" w:cs="Segoe UI"/>
          <w:iCs/>
          <w:strike/>
          <w:color w:val="FFFFFF" w:themeColor="background1"/>
          <w:sz w:val="18"/>
          <w:szCs w:val="18"/>
          <w:highlight w:val="blue"/>
          <w:lang w:eastAsia="fr-BE"/>
        </w:rPr>
        <w:t>professionnel</w:t>
      </w:r>
      <w:r w:rsidR="001B3E71" w:rsidRPr="008901DC">
        <w:rPr>
          <w:rFonts w:ascii="Segoe UI" w:hAnsi="Segoe UI" w:cs="Segoe UI"/>
          <w:iCs/>
          <w:sz w:val="18"/>
          <w:szCs w:val="18"/>
          <w:highlight w:val="lightGray"/>
          <w:lang w:eastAsia="fr-BE"/>
        </w:rPr>
        <w:t xml:space="preserve"> </w:t>
      </w:r>
      <w:r w:rsidR="001B3E71" w:rsidRPr="001B3E71">
        <w:rPr>
          <w:rFonts w:ascii="Segoe UI" w:hAnsi="Segoe UI" w:cs="Segoe UI"/>
          <w:iCs/>
          <w:color w:val="FFFFFF" w:themeColor="background1"/>
          <w:sz w:val="18"/>
          <w:szCs w:val="18"/>
          <w:highlight w:val="blue"/>
          <w:lang w:eastAsia="fr-BE"/>
        </w:rPr>
        <w:t>représentant</w:t>
      </w:r>
      <w:r w:rsidR="001B3E71" w:rsidRPr="008901DC">
        <w:rPr>
          <w:rFonts w:ascii="Segoe UI" w:hAnsi="Segoe UI" w:cs="Segoe UI"/>
          <w:iCs/>
          <w:sz w:val="18"/>
          <w:szCs w:val="18"/>
          <w:highlight w:val="lightGray"/>
          <w:lang w:eastAsia="fr-BE"/>
        </w:rPr>
        <w:t xml:space="preserve"> </w:t>
      </w:r>
      <w:r w:rsidRPr="008901DC">
        <w:rPr>
          <w:rFonts w:ascii="Segoe UI" w:hAnsi="Segoe UI" w:cs="Segoe UI"/>
          <w:iCs/>
          <w:sz w:val="18"/>
          <w:szCs w:val="18"/>
          <w:highlight w:val="lightGray"/>
          <w:lang w:eastAsia="fr-BE"/>
        </w:rPr>
        <w:t>des radios associatives et d’expression à vocation culturelle ou d’éducation permanente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6°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 xml:space="preserve">un </w:t>
      </w:r>
      <w:r w:rsidR="001B3E71" w:rsidRPr="001B3E71">
        <w:rPr>
          <w:rFonts w:ascii="Segoe UI" w:hAnsi="Segoe UI" w:cs="Segoe UI"/>
          <w:iCs/>
          <w:strike/>
          <w:color w:val="FFFFFF" w:themeColor="background1"/>
          <w:sz w:val="18"/>
          <w:szCs w:val="18"/>
          <w:highlight w:val="blue"/>
          <w:lang w:eastAsia="fr-BE"/>
        </w:rPr>
        <w:t>professionnel</w:t>
      </w:r>
      <w:r w:rsidR="001B3E71" w:rsidRPr="008901DC">
        <w:rPr>
          <w:rFonts w:ascii="Segoe UI" w:hAnsi="Segoe UI" w:cs="Segoe UI"/>
          <w:iCs/>
          <w:sz w:val="18"/>
          <w:szCs w:val="18"/>
          <w:highlight w:val="lightGray"/>
          <w:lang w:eastAsia="fr-BE"/>
        </w:rPr>
        <w:t xml:space="preserve"> </w:t>
      </w:r>
      <w:r w:rsidR="001B3E71" w:rsidRPr="001B3E71">
        <w:rPr>
          <w:rFonts w:ascii="Segoe UI" w:hAnsi="Segoe UI" w:cs="Segoe UI"/>
          <w:iCs/>
          <w:color w:val="FFFFFF" w:themeColor="background1"/>
          <w:sz w:val="18"/>
          <w:szCs w:val="18"/>
          <w:highlight w:val="blue"/>
          <w:lang w:eastAsia="fr-BE"/>
        </w:rPr>
        <w:t>représentant</w:t>
      </w:r>
      <w:r w:rsidRPr="008901DC">
        <w:rPr>
          <w:rFonts w:ascii="Segoe UI" w:hAnsi="Segoe UI" w:cs="Segoe UI"/>
          <w:iCs/>
          <w:sz w:val="18"/>
          <w:szCs w:val="18"/>
          <w:highlight w:val="lightGray"/>
          <w:lang w:eastAsia="fr-BE"/>
        </w:rPr>
        <w:t xml:space="preserve"> des </w:t>
      </w:r>
      <w:r w:rsidRPr="001B3E71">
        <w:rPr>
          <w:rFonts w:ascii="Segoe UI" w:hAnsi="Segoe UI" w:cs="Segoe UI"/>
          <w:iCs/>
          <w:strike/>
          <w:color w:val="FFFFFF" w:themeColor="background1"/>
          <w:sz w:val="18"/>
          <w:szCs w:val="18"/>
          <w:highlight w:val="blue"/>
          <w:lang w:eastAsia="fr-BE"/>
        </w:rPr>
        <w:t>radios</w:t>
      </w:r>
      <w:r w:rsidRPr="008901DC">
        <w:rPr>
          <w:rFonts w:ascii="Segoe UI" w:hAnsi="Segoe UI" w:cs="Segoe UI"/>
          <w:iCs/>
          <w:sz w:val="18"/>
          <w:szCs w:val="18"/>
          <w:highlight w:val="lightGray"/>
          <w:lang w:eastAsia="fr-BE"/>
        </w:rPr>
        <w:t xml:space="preserve"> </w:t>
      </w:r>
      <w:r w:rsidR="001B3E71" w:rsidRPr="001B3E71">
        <w:rPr>
          <w:rFonts w:ascii="Segoe UI" w:hAnsi="Segoe UI" w:cs="Segoe UI"/>
          <w:iCs/>
          <w:color w:val="FFFFFF" w:themeColor="background1"/>
          <w:sz w:val="18"/>
          <w:szCs w:val="18"/>
          <w:highlight w:val="blue"/>
          <w:lang w:eastAsia="fr-BE"/>
        </w:rPr>
        <w:t xml:space="preserve">services sonores </w:t>
      </w:r>
      <w:r w:rsidRPr="008901DC">
        <w:rPr>
          <w:rFonts w:ascii="Segoe UI" w:hAnsi="Segoe UI" w:cs="Segoe UI"/>
          <w:iCs/>
          <w:sz w:val="18"/>
          <w:szCs w:val="18"/>
          <w:highlight w:val="lightGray"/>
          <w:lang w:eastAsia="fr-BE"/>
        </w:rPr>
        <w:t>de la RTBF ;</w:t>
      </w:r>
    </w:p>
    <w:p w:rsidR="008B6AE6" w:rsidRPr="008901DC" w:rsidRDefault="008B6AE6" w:rsidP="008B6AE6">
      <w:pPr>
        <w:suppressAutoHyphens w:val="0"/>
        <w:autoSpaceDE w:val="0"/>
        <w:autoSpaceDN w:val="0"/>
        <w:adjustRightInd w:val="0"/>
        <w:ind w:left="1414" w:hanging="705"/>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7°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un représentant d’organisations représentatives d’utilisateurs agréées actives dans le domaine des sociétés d’auteurs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8°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quatre représentants des tendances idéologiques et philosophiques.</w:t>
      </w:r>
    </w:p>
    <w:p w:rsidR="008B6AE6" w:rsidRPr="008901DC"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iCs/>
          <w:sz w:val="18"/>
          <w:szCs w:val="18"/>
          <w:highlight w:val="lightGray"/>
          <w:lang w:eastAsia="fr-BE"/>
        </w:rPr>
        <w:t>En sus des membres visés à l’alinéa précédent, la commission est composée des membres avec voix consultative suivants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1°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un représentant du Ministre ayant l’Audiovisuel dans ses attributions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2°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le Secrétaire général du ministère de la Communauté française ou son délégué.</w:t>
      </w:r>
    </w:p>
    <w:p w:rsidR="008B6AE6" w:rsidRPr="008901DC"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iCs/>
          <w:sz w:val="18"/>
          <w:szCs w:val="18"/>
          <w:highlight w:val="lightGray"/>
          <w:lang w:eastAsia="fr-BE"/>
        </w:rPr>
        <w:t>Les membres sont nommés pour une durée de 5 ans renouvelable une fois.</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709"/>
        <w:rPr>
          <w:rFonts w:ascii="Segoe UI" w:hAnsi="Segoe UI" w:cs="Segoe UI"/>
          <w:iCs/>
          <w:strike/>
          <w:color w:val="FFFFFF" w:themeColor="background1"/>
          <w:sz w:val="18"/>
          <w:szCs w:val="18"/>
          <w:highlight w:val="blue"/>
          <w:lang w:eastAsia="fr-BE"/>
        </w:rPr>
      </w:pPr>
      <w:r w:rsidRPr="008370EF">
        <w:rPr>
          <w:rFonts w:ascii="Segoe UI" w:hAnsi="Segoe UI" w:cs="Segoe UI"/>
          <w:iCs/>
          <w:strike/>
          <w:color w:val="FFFFFF" w:themeColor="background1"/>
          <w:sz w:val="18"/>
          <w:szCs w:val="18"/>
          <w:highlight w:val="blue"/>
          <w:lang w:eastAsia="fr-BE"/>
        </w:rPr>
        <w:t>Le Gouvernement arrête les modalités de fonctionnement de la commission.</w:t>
      </w:r>
    </w:p>
    <w:p w:rsidR="008370EF" w:rsidRDefault="008370EF" w:rsidP="008B6AE6">
      <w:pPr>
        <w:suppressAutoHyphens w:val="0"/>
        <w:autoSpaceDE w:val="0"/>
        <w:autoSpaceDN w:val="0"/>
        <w:adjustRightInd w:val="0"/>
        <w:ind w:left="709"/>
        <w:rPr>
          <w:rFonts w:ascii="Segoe UI" w:hAnsi="Segoe UI" w:cs="Segoe UI"/>
          <w:iCs/>
          <w:strike/>
          <w:color w:val="FFFFFF" w:themeColor="background1"/>
          <w:sz w:val="18"/>
          <w:szCs w:val="18"/>
          <w:highlight w:val="blue"/>
          <w:lang w:eastAsia="fr-BE"/>
        </w:rPr>
      </w:pPr>
    </w:p>
    <w:p w:rsidR="008370EF" w:rsidRPr="008370EF" w:rsidRDefault="008370EF" w:rsidP="008370EF">
      <w:pPr>
        <w:pStyle w:val="Retraitcorpsdetexte"/>
        <w:tabs>
          <w:tab w:val="left" w:pos="142"/>
        </w:tabs>
        <w:ind w:left="709"/>
        <w:rPr>
          <w:rFonts w:ascii="Segoe UI" w:hAnsi="Segoe UI" w:cs="Segoe UI"/>
          <w:color w:val="FFFFFF" w:themeColor="background1"/>
          <w:sz w:val="18"/>
          <w:szCs w:val="18"/>
          <w:highlight w:val="blue"/>
        </w:rPr>
      </w:pPr>
      <w:r w:rsidRPr="008370EF">
        <w:rPr>
          <w:rFonts w:ascii="Segoe UI" w:hAnsi="Segoe UI" w:cs="Segoe UI"/>
          <w:color w:val="FFFFFF" w:themeColor="background1"/>
          <w:sz w:val="18"/>
          <w:szCs w:val="18"/>
          <w:highlight w:val="blue"/>
        </w:rPr>
        <w:t>Les membres sont démissionnaires de plein droit en cas d’absence injustifiée à trois réunions durant la même année.  Lorsque l’absence d’un membre effectif est annoncée, sans qu’il ait la qualité de démissionnaire, le membre suppléant issu de la même catégorie que le membre effectif absent le remplace  aux réunions de la Commission avec voix délibérative.  Tout membre qui perd la qualité en vertu de laquelle il a été désigné est réputé démissionnaire.</w:t>
      </w:r>
    </w:p>
    <w:p w:rsidR="008370EF" w:rsidRPr="008370EF" w:rsidRDefault="008370EF" w:rsidP="008370EF">
      <w:pPr>
        <w:pStyle w:val="Retraitcorpsdetexte"/>
        <w:tabs>
          <w:tab w:val="left" w:pos="142"/>
        </w:tabs>
        <w:ind w:left="709"/>
        <w:rPr>
          <w:rFonts w:ascii="Segoe UI" w:hAnsi="Segoe UI" w:cs="Segoe UI"/>
          <w:color w:val="FFFFFF" w:themeColor="background1"/>
          <w:sz w:val="18"/>
          <w:szCs w:val="18"/>
          <w:highlight w:val="blue"/>
        </w:rPr>
      </w:pPr>
    </w:p>
    <w:p w:rsidR="008370EF" w:rsidRPr="008370EF" w:rsidRDefault="008370EF" w:rsidP="008370EF">
      <w:pPr>
        <w:pStyle w:val="Retraitcorpsdetexte"/>
        <w:tabs>
          <w:tab w:val="left" w:pos="142"/>
        </w:tabs>
        <w:ind w:left="709"/>
        <w:rPr>
          <w:rFonts w:ascii="Segoe UI" w:hAnsi="Segoe UI" w:cs="Segoe UI"/>
          <w:color w:val="FFFFFF" w:themeColor="background1"/>
          <w:sz w:val="18"/>
          <w:szCs w:val="18"/>
          <w:highlight w:val="blue"/>
        </w:rPr>
      </w:pPr>
      <w:r w:rsidRPr="008370EF">
        <w:rPr>
          <w:rFonts w:ascii="Segoe UI" w:hAnsi="Segoe UI" w:cs="Segoe UI"/>
          <w:color w:val="FFFFFF" w:themeColor="background1"/>
          <w:sz w:val="18"/>
          <w:szCs w:val="18"/>
          <w:highlight w:val="blue"/>
        </w:rPr>
        <w:t>Le Gouvernement arrête :</w:t>
      </w:r>
    </w:p>
    <w:p w:rsidR="008370EF" w:rsidRPr="008370EF" w:rsidRDefault="008370EF" w:rsidP="008370EF">
      <w:pPr>
        <w:pStyle w:val="Retraitcorpsdetexte"/>
        <w:widowControl/>
        <w:numPr>
          <w:ilvl w:val="0"/>
          <w:numId w:val="94"/>
        </w:numPr>
        <w:tabs>
          <w:tab w:val="left" w:pos="142"/>
        </w:tabs>
        <w:suppressAutoHyphens w:val="0"/>
        <w:autoSpaceDE/>
        <w:ind w:left="993" w:hanging="284"/>
        <w:rPr>
          <w:rFonts w:ascii="Segoe UI" w:hAnsi="Segoe UI" w:cs="Segoe UI"/>
          <w:color w:val="FFFFFF" w:themeColor="background1"/>
          <w:sz w:val="18"/>
          <w:szCs w:val="18"/>
          <w:highlight w:val="blue"/>
        </w:rPr>
      </w:pPr>
      <w:r w:rsidRPr="008370EF">
        <w:rPr>
          <w:rFonts w:ascii="Segoe UI" w:hAnsi="Segoe UI" w:cs="Segoe UI"/>
          <w:color w:val="FFFFFF" w:themeColor="background1"/>
          <w:sz w:val="18"/>
          <w:szCs w:val="18"/>
          <w:highlight w:val="blue"/>
        </w:rPr>
        <w:t>les modalités de fonctionnement de la Commission et le contenu minimal de son règlement d’ordre intérieur ;</w:t>
      </w:r>
    </w:p>
    <w:p w:rsidR="008370EF" w:rsidRPr="008370EF" w:rsidRDefault="008370EF" w:rsidP="008370EF">
      <w:pPr>
        <w:pStyle w:val="Retraitcorpsdetexte"/>
        <w:widowControl/>
        <w:numPr>
          <w:ilvl w:val="0"/>
          <w:numId w:val="94"/>
        </w:numPr>
        <w:tabs>
          <w:tab w:val="left" w:pos="142"/>
        </w:tabs>
        <w:suppressAutoHyphens w:val="0"/>
        <w:autoSpaceDE/>
        <w:ind w:left="993" w:hanging="284"/>
        <w:rPr>
          <w:rFonts w:ascii="Segoe UI" w:hAnsi="Segoe UI" w:cs="Segoe UI"/>
          <w:color w:val="FFFFFF" w:themeColor="background1"/>
          <w:sz w:val="18"/>
          <w:szCs w:val="18"/>
          <w:highlight w:val="blue"/>
        </w:rPr>
      </w:pPr>
      <w:r w:rsidRPr="008370EF">
        <w:rPr>
          <w:rFonts w:ascii="Segoe UI" w:hAnsi="Segoe UI" w:cs="Segoe UI"/>
          <w:color w:val="FFFFFF" w:themeColor="background1"/>
          <w:sz w:val="18"/>
          <w:szCs w:val="18"/>
          <w:highlight w:val="blue"/>
        </w:rPr>
        <w:t>la prise en charge des frais de déplacement de ses membres ;</w:t>
      </w:r>
    </w:p>
    <w:p w:rsidR="008370EF" w:rsidRPr="008370EF" w:rsidRDefault="008370EF" w:rsidP="008370EF">
      <w:pPr>
        <w:suppressAutoHyphens w:val="0"/>
        <w:autoSpaceDE w:val="0"/>
        <w:autoSpaceDN w:val="0"/>
        <w:adjustRightInd w:val="0"/>
        <w:ind w:left="993" w:hanging="284"/>
        <w:rPr>
          <w:rFonts w:ascii="Segoe UI" w:hAnsi="Segoe UI" w:cs="Segoe UI"/>
          <w:iCs/>
          <w:strike/>
          <w:color w:val="FFFFFF" w:themeColor="background1"/>
          <w:sz w:val="18"/>
          <w:szCs w:val="18"/>
          <w:highlight w:val="blue"/>
          <w:lang w:eastAsia="fr-BE"/>
        </w:rPr>
      </w:pPr>
      <w:r>
        <w:rPr>
          <w:rFonts w:ascii="Segoe UI" w:hAnsi="Segoe UI" w:cs="Segoe UI"/>
          <w:color w:val="FFFFFF" w:themeColor="background1"/>
          <w:sz w:val="18"/>
          <w:szCs w:val="18"/>
          <w:highlight w:val="blue"/>
        </w:rPr>
        <w:t xml:space="preserve">c)  </w:t>
      </w:r>
      <w:r>
        <w:rPr>
          <w:rFonts w:ascii="Segoe UI" w:hAnsi="Segoe UI" w:cs="Segoe UI"/>
          <w:color w:val="FFFFFF" w:themeColor="background1"/>
          <w:sz w:val="18"/>
          <w:szCs w:val="18"/>
          <w:highlight w:val="blue"/>
        </w:rPr>
        <w:tab/>
      </w:r>
      <w:r w:rsidRPr="008370EF">
        <w:rPr>
          <w:rFonts w:ascii="Segoe UI" w:hAnsi="Segoe UI" w:cs="Segoe UI"/>
          <w:color w:val="FFFFFF" w:themeColor="background1"/>
          <w:sz w:val="18"/>
          <w:szCs w:val="18"/>
          <w:highlight w:val="blue"/>
        </w:rPr>
        <w:t>le montant des jetons de présence.</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iCs/>
          <w:sz w:val="18"/>
          <w:szCs w:val="18"/>
          <w:highlight w:val="lightGray"/>
          <w:lang w:eastAsia="fr-BE"/>
        </w:rPr>
        <w:t>Nul ne peut être désigné comme membre de la commission s’il a été condamné ou est membre d’un organisme ou d’une association qui a été condamné, en vertu d’une décision de justice coulée en force de chose jugée, pour non-respect des principes de la démocratie tels qu’énoncés par la Convention de sauvegarde des Droits de l’Homme et des libertés fondamentales, par la Constitution, par la loi du 30 juillet 1981 tendant à réprimer certains actes inspirés par le racisme et la xénophobie ou par la loi du 23 mars 1995 tendant à réprimer la négation, la minimisation, la justification ou l’approbation du génocide commis par le régime national socialiste allemand pendant la seconde guerre mondiale.</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709"/>
        <w:rPr>
          <w:rFonts w:ascii="Segoe UI" w:hAnsi="Segoe UI" w:cs="Segoe UI"/>
          <w:sz w:val="18"/>
          <w:szCs w:val="18"/>
          <w:lang w:eastAsia="fr-BE"/>
        </w:rPr>
      </w:pPr>
      <w:r w:rsidRPr="008901DC">
        <w:rPr>
          <w:rFonts w:ascii="Segoe UI" w:hAnsi="Segoe UI" w:cs="Segoe UI"/>
          <w:iCs/>
          <w:sz w:val="18"/>
          <w:szCs w:val="18"/>
          <w:highlight w:val="lightGray"/>
          <w:lang w:eastAsia="fr-BE"/>
        </w:rPr>
        <w:t>Cette interdiction cesse dix années après la décision de justice précitée, s’il peut être établi que la personne ou l’association a publiquement renoncé à son hostilité vis-à-vis des principes démocratiques énoncés par les dispositions visées à l’alinéa qui précède. Elle cesse un an après la décision de justice précitée, si la personne a démissionné de l’association en raison de et immédiatement après la condamnation de cette dernière pour non-respect des principes démocratiques énoncés par les dispositions visées à l’alinéa précédent</w:t>
      </w:r>
      <w:r w:rsidRPr="008901DC">
        <w:rPr>
          <w:rFonts w:ascii="Segoe UI" w:hAnsi="Segoe UI" w:cs="Segoe UI"/>
          <w:sz w:val="18"/>
          <w:szCs w:val="18"/>
          <w:highlight w:val="lightGray"/>
          <w:lang w:eastAsia="fr-BE"/>
        </w:rPr>
        <w:t>.</w:t>
      </w:r>
    </w:p>
    <w:p w:rsidR="008B6AE6" w:rsidRDefault="008B6AE6" w:rsidP="008B6AE6">
      <w:pPr>
        <w:pStyle w:val="Retraitcorpsdetexte"/>
        <w:widowControl/>
        <w:autoSpaceDE/>
        <w:jc w:val="center"/>
        <w:rPr>
          <w:rFonts w:ascii="Segoe UI" w:hAnsi="Segoe UI" w:cs="Segoe UI"/>
          <w:b/>
          <w:caps/>
          <w:sz w:val="18"/>
          <w:lang w:val="fr-BE"/>
        </w:rPr>
      </w:pPr>
    </w:p>
    <w:p w:rsidR="008B6AE6" w:rsidRDefault="008B6AE6" w:rsidP="008B6AE6">
      <w:pPr>
        <w:pStyle w:val="Retraitcorpsdetexte"/>
        <w:widowControl/>
        <w:autoSpaceDE/>
        <w:jc w:val="center"/>
        <w:rPr>
          <w:rFonts w:ascii="Segoe UI" w:hAnsi="Segoe UI" w:cs="Segoe UI"/>
          <w:b/>
          <w:caps/>
          <w:sz w:val="18"/>
          <w:lang w:val="fr-BE"/>
        </w:rPr>
      </w:pPr>
    </w:p>
    <w:p w:rsidR="008B6AE6" w:rsidRPr="00217FB5" w:rsidRDefault="008B6AE6" w:rsidP="008B6AE6">
      <w:pPr>
        <w:pStyle w:val="Retraitcorpsdetexte"/>
        <w:widowControl/>
        <w:autoSpaceDE/>
        <w:jc w:val="center"/>
        <w:rPr>
          <w:rFonts w:ascii="Segoe UI" w:hAnsi="Segoe UI" w:cs="Segoe UI"/>
          <w:sz w:val="18"/>
          <w:lang w:val="fr-BE"/>
        </w:rPr>
      </w:pPr>
      <w:r w:rsidRPr="00941CD3">
        <w:rPr>
          <w:rFonts w:ascii="Segoe UI" w:hAnsi="Segoe UI" w:cs="Segoe UI"/>
          <w:b/>
          <w:caps/>
          <w:sz w:val="18"/>
          <w:lang w:val="fr-BE"/>
        </w:rPr>
        <w:t>Titre x – DISPOSITIONS FINALES</w:t>
      </w:r>
      <w:r w:rsidRPr="00941CD3">
        <w:rPr>
          <w:rStyle w:val="Appelnotedebasdep"/>
          <w:rFonts w:ascii="Segoe UI" w:hAnsi="Segoe UI" w:cs="Segoe UI"/>
          <w:caps/>
          <w:sz w:val="18"/>
          <w:lang w:val="fr-BE"/>
        </w:rPr>
        <w:footnoteReference w:id="373"/>
      </w:r>
    </w:p>
    <w:p w:rsidR="008B6AE6" w:rsidRPr="00941CD3" w:rsidRDefault="008B6AE6" w:rsidP="008B6AE6">
      <w:pPr>
        <w:pStyle w:val="Retraitcorpsdetexte"/>
        <w:widowControl/>
        <w:autoSpaceDE/>
        <w:rPr>
          <w:rFonts w:ascii="Segoe UI" w:hAnsi="Segoe UI" w:cs="Segoe UI"/>
          <w:b/>
          <w:caps/>
          <w:sz w:val="18"/>
          <w:lang w:val="fr-BE"/>
        </w:rPr>
      </w:pPr>
    </w:p>
    <w:p w:rsidR="008B6AE6" w:rsidRPr="00941CD3" w:rsidRDefault="008B6AE6" w:rsidP="008B6AE6">
      <w:pPr>
        <w:pStyle w:val="Retraitcorpsdetexte"/>
        <w:widowControl/>
        <w:autoSpaceDE/>
        <w:rPr>
          <w:rFonts w:ascii="Segoe UI" w:hAnsi="Segoe UI" w:cs="Segoe UI"/>
          <w:b/>
          <w:caps/>
          <w:sz w:val="18"/>
          <w:lang w:val="fr-BE"/>
        </w:rPr>
      </w:pPr>
    </w:p>
    <w:p w:rsidR="008B6AE6" w:rsidRPr="00941CD3" w:rsidRDefault="008B6AE6" w:rsidP="008B6AE6">
      <w:pPr>
        <w:pStyle w:val="Retraitcorpsdetexte"/>
        <w:widowControl/>
        <w:autoSpaceDE/>
        <w:jc w:val="center"/>
        <w:outlineLvl w:val="0"/>
        <w:rPr>
          <w:rFonts w:ascii="Segoe UI" w:hAnsi="Segoe UI" w:cs="Segoe UI"/>
          <w:b/>
          <w:sz w:val="18"/>
          <w:lang w:val="fr-BE"/>
        </w:rPr>
      </w:pPr>
      <w:r w:rsidRPr="00941CD3">
        <w:rPr>
          <w:rFonts w:ascii="Segoe UI" w:hAnsi="Segoe UI" w:cs="Segoe UI"/>
          <w:b/>
          <w:caps/>
          <w:sz w:val="18"/>
          <w:lang w:val="fr-BE"/>
        </w:rPr>
        <w:t>c</w:t>
      </w:r>
      <w:r w:rsidRPr="00941CD3">
        <w:rPr>
          <w:rFonts w:ascii="Segoe UI" w:hAnsi="Segoe UI" w:cs="Segoe UI"/>
          <w:b/>
          <w:sz w:val="18"/>
          <w:lang w:val="fr-BE"/>
        </w:rPr>
        <w:t>hapitre premier – Dispositions abrogatoires</w:t>
      </w:r>
      <w:r w:rsidRPr="00941CD3">
        <w:rPr>
          <w:rStyle w:val="Appelnotedebasdep"/>
          <w:rFonts w:ascii="Segoe UI" w:hAnsi="Segoe UI" w:cs="Segoe UI"/>
          <w:sz w:val="18"/>
          <w:lang w:val="fr-BE"/>
        </w:rPr>
        <w:footnoteReference w:id="374"/>
      </w:r>
    </w:p>
    <w:p w:rsidR="008B6AE6" w:rsidRPr="00941CD3" w:rsidRDefault="008B6AE6" w:rsidP="008B6AE6">
      <w:pPr>
        <w:pStyle w:val="Retraitcorpsdetexte"/>
        <w:widowControl/>
        <w:autoSpaceDE/>
        <w:rPr>
          <w:rFonts w:ascii="Segoe UI" w:hAnsi="Segoe UI" w:cs="Segoe UI"/>
          <w:sz w:val="18"/>
          <w:lang w:val="fr-BE"/>
        </w:rPr>
      </w:pPr>
    </w:p>
    <w:p w:rsidR="008B6AE6" w:rsidRPr="00941CD3" w:rsidRDefault="008B6AE6" w:rsidP="008B6AE6">
      <w:pPr>
        <w:pStyle w:val="Retraitcorpsdetexte"/>
        <w:widowControl/>
        <w:autoSpaceDE/>
        <w:rPr>
          <w:rFonts w:ascii="Segoe UI" w:hAnsi="Segoe UI" w:cs="Segoe UI"/>
          <w:sz w:val="18"/>
          <w:lang w:val="fr-BE"/>
        </w:rPr>
      </w:pPr>
    </w:p>
    <w:p w:rsidR="008B6AE6" w:rsidRPr="00941CD3" w:rsidRDefault="008B6AE6" w:rsidP="008B6AE6">
      <w:pPr>
        <w:pStyle w:val="Retraitcorpsdetexte"/>
        <w:widowControl/>
        <w:autoSpaceDE/>
        <w:outlineLvl w:val="0"/>
        <w:rPr>
          <w:rFonts w:ascii="Segoe UI" w:hAnsi="Segoe UI" w:cs="Segoe UI"/>
          <w:b/>
          <w:sz w:val="18"/>
          <w:lang w:val="de-DE"/>
        </w:rPr>
      </w:pPr>
      <w:r w:rsidRPr="00941CD3">
        <w:rPr>
          <w:rFonts w:ascii="Segoe UI" w:hAnsi="Segoe UI" w:cs="Segoe UI"/>
          <w:b/>
          <w:sz w:val="18"/>
          <w:lang w:val="de-DE"/>
        </w:rPr>
        <w:t>Art. 170.</w:t>
      </w:r>
      <w:r w:rsidRPr="00941CD3">
        <w:rPr>
          <w:rStyle w:val="Appelnotedebasdep"/>
          <w:rFonts w:ascii="Segoe UI" w:hAnsi="Segoe UI" w:cs="Segoe UI"/>
          <w:sz w:val="18"/>
          <w:lang w:val="de-DE"/>
        </w:rPr>
        <w:footnoteReference w:id="375"/>
      </w:r>
    </w:p>
    <w:p w:rsidR="008B6AE6" w:rsidRPr="00941CD3" w:rsidRDefault="008B6AE6" w:rsidP="008B6AE6">
      <w:pPr>
        <w:pStyle w:val="Retraitcorpsdetexte"/>
        <w:widowControl/>
        <w:autoSpaceDE/>
        <w:ind w:left="561"/>
        <w:rPr>
          <w:rFonts w:ascii="Segoe UI" w:hAnsi="Segoe UI" w:cs="Segoe UI"/>
          <w:b/>
          <w:sz w:val="18"/>
          <w:lang w:val="de-DE"/>
        </w:rPr>
      </w:pPr>
    </w:p>
    <w:p w:rsidR="008B6AE6" w:rsidRPr="00941CD3" w:rsidRDefault="008B6AE6" w:rsidP="008B6AE6">
      <w:pPr>
        <w:pStyle w:val="Retraitcorpsdetexte"/>
        <w:widowControl/>
        <w:tabs>
          <w:tab w:val="left" w:pos="561"/>
        </w:tabs>
        <w:autoSpaceDE/>
        <w:rPr>
          <w:rFonts w:ascii="Segoe UI" w:hAnsi="Segoe UI" w:cs="Segoe UI"/>
          <w:sz w:val="18"/>
          <w:lang w:val="de-DE"/>
        </w:rPr>
      </w:pPr>
      <w:r w:rsidRPr="00941CD3">
        <w:rPr>
          <w:rFonts w:ascii="Segoe UI" w:hAnsi="Segoe UI" w:cs="Segoe UI"/>
          <w:sz w:val="18"/>
          <w:lang w:val="de-DE"/>
        </w:rPr>
        <w:t>§ 1</w:t>
      </w:r>
      <w:r w:rsidRPr="00941CD3">
        <w:rPr>
          <w:rFonts w:ascii="Segoe UI" w:hAnsi="Segoe UI" w:cs="Segoe UI"/>
          <w:sz w:val="18"/>
          <w:vertAlign w:val="superscript"/>
          <w:lang w:val="de-DE"/>
        </w:rPr>
        <w:t>er</w:t>
      </w:r>
      <w:r w:rsidRPr="00941CD3">
        <w:rPr>
          <w:rFonts w:ascii="Segoe UI" w:hAnsi="Segoe UI" w:cs="Segoe UI"/>
          <w:sz w:val="18"/>
          <w:lang w:val="de-DE"/>
        </w:rPr>
        <w:t xml:space="preserve">. </w:t>
      </w:r>
      <w:r w:rsidRPr="00941CD3">
        <w:rPr>
          <w:rFonts w:ascii="Segoe UI" w:hAnsi="Segoe UI" w:cs="Segoe UI"/>
          <w:sz w:val="18"/>
          <w:lang w:val="de-DE"/>
        </w:rPr>
        <w:tab/>
        <w:t>Sont abrogés :</w:t>
      </w:r>
    </w:p>
    <w:p w:rsidR="008B6AE6" w:rsidRPr="00941CD3" w:rsidRDefault="008B6AE6" w:rsidP="008B6AE6">
      <w:pPr>
        <w:pStyle w:val="Retraitcorpsdetexte"/>
        <w:widowControl/>
        <w:autoSpaceDE/>
        <w:rPr>
          <w:rFonts w:ascii="Segoe UI" w:hAnsi="Segoe UI" w:cs="Segoe UI"/>
          <w:sz w:val="18"/>
          <w:lang w:val="de-DE"/>
        </w:rPr>
      </w:pPr>
    </w:p>
    <w:p w:rsidR="008B6AE6" w:rsidRPr="00941CD3" w:rsidRDefault="008B6AE6" w:rsidP="008B3543">
      <w:pPr>
        <w:pStyle w:val="Retraitcorpsdetexte"/>
        <w:widowControl/>
        <w:numPr>
          <w:ilvl w:val="0"/>
          <w:numId w:val="29"/>
        </w:numPr>
        <w:tabs>
          <w:tab w:val="left" w:pos="935"/>
        </w:tabs>
        <w:autoSpaceDE/>
        <w:ind w:left="935"/>
        <w:rPr>
          <w:rFonts w:ascii="Segoe UI" w:hAnsi="Segoe UI" w:cs="Segoe UI"/>
          <w:sz w:val="18"/>
        </w:rPr>
      </w:pPr>
      <w:r w:rsidRPr="00941CD3">
        <w:rPr>
          <w:rFonts w:ascii="Segoe UI" w:hAnsi="Segoe UI" w:cs="Segoe UI"/>
          <w:sz w:val="18"/>
        </w:rPr>
        <w:t xml:space="preserve">le décret du 17 juillet 1987 sur l’audiovisuel, tel que modifié par :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20 juillet 1988 modifiant le décret du 17 juillet 1987 sur l’audiovisuel et le décret du 12 décembre 1977 portant statut de la Radio-Télévision belge de la Communauté française (RTBF)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19 juillet 1991 modifiant la loi du 6 février 1987 relative aux réseaux de radiodistribution et de télédistribution et à la publicité commerciale à la radio et à la télévision, le décret du 12 décembre 1977 portant statut de la Radio-Télévision de la Communauté française (RTBF) et le décret du 17 juillet 1987 sur l’audiovisuel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décret-programme du 26 juin 1992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21 décembre 1992 portant diverses mesures en matière de culture, d’affaires sociales, d’enseignement et de budget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27 décembre 1993 portant diverses mesures en matière de culture, de santé, d’enseignement et de budget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décret-programme du 25 juillet 1996 portant diverses mesures concernant les Fonds budgétaires, les bâtiments scolaires, l’enseignement et l’audiovisuel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 xml:space="preserve">le décret du 24 juillet 1997 relatif au Conseil supérieur de l’audiovisuel et aux services privés de radiodiffusion sonore de la Communauté française ;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4 janvier 1999 modifiant le décret du 17 juillet 1987 sur l’audiovisuel et assurant la transposition de la Directive 97/36/CE du 30 juin 1997 et la Directive 95/47/CE du 24 octobre 1995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5 juillet 2000 modifiant le décret du 17 juillet 1987 sur l’audiovisuel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13 décembre 2001 modifiant l’article 47 du décret du 17 juillet 1987 sur l’audiovisuel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l’arrêté du 8 novembre 2001 pris en exécution de l’article 5 du décret du 8 février 1999 relatif à l’euro ;</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3543">
      <w:pPr>
        <w:pStyle w:val="Retraitcorpsdetexte"/>
        <w:widowControl/>
        <w:numPr>
          <w:ilvl w:val="0"/>
          <w:numId w:val="29"/>
        </w:numPr>
        <w:tabs>
          <w:tab w:val="left" w:pos="935"/>
        </w:tabs>
        <w:autoSpaceDE/>
        <w:ind w:left="935"/>
        <w:rPr>
          <w:rFonts w:ascii="Segoe UI" w:hAnsi="Segoe UI" w:cs="Segoe UI"/>
          <w:sz w:val="18"/>
        </w:rPr>
      </w:pPr>
      <w:r w:rsidRPr="00941CD3">
        <w:rPr>
          <w:rFonts w:ascii="Segoe UI" w:hAnsi="Segoe UI" w:cs="Segoe UI"/>
          <w:sz w:val="18"/>
        </w:rPr>
        <w:t>le décret du 24 juillet 1997 relatif au Conseil supérieur de l’audiovisuel et aux services privés de radiodiffusion sonore de la Communauté française, tel que modifié par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15 novembre 2001 modifiant le décret du 24 juillet 1997 relatif au Conseil supérieur de l’audiovisuel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lang w:val="fr-BE"/>
        </w:rPr>
      </w:pPr>
      <w:r w:rsidRPr="00941CD3">
        <w:rPr>
          <w:rFonts w:ascii="Segoe UI" w:hAnsi="Segoe UI" w:cs="Segoe UI"/>
          <w:sz w:val="18"/>
        </w:rPr>
        <w:t xml:space="preserve">le décret du 20 décembre 2001 </w:t>
      </w:r>
      <w:r w:rsidRPr="00941CD3">
        <w:rPr>
          <w:rFonts w:ascii="Segoe UI" w:hAnsi="Segoe UI" w:cs="Segoe UI"/>
          <w:sz w:val="18"/>
          <w:lang w:val="fr-BE"/>
        </w:rPr>
        <w:t>fixant le cadastre initial de référence de la Communauté française pour la radiodiffusion sonore en modulation de fréquence dans la bande 87.5-108 MHz et modifiant le décret du 24 juillet 1997 relatif au Conseil supérieur de l'audiovisuel et aux services privés de radiodiffusion sonore de la Communauté française ;</w:t>
      </w:r>
    </w:p>
    <w:p w:rsidR="008B6AE6" w:rsidRPr="00941CD3" w:rsidRDefault="008B6AE6" w:rsidP="008B6AE6">
      <w:pPr>
        <w:pStyle w:val="Retraitcorpsdetexte"/>
        <w:widowControl/>
        <w:autoSpaceDE/>
        <w:ind w:left="426" w:hanging="426"/>
        <w:rPr>
          <w:rFonts w:ascii="Segoe UI" w:hAnsi="Segoe UI" w:cs="Segoe UI"/>
          <w:sz w:val="18"/>
          <w:lang w:val="fr-BE"/>
        </w:rPr>
      </w:pPr>
    </w:p>
    <w:p w:rsidR="008B6AE6" w:rsidRPr="00941CD3" w:rsidRDefault="008B6AE6" w:rsidP="008B6AE6">
      <w:pPr>
        <w:pStyle w:val="Retraitcorpsdetexte"/>
        <w:widowControl/>
        <w:autoSpaceDE/>
        <w:ind w:left="561" w:hanging="561"/>
        <w:rPr>
          <w:rFonts w:ascii="Segoe UI" w:hAnsi="Segoe UI" w:cs="Segoe UI"/>
          <w:sz w:val="18"/>
        </w:rPr>
      </w:pPr>
      <w:r w:rsidRPr="00941CD3">
        <w:rPr>
          <w:rFonts w:ascii="Segoe UI" w:hAnsi="Segoe UI" w:cs="Segoe UI"/>
          <w:sz w:val="18"/>
          <w:lang w:val="fr-BE"/>
        </w:rPr>
        <w:t>§ 2.</w:t>
      </w:r>
      <w:r w:rsidRPr="00941CD3">
        <w:rPr>
          <w:rFonts w:ascii="Segoe UI" w:hAnsi="Segoe UI" w:cs="Segoe UI"/>
          <w:sz w:val="18"/>
          <w:lang w:val="fr-BE"/>
        </w:rPr>
        <w:tab/>
      </w:r>
      <w:r w:rsidRPr="00941CD3">
        <w:rPr>
          <w:rFonts w:ascii="Segoe UI" w:hAnsi="Segoe UI" w:cs="Segoe UI"/>
          <w:sz w:val="18"/>
        </w:rPr>
        <w:t>Les arrêtés du Gouvernement pris en exécution des décrets visés au § 1</w:t>
      </w:r>
      <w:r w:rsidRPr="00941CD3">
        <w:rPr>
          <w:rFonts w:ascii="Segoe UI" w:hAnsi="Segoe UI" w:cs="Segoe UI"/>
          <w:sz w:val="18"/>
          <w:vertAlign w:val="superscript"/>
        </w:rPr>
        <w:t>er</w:t>
      </w:r>
      <w:r w:rsidRPr="00941CD3">
        <w:rPr>
          <w:rFonts w:ascii="Segoe UI" w:hAnsi="Segoe UI" w:cs="Segoe UI"/>
          <w:sz w:val="18"/>
        </w:rPr>
        <w:t xml:space="preserve"> demeurent en vigueur aussi longtemps qu’ils n’ont pas été retirés ou modifiés par un arrêté du Gouvernement. </w:t>
      </w:r>
    </w:p>
    <w:p w:rsidR="008B6AE6" w:rsidRPr="00941CD3" w:rsidRDefault="008B6AE6" w:rsidP="008B6AE6">
      <w:pPr>
        <w:pStyle w:val="Retraitcorpsdetexte"/>
        <w:widowControl/>
        <w:autoSpaceDE/>
        <w:ind w:left="426" w:hanging="426"/>
        <w:rPr>
          <w:rFonts w:ascii="Segoe UI" w:hAnsi="Segoe UI" w:cs="Segoe UI"/>
          <w:sz w:val="18"/>
        </w:rPr>
      </w:pPr>
    </w:p>
    <w:p w:rsidR="008B6AE6" w:rsidRPr="00941CD3" w:rsidRDefault="008B6AE6" w:rsidP="008B6AE6">
      <w:pPr>
        <w:pStyle w:val="Retraitcorpsdetexte"/>
        <w:widowControl/>
        <w:autoSpaceDE/>
        <w:ind w:left="426" w:hanging="426"/>
        <w:rPr>
          <w:rFonts w:ascii="Segoe UI" w:hAnsi="Segoe UI" w:cs="Segoe UI"/>
          <w:sz w:val="18"/>
          <w:lang w:val="fr-BE"/>
        </w:rPr>
      </w:pPr>
    </w:p>
    <w:p w:rsidR="008B6AE6" w:rsidRPr="00941CD3" w:rsidRDefault="008B6AE6" w:rsidP="008B6AE6">
      <w:pPr>
        <w:pStyle w:val="Retraitcorpsdetexte"/>
        <w:widowControl/>
        <w:autoSpaceDE/>
        <w:jc w:val="center"/>
        <w:outlineLvl w:val="0"/>
        <w:rPr>
          <w:rFonts w:ascii="Segoe UI" w:hAnsi="Segoe UI" w:cs="Segoe UI"/>
          <w:b/>
          <w:sz w:val="18"/>
          <w:lang w:val="fr-BE"/>
        </w:rPr>
      </w:pPr>
      <w:r w:rsidRPr="00941CD3">
        <w:rPr>
          <w:rFonts w:ascii="Segoe UI" w:hAnsi="Segoe UI" w:cs="Segoe UI"/>
          <w:b/>
          <w:sz w:val="18"/>
          <w:lang w:val="fr-BE"/>
        </w:rPr>
        <w:t>Chapitre II – Dispositions transitoires</w:t>
      </w:r>
      <w:r w:rsidRPr="00941CD3">
        <w:rPr>
          <w:rStyle w:val="Appelnotedebasdep"/>
          <w:rFonts w:ascii="Segoe UI" w:hAnsi="Segoe UI" w:cs="Segoe UI"/>
          <w:sz w:val="18"/>
          <w:lang w:val="fr-BE"/>
        </w:rPr>
        <w:footnoteReference w:id="376"/>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Notedebasdepage"/>
        <w:ind w:left="567"/>
        <w:rPr>
          <w:rFonts w:ascii="Segoe UI" w:hAnsi="Segoe UI" w:cs="Segoe UI"/>
          <w:sz w:val="18"/>
          <w:szCs w:val="18"/>
        </w:rPr>
      </w:pPr>
    </w:p>
    <w:p w:rsidR="008B6AE6" w:rsidRPr="00941CD3" w:rsidRDefault="008B6AE6" w:rsidP="008B6AE6">
      <w:pPr>
        <w:pStyle w:val="Notedebasdepage"/>
        <w:rPr>
          <w:rFonts w:ascii="Segoe UI" w:hAnsi="Segoe UI" w:cs="Segoe UI"/>
          <w:b/>
          <w:sz w:val="18"/>
          <w:szCs w:val="18"/>
        </w:rPr>
      </w:pPr>
      <w:r w:rsidRPr="00941CD3">
        <w:rPr>
          <w:rFonts w:ascii="Segoe UI" w:hAnsi="Segoe UI" w:cs="Segoe UI"/>
          <w:b/>
          <w:sz w:val="18"/>
          <w:szCs w:val="18"/>
        </w:rPr>
        <w:t>Art. 171.</w:t>
      </w:r>
      <w:r w:rsidRPr="00941CD3">
        <w:rPr>
          <w:rStyle w:val="Appelnotedebasdep"/>
          <w:rFonts w:ascii="Segoe UI" w:hAnsi="Segoe UI" w:cs="Segoe UI"/>
          <w:sz w:val="18"/>
          <w:szCs w:val="18"/>
        </w:rPr>
        <w:footnoteReference w:id="377"/>
      </w:r>
    </w:p>
    <w:p w:rsidR="008B6AE6" w:rsidRPr="00941CD3" w:rsidRDefault="008B6AE6" w:rsidP="008B6AE6">
      <w:pPr>
        <w:pStyle w:val="Notedebasdepage"/>
        <w:ind w:left="567"/>
        <w:rPr>
          <w:rFonts w:ascii="Segoe UI" w:hAnsi="Segoe UI" w:cs="Segoe UI"/>
        </w:rPr>
      </w:pPr>
    </w:p>
    <w:p w:rsidR="008B6AE6" w:rsidRPr="00941CD3" w:rsidRDefault="008B6AE6" w:rsidP="008B6AE6">
      <w:pPr>
        <w:pStyle w:val="Par-number1"/>
        <w:widowControl/>
        <w:tabs>
          <w:tab w:val="clear" w:pos="567"/>
        </w:tabs>
        <w:spacing w:line="240" w:lineRule="auto"/>
        <w:ind w:left="0" w:firstLine="0"/>
        <w:jc w:val="both"/>
        <w:rPr>
          <w:rFonts w:ascii="Segoe UI" w:hAnsi="Segoe UI" w:cs="Segoe UI"/>
          <w:color w:val="000000"/>
          <w:sz w:val="18"/>
        </w:rPr>
      </w:pPr>
      <w:r w:rsidRPr="00941CD3">
        <w:rPr>
          <w:rFonts w:ascii="Segoe UI" w:hAnsi="Segoe UI" w:cs="Segoe UI"/>
          <w:color w:val="000000"/>
          <w:sz w:val="18"/>
        </w:rPr>
        <w:t>Les autorisations délivrées aux télévisions locales sur la base du décret du 17 juillet 1987 sur l’audiovisuel viennent à échéance à la date fixée par le Gouvernement.</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pStyle w:val="Retraitcorpsdetexte"/>
        <w:rPr>
          <w:rFonts w:ascii="Segoe UI" w:hAnsi="Segoe UI" w:cs="Segoe UI"/>
          <w:b/>
          <w:sz w:val="18"/>
          <w:szCs w:val="18"/>
        </w:rPr>
      </w:pPr>
      <w:r w:rsidRPr="00941CD3">
        <w:rPr>
          <w:rFonts w:ascii="Segoe UI" w:hAnsi="Segoe UI" w:cs="Segoe UI"/>
          <w:b/>
          <w:sz w:val="18"/>
          <w:szCs w:val="18"/>
        </w:rPr>
        <w:t>Art. 172.</w:t>
      </w:r>
      <w:r w:rsidRPr="00941CD3">
        <w:rPr>
          <w:rStyle w:val="Appelnotedebasdep"/>
          <w:rFonts w:ascii="Segoe UI" w:hAnsi="Segoe UI" w:cs="Segoe UI"/>
          <w:sz w:val="18"/>
          <w:szCs w:val="18"/>
        </w:rPr>
        <w:footnoteReference w:id="378"/>
      </w:r>
    </w:p>
    <w:p w:rsidR="008B6AE6" w:rsidRPr="00941CD3" w:rsidRDefault="008B6AE6" w:rsidP="008B6AE6">
      <w:pPr>
        <w:pStyle w:val="Retraitcorpsdetexte"/>
        <w:rPr>
          <w:rFonts w:ascii="Segoe UI" w:hAnsi="Segoe UI" w:cs="Segoe UI"/>
          <w:b/>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Pr>
          <w:rFonts w:ascii="Segoe UI" w:hAnsi="Segoe UI" w:cs="Segoe UI"/>
          <w:sz w:val="18"/>
          <w:szCs w:val="18"/>
        </w:rPr>
        <w:t>.</w:t>
      </w:r>
      <w:r>
        <w:rPr>
          <w:rFonts w:ascii="Segoe UI" w:hAnsi="Segoe UI" w:cs="Segoe UI"/>
          <w:sz w:val="18"/>
          <w:szCs w:val="18"/>
        </w:rPr>
        <w:tab/>
      </w:r>
      <w:r w:rsidRPr="00941CD3">
        <w:rPr>
          <w:rFonts w:ascii="Segoe UI" w:hAnsi="Segoe UI" w:cs="Segoe UI"/>
          <w:sz w:val="18"/>
          <w:szCs w:val="18"/>
        </w:rPr>
        <w:t>Les demandeurs qui répondent à l'appel d'offre visé à l'article 54 du présent décret et qui émettent un service sonore sans autorisation procèdent, selon les cas, à la mise hors service de leur station d'émission hertzienne terrestre en modulation de fréquence :</w:t>
      </w:r>
    </w:p>
    <w:p w:rsidR="008B6AE6" w:rsidRPr="00941CD3" w:rsidRDefault="008B6AE6" w:rsidP="008B6AE6">
      <w:pPr>
        <w:ind w:left="567" w:hanging="567"/>
        <w:rPr>
          <w:rFonts w:ascii="Segoe UI" w:hAnsi="Segoe UI" w:cs="Segoe UI"/>
          <w:sz w:val="18"/>
          <w:szCs w:val="18"/>
        </w:rPr>
      </w:pPr>
    </w:p>
    <w:p w:rsidR="008B6AE6" w:rsidRPr="00941CD3" w:rsidRDefault="008B6AE6" w:rsidP="008B3543">
      <w:pPr>
        <w:pStyle w:val="Retraitcorpsdetexte"/>
        <w:widowControl/>
        <w:numPr>
          <w:ilvl w:val="1"/>
          <w:numId w:val="68"/>
        </w:numPr>
        <w:tabs>
          <w:tab w:val="clear" w:pos="1440"/>
        </w:tabs>
        <w:suppressAutoHyphens w:val="0"/>
        <w:autoSpaceDE/>
        <w:ind w:left="935" w:hanging="173"/>
        <w:rPr>
          <w:rFonts w:ascii="Segoe UI" w:hAnsi="Segoe UI" w:cs="Segoe UI"/>
          <w:color w:val="auto"/>
          <w:sz w:val="18"/>
          <w:szCs w:val="18"/>
        </w:rPr>
      </w:pPr>
      <w:r w:rsidRPr="00941CD3">
        <w:rPr>
          <w:rFonts w:ascii="Segoe UI" w:hAnsi="Segoe UI" w:cs="Segoe UI"/>
          <w:color w:val="auto"/>
          <w:sz w:val="18"/>
          <w:szCs w:val="18"/>
        </w:rPr>
        <w:t>Le 30</w:t>
      </w:r>
      <w:r w:rsidRPr="00941CD3">
        <w:rPr>
          <w:rFonts w:ascii="Segoe UI" w:hAnsi="Segoe UI" w:cs="Segoe UI"/>
          <w:color w:val="auto"/>
          <w:sz w:val="18"/>
          <w:szCs w:val="18"/>
          <w:vertAlign w:val="superscript"/>
        </w:rPr>
        <w:t>e</w:t>
      </w:r>
      <w:r w:rsidRPr="00941CD3">
        <w:rPr>
          <w:rFonts w:ascii="Segoe UI" w:hAnsi="Segoe UI" w:cs="Segoe UI"/>
          <w:color w:val="auto"/>
          <w:sz w:val="18"/>
          <w:szCs w:val="18"/>
        </w:rPr>
        <w:t xml:space="preserve"> jour qui suit le jour où le président du CSA a notifié </w:t>
      </w:r>
      <w:r w:rsidRPr="007E0120">
        <w:rPr>
          <w:rFonts w:ascii="Segoe UI" w:hAnsi="Segoe UI" w:cs="Segoe UI"/>
          <w:sz w:val="18"/>
          <w:szCs w:val="18"/>
          <w:highlight w:val="lightGray"/>
        </w:rPr>
        <w:t>par envoi postal et recommandé</w:t>
      </w:r>
      <w:r w:rsidRPr="00941CD3">
        <w:rPr>
          <w:rFonts w:ascii="Segoe UI" w:hAnsi="Segoe UI" w:cs="Segoe UI"/>
          <w:color w:val="auto"/>
          <w:sz w:val="18"/>
          <w:szCs w:val="18"/>
        </w:rPr>
        <w:t xml:space="preserve"> avec accusé de réception aux demandeurs que leur demande n'a pu être prise en considération;</w:t>
      </w:r>
    </w:p>
    <w:p w:rsidR="008B6AE6" w:rsidRPr="00941CD3" w:rsidRDefault="008B6AE6" w:rsidP="008B3543">
      <w:pPr>
        <w:pStyle w:val="Retraitcorpsdetexte"/>
        <w:widowControl/>
        <w:numPr>
          <w:ilvl w:val="1"/>
          <w:numId w:val="68"/>
        </w:numPr>
        <w:tabs>
          <w:tab w:val="clear" w:pos="1440"/>
        </w:tabs>
        <w:suppressAutoHyphens w:val="0"/>
        <w:autoSpaceDE/>
        <w:ind w:left="935" w:hanging="173"/>
        <w:rPr>
          <w:rFonts w:ascii="Segoe UI" w:hAnsi="Segoe UI" w:cs="Segoe UI"/>
          <w:color w:val="auto"/>
          <w:sz w:val="18"/>
          <w:szCs w:val="18"/>
        </w:rPr>
      </w:pPr>
      <w:r w:rsidRPr="00941CD3">
        <w:rPr>
          <w:rFonts w:ascii="Segoe UI" w:hAnsi="Segoe UI" w:cs="Segoe UI"/>
          <w:color w:val="auto"/>
          <w:sz w:val="18"/>
          <w:szCs w:val="18"/>
        </w:rPr>
        <w:t>Le 30</w:t>
      </w:r>
      <w:r w:rsidRPr="00941CD3">
        <w:rPr>
          <w:rFonts w:ascii="Segoe UI" w:hAnsi="Segoe UI" w:cs="Segoe UI"/>
          <w:color w:val="auto"/>
          <w:sz w:val="18"/>
          <w:szCs w:val="18"/>
          <w:vertAlign w:val="superscript"/>
        </w:rPr>
        <w:t>e</w:t>
      </w:r>
      <w:r w:rsidRPr="00941CD3">
        <w:rPr>
          <w:rFonts w:ascii="Segoe UI" w:hAnsi="Segoe UI" w:cs="Segoe UI"/>
          <w:color w:val="auto"/>
          <w:sz w:val="18"/>
          <w:szCs w:val="18"/>
        </w:rPr>
        <w:t xml:space="preserve"> jour qui suit le jour où le Collège d'autorisation et de contrôle notifie </w:t>
      </w:r>
      <w:r w:rsidRPr="007E0120">
        <w:rPr>
          <w:rFonts w:ascii="Segoe UI" w:hAnsi="Segoe UI" w:cs="Segoe UI"/>
          <w:sz w:val="18"/>
          <w:szCs w:val="18"/>
          <w:highlight w:val="lightGray"/>
        </w:rPr>
        <w:t>par envoi postal et recommandé</w:t>
      </w:r>
      <w:r w:rsidRPr="00941CD3">
        <w:rPr>
          <w:rFonts w:ascii="Segoe UI" w:hAnsi="Segoe UI" w:cs="Segoe UI"/>
          <w:color w:val="auto"/>
          <w:sz w:val="18"/>
          <w:szCs w:val="18"/>
        </w:rPr>
        <w:t xml:space="preserve"> avec accusé de réception aux demandeurs qu'aucune des fréquences ou aucun des réseaux de fréquences par rapport auxquels ils s'étaient portés candidats ne leur a été attribué;</w:t>
      </w:r>
    </w:p>
    <w:p w:rsidR="008B6AE6" w:rsidRPr="00941CD3" w:rsidRDefault="008B6AE6" w:rsidP="008B3543">
      <w:pPr>
        <w:pStyle w:val="Retraitcorpsdetexte"/>
        <w:widowControl/>
        <w:numPr>
          <w:ilvl w:val="1"/>
          <w:numId w:val="68"/>
        </w:numPr>
        <w:tabs>
          <w:tab w:val="clear" w:pos="1440"/>
        </w:tabs>
        <w:suppressAutoHyphens w:val="0"/>
        <w:autoSpaceDE/>
        <w:ind w:left="935" w:hanging="173"/>
        <w:rPr>
          <w:rFonts w:ascii="Segoe UI" w:hAnsi="Segoe UI" w:cs="Segoe UI"/>
          <w:color w:val="auto"/>
          <w:sz w:val="18"/>
          <w:szCs w:val="18"/>
        </w:rPr>
      </w:pPr>
      <w:r w:rsidRPr="00941CD3">
        <w:rPr>
          <w:rFonts w:ascii="Segoe UI" w:hAnsi="Segoe UI" w:cs="Segoe UI"/>
          <w:color w:val="auto"/>
          <w:sz w:val="18"/>
          <w:szCs w:val="18"/>
        </w:rPr>
        <w:t>La veille à minuit du jour de l'entrée en vigueur de l'autorisation portant sur la ou les radiofréquences qu'ils occupent, fixé conformément à l'article 58,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11°, du décret.</w:t>
      </w:r>
    </w:p>
    <w:p w:rsidR="008B6AE6" w:rsidRPr="00941CD3" w:rsidRDefault="008B6AE6" w:rsidP="008B6AE6">
      <w:pPr>
        <w:pStyle w:val="Retraitcorpsdetexte"/>
        <w:rPr>
          <w:rFonts w:ascii="Segoe UI" w:hAnsi="Segoe UI" w:cs="Segoe UI"/>
          <w:color w:val="auto"/>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xml:space="preserve">§ 2. </w:t>
      </w:r>
      <w:r w:rsidRPr="00941CD3">
        <w:rPr>
          <w:rFonts w:ascii="Segoe UI" w:hAnsi="Segoe UI" w:cs="Segoe UI"/>
          <w:sz w:val="18"/>
          <w:szCs w:val="18"/>
        </w:rPr>
        <w:tab/>
        <w:t>Sans préjudice de l'article 58, § 1</w:t>
      </w:r>
      <w:r w:rsidRPr="00941CD3">
        <w:rPr>
          <w:rFonts w:ascii="Segoe UI" w:hAnsi="Segoe UI" w:cs="Segoe UI"/>
          <w:sz w:val="18"/>
          <w:szCs w:val="18"/>
          <w:vertAlign w:val="superscript"/>
        </w:rPr>
        <w:t>er</w:t>
      </w:r>
      <w:r w:rsidRPr="00941CD3">
        <w:rPr>
          <w:rFonts w:ascii="Segoe UI" w:hAnsi="Segoe UI" w:cs="Segoe UI"/>
          <w:sz w:val="18"/>
          <w:szCs w:val="18"/>
        </w:rPr>
        <w:t>, 11°, du décret, les radios indépendantes et les radios en réseau peuvent convenir de la mise en service de tout ou partie des radiofréquences qui leur ont été attribuées, à des dates différentes de leur autorisation. Elles en informent préalablement le Conseil supérieur de l'audiovisuel. Cette faculté s'éteint de plein droit dix-huit mois après la date visée à l'article 58, § 1</w:t>
      </w:r>
      <w:r w:rsidRPr="00941CD3">
        <w:rPr>
          <w:rFonts w:ascii="Segoe UI" w:hAnsi="Segoe UI" w:cs="Segoe UI"/>
          <w:sz w:val="18"/>
          <w:szCs w:val="18"/>
          <w:vertAlign w:val="superscript"/>
        </w:rPr>
        <w:t>er</w:t>
      </w:r>
      <w:r w:rsidRPr="00941CD3">
        <w:rPr>
          <w:rFonts w:ascii="Segoe UI" w:hAnsi="Segoe UI" w:cs="Segoe UI"/>
          <w:sz w:val="18"/>
          <w:szCs w:val="18"/>
        </w:rPr>
        <w:t>, 11° précitée.</w:t>
      </w:r>
    </w:p>
    <w:p w:rsidR="008B6AE6" w:rsidRPr="00941CD3" w:rsidRDefault="008B6AE6" w:rsidP="008B6AE6">
      <w:pPr>
        <w:pStyle w:val="Retraitcorpsdetexte"/>
        <w:rPr>
          <w:rFonts w:ascii="Segoe UI" w:hAnsi="Segoe UI" w:cs="Segoe UI"/>
          <w:color w:val="auto"/>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Fonts w:ascii="Segoe UI" w:hAnsi="Segoe UI" w:cs="Segoe UI"/>
          <w:sz w:val="18"/>
          <w:szCs w:val="18"/>
        </w:rPr>
        <w:tab/>
        <w:t>Toute radiofréquence qui n'est pas mise en service dix-huit mois après la date visée à l'article 58, § 1</w:t>
      </w:r>
      <w:r w:rsidRPr="00941CD3">
        <w:rPr>
          <w:rFonts w:ascii="Segoe UI" w:hAnsi="Segoe UI" w:cs="Segoe UI"/>
          <w:sz w:val="18"/>
          <w:szCs w:val="18"/>
          <w:vertAlign w:val="superscript"/>
        </w:rPr>
        <w:t>er</w:t>
      </w:r>
      <w:r w:rsidRPr="00941CD3">
        <w:rPr>
          <w:rFonts w:ascii="Segoe UI" w:hAnsi="Segoe UI" w:cs="Segoe UI"/>
          <w:sz w:val="18"/>
          <w:szCs w:val="18"/>
        </w:rPr>
        <w:t>, 11°, est retirée par le Collège d'autorisation et de contrôle, sauf s'il est démontré que la radio autorisée a pris, en temps utile, toutes les mesures visant à la mise en service de la radiofréquence mais que celle-ci n'a pas encore pu intervenir pour des motifs d'obtention de permis en matière d'urbanisme et d'environnement.</w:t>
      </w:r>
    </w:p>
    <w:p w:rsidR="008B6AE6" w:rsidRPr="00941CD3" w:rsidRDefault="008B6AE6" w:rsidP="008B6AE6">
      <w:pPr>
        <w:ind w:left="567" w:hanging="567"/>
        <w:rPr>
          <w:rFonts w:ascii="Segoe UI" w:hAnsi="Segoe UI" w:cs="Segoe UI"/>
          <w:sz w:val="18"/>
          <w:szCs w:val="18"/>
        </w:rPr>
      </w:pPr>
    </w:p>
    <w:p w:rsidR="008B6AE6" w:rsidRPr="001543C2" w:rsidRDefault="008B6AE6" w:rsidP="008B6AE6">
      <w:pPr>
        <w:ind w:left="567" w:hanging="567"/>
        <w:rPr>
          <w:rFonts w:ascii="Segoe UI" w:hAnsi="Segoe UI" w:cs="Segoe UI"/>
          <w:sz w:val="18"/>
          <w:szCs w:val="18"/>
        </w:rPr>
      </w:pPr>
      <w:r w:rsidRPr="001543C2">
        <w:rPr>
          <w:rFonts w:ascii="Segoe UI" w:hAnsi="Segoe UI" w:cs="Segoe UI"/>
          <w:sz w:val="18"/>
          <w:szCs w:val="18"/>
          <w:highlight w:val="yellow"/>
        </w:rPr>
        <w:t>§ 4.</w:t>
      </w:r>
      <w:r w:rsidRPr="001543C2">
        <w:rPr>
          <w:rFonts w:ascii="Segoe UI" w:hAnsi="Segoe UI" w:cs="Segoe UI"/>
          <w:sz w:val="18"/>
          <w:szCs w:val="18"/>
          <w:highlight w:val="yellow"/>
        </w:rPr>
        <w:tab/>
        <w:t>Toutefois, dans le cas où la date d’échéance du délai de dix-huit mois visé au paragraphe précédent arrive à échéance avant le 1</w:t>
      </w:r>
      <w:r w:rsidRPr="001543C2">
        <w:rPr>
          <w:rFonts w:ascii="Segoe UI" w:hAnsi="Segoe UI" w:cs="Segoe UI"/>
          <w:sz w:val="18"/>
          <w:szCs w:val="18"/>
          <w:highlight w:val="yellow"/>
          <w:vertAlign w:val="superscript"/>
        </w:rPr>
        <w:t>er</w:t>
      </w:r>
      <w:r w:rsidRPr="001543C2">
        <w:rPr>
          <w:rFonts w:ascii="Segoe UI" w:hAnsi="Segoe UI" w:cs="Segoe UI"/>
          <w:sz w:val="18"/>
          <w:szCs w:val="18"/>
          <w:highlight w:val="yellow"/>
        </w:rPr>
        <w:t xml:space="preserve"> mai 2010, la radio indépendante ou la radio en réseau conserve jusqu’au 1</w:t>
      </w:r>
      <w:r w:rsidRPr="001543C2">
        <w:rPr>
          <w:rFonts w:ascii="Segoe UI" w:hAnsi="Segoe UI" w:cs="Segoe UI"/>
          <w:sz w:val="18"/>
          <w:szCs w:val="18"/>
          <w:highlight w:val="yellow"/>
          <w:vertAlign w:val="superscript"/>
        </w:rPr>
        <w:t>er</w:t>
      </w:r>
      <w:r w:rsidRPr="001543C2">
        <w:rPr>
          <w:rFonts w:ascii="Segoe UI" w:hAnsi="Segoe UI" w:cs="Segoe UI"/>
          <w:sz w:val="18"/>
          <w:szCs w:val="18"/>
          <w:highlight w:val="yellow"/>
        </w:rPr>
        <w:t xml:space="preserve"> octobre 2010 la radiofréquence attribuée qui n’est pas mise en service, pour autant qu’elle justifie, à son initiative, auprès du Collège d’autorisation et de contrôle, d’un motif impérieux d’ordre technique. </w:t>
      </w:r>
      <w:r w:rsidRPr="001543C2">
        <w:rPr>
          <w:rStyle w:val="Appelnotedebasdep"/>
          <w:rFonts w:ascii="Segoe UI" w:hAnsi="Segoe UI" w:cs="Segoe UI"/>
          <w:sz w:val="18"/>
          <w:szCs w:val="18"/>
          <w:highlight w:val="yellow"/>
        </w:rPr>
        <w:footnoteReference w:id="379"/>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pStyle w:val="Notedebasdepage"/>
        <w:rPr>
          <w:rFonts w:ascii="Segoe UI" w:hAnsi="Segoe UI" w:cs="Segoe UI"/>
          <w:b/>
          <w:color w:val="000000"/>
          <w:sz w:val="18"/>
        </w:rPr>
      </w:pPr>
      <w:r w:rsidRPr="00941CD3">
        <w:rPr>
          <w:rFonts w:ascii="Segoe UI" w:hAnsi="Segoe UI" w:cs="Segoe UI"/>
          <w:b/>
          <w:color w:val="000000"/>
          <w:sz w:val="18"/>
        </w:rPr>
        <w:t>Art. 173.</w:t>
      </w:r>
      <w:r w:rsidRPr="00941CD3">
        <w:rPr>
          <w:rStyle w:val="Appelnotedebasdep"/>
          <w:rFonts w:ascii="Segoe UI" w:hAnsi="Segoe UI" w:cs="Segoe UI"/>
          <w:sz w:val="18"/>
        </w:rPr>
        <w:footnoteReference w:id="380"/>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Les contributions des éditeurs de services et des distributeurs de services dues antérieurement au 1</w:t>
      </w:r>
      <w:r w:rsidRPr="00941CD3">
        <w:rPr>
          <w:rFonts w:ascii="Segoe UI" w:hAnsi="Segoe UI" w:cs="Segoe UI"/>
          <w:sz w:val="18"/>
          <w:szCs w:val="18"/>
          <w:vertAlign w:val="superscript"/>
        </w:rPr>
        <w:t>er</w:t>
      </w:r>
      <w:r w:rsidRPr="00941CD3">
        <w:rPr>
          <w:rFonts w:ascii="Segoe UI" w:hAnsi="Segoe UI" w:cs="Segoe UI"/>
          <w:sz w:val="18"/>
          <w:szCs w:val="18"/>
        </w:rPr>
        <w:t xml:space="preserve"> janvier 2009, en application de l’article 41 et 80, restent régies par les modalités des conventions que les éditeurs de services et les distributeurs de services ont conclues avant le 1</w:t>
      </w:r>
      <w:r w:rsidRPr="00941CD3">
        <w:rPr>
          <w:rFonts w:ascii="Segoe UI" w:hAnsi="Segoe UI" w:cs="Segoe UI"/>
          <w:sz w:val="18"/>
          <w:szCs w:val="18"/>
          <w:vertAlign w:val="superscript"/>
        </w:rPr>
        <w:t>er</w:t>
      </w:r>
      <w:r w:rsidRPr="00941CD3">
        <w:rPr>
          <w:rFonts w:ascii="Segoe UI" w:hAnsi="Segoe UI" w:cs="Segoe UI"/>
          <w:sz w:val="18"/>
          <w:szCs w:val="18"/>
        </w:rPr>
        <w:t xml:space="preserve"> janvier 2009 avec le Gouvernement et les organisations représentatives des producteurs indépendants de </w:t>
      </w:r>
      <w:smartTag w:uri="urn:schemas-microsoft-com:office:smarttags" w:element="PersonName">
        <w:smartTagPr>
          <w:attr w:name="ProductID" w:val="la Communaut￩"/>
        </w:smartTagPr>
        <w:r w:rsidRPr="00941CD3">
          <w:rPr>
            <w:rFonts w:ascii="Segoe UI" w:hAnsi="Segoe UI" w:cs="Segoe UI"/>
            <w:sz w:val="18"/>
            <w:szCs w:val="18"/>
          </w:rPr>
          <w:t>la Communauté</w:t>
        </w:r>
      </w:smartTag>
      <w:r w:rsidRPr="00941CD3">
        <w:rPr>
          <w:rFonts w:ascii="Segoe UI" w:hAnsi="Segoe UI" w:cs="Segoe UI"/>
          <w:sz w:val="18"/>
          <w:szCs w:val="18"/>
        </w:rPr>
        <w:t xml:space="preserve"> française ainsi que des auteurs et artistes-interprètes audiovisuels de </w:t>
      </w:r>
      <w:smartTag w:uri="urn:schemas-microsoft-com:office:smarttags" w:element="PersonName">
        <w:smartTagPr>
          <w:attr w:name="ProductID" w:val="la Communaut￩"/>
        </w:smartTagPr>
        <w:r w:rsidRPr="00941CD3">
          <w:rPr>
            <w:rFonts w:ascii="Segoe UI" w:hAnsi="Segoe UI" w:cs="Segoe UI"/>
            <w:sz w:val="18"/>
            <w:szCs w:val="18"/>
          </w:rPr>
          <w:t>la Communauté</w:t>
        </w:r>
      </w:smartTag>
      <w:r w:rsidRPr="00941CD3">
        <w:rPr>
          <w:rFonts w:ascii="Segoe UI" w:hAnsi="Segoe UI" w:cs="Segoe UI"/>
          <w:sz w:val="18"/>
          <w:szCs w:val="18"/>
        </w:rPr>
        <w:t xml:space="preserve"> française.</w:t>
      </w:r>
    </w:p>
    <w:p w:rsidR="008B6AE6" w:rsidRPr="00941CD3" w:rsidRDefault="008B6AE6" w:rsidP="008B6AE6">
      <w:pPr>
        <w:rPr>
          <w:rFonts w:ascii="Segoe UI" w:hAnsi="Segoe UI" w:cs="Segoe UI"/>
          <w:sz w:val="18"/>
          <w:szCs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L’exécution des contributions des éditeurs de services et des distributeurs de services dues à partir du 1</w:t>
      </w:r>
      <w:r w:rsidRPr="00941CD3">
        <w:rPr>
          <w:rFonts w:ascii="Segoe UI" w:hAnsi="Segoe UI" w:cs="Segoe UI"/>
          <w:sz w:val="18"/>
          <w:szCs w:val="18"/>
          <w:vertAlign w:val="superscript"/>
        </w:rPr>
        <w:t>er</w:t>
      </w:r>
      <w:r w:rsidRPr="00941CD3">
        <w:rPr>
          <w:rFonts w:ascii="Segoe UI" w:hAnsi="Segoe UI" w:cs="Segoe UI"/>
          <w:sz w:val="18"/>
          <w:szCs w:val="18"/>
        </w:rPr>
        <w:t xml:space="preserve"> janvier 2009 est déterminée respectivement par les articles 41 et 80. </w:t>
      </w:r>
    </w:p>
    <w:p w:rsidR="008B6AE6" w:rsidRPr="00941CD3" w:rsidRDefault="008B6AE6" w:rsidP="008B6AE6">
      <w:pPr>
        <w:rPr>
          <w:rFonts w:ascii="Segoe UI" w:hAnsi="Segoe UI" w:cs="Segoe UI"/>
          <w:sz w:val="20"/>
        </w:rPr>
      </w:pPr>
    </w:p>
    <w:p w:rsidR="008B6AE6" w:rsidRPr="00941CD3" w:rsidRDefault="008B6AE6" w:rsidP="008B6AE6">
      <w:pPr>
        <w:spacing w:line="360" w:lineRule="auto"/>
        <w:rPr>
          <w:rFonts w:ascii="Segoe UI" w:hAnsi="Segoe UI" w:cs="Segoe UI"/>
          <w:sz w:val="16"/>
          <w:szCs w:val="16"/>
        </w:rPr>
      </w:pPr>
      <w:r w:rsidRPr="00941CD3">
        <w:rPr>
          <w:rFonts w:ascii="Segoe UI" w:hAnsi="Segoe UI" w:cs="Segoe UI"/>
          <w:sz w:val="16"/>
          <w:szCs w:val="16"/>
        </w:rPr>
        <w:t xml:space="preserve"> </w:t>
      </w:r>
    </w:p>
    <w:p w:rsidR="008B6AE6" w:rsidRPr="00941CD3" w:rsidRDefault="008B6AE6" w:rsidP="008B6AE6">
      <w:pPr>
        <w:spacing w:line="360" w:lineRule="auto"/>
        <w:rPr>
          <w:rFonts w:ascii="Segoe UI" w:hAnsi="Segoe UI" w:cs="Segoe UI"/>
          <w:sz w:val="16"/>
          <w:szCs w:val="16"/>
        </w:rPr>
      </w:pPr>
      <w:r w:rsidRPr="00941CD3">
        <w:rPr>
          <w:rFonts w:ascii="Segoe UI" w:hAnsi="Segoe UI" w:cs="Segoe UI"/>
          <w:sz w:val="16"/>
          <w:szCs w:val="16"/>
        </w:rPr>
        <w:t xml:space="preserve"> </w:t>
      </w:r>
    </w:p>
    <w:p w:rsidR="008B6AE6" w:rsidRPr="00941CD3" w:rsidRDefault="008B6AE6" w:rsidP="008B6AE6">
      <w:pPr>
        <w:rPr>
          <w:rFonts w:ascii="Segoe UI" w:hAnsi="Segoe UI" w:cs="Segoe UI"/>
          <w:sz w:val="18"/>
          <w:szCs w:val="18"/>
        </w:rPr>
      </w:pPr>
    </w:p>
    <w:p w:rsidR="00BD2F94" w:rsidRDefault="00BD2F94"/>
    <w:sectPr w:rsidR="00BD2F94">
      <w:headerReference w:type="even" r:id="rId8"/>
      <w:headerReference w:type="default" r:id="rId9"/>
      <w:footerReference w:type="default" r:id="rId10"/>
      <w:pgSz w:w="11905" w:h="16837"/>
      <w:pgMar w:top="1418"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8B2" w:rsidRDefault="009568B2" w:rsidP="008B6AE6">
      <w:r>
        <w:separator/>
      </w:r>
    </w:p>
  </w:endnote>
  <w:endnote w:type="continuationSeparator" w:id="0">
    <w:p w:rsidR="009568B2" w:rsidRDefault="009568B2" w:rsidP="008B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Fax">
    <w:altName w:val="Georgia"/>
    <w:charset w:val="00"/>
    <w:family w:val="roman"/>
    <w:pitch w:val="variable"/>
    <w:sig w:usb0="00000003" w:usb1="00000000" w:usb2="00000000" w:usb3="00000000" w:csb0="00000001" w:csb1="00000000"/>
  </w:font>
  <w:font w:name="Star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ungsuhChe">
    <w:panose1 w:val="02030609000101010101"/>
    <w:charset w:val="81"/>
    <w:family w:val="modern"/>
    <w:pitch w:val="fixed"/>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4D"/>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abon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2DF" w:rsidRDefault="006B12DF">
    <w:pPr>
      <w:pStyle w:val="Pieddepage"/>
      <w:jc w:val="right"/>
    </w:pPr>
    <w:r>
      <w:fldChar w:fldCharType="begin"/>
    </w:r>
    <w:r>
      <w:instrText xml:space="preserve"> PAGE   \* MERGEFORMAT </w:instrText>
    </w:r>
    <w:r>
      <w:fldChar w:fldCharType="separate"/>
    </w:r>
    <w:r w:rsidR="00F31850">
      <w:rPr>
        <w:noProof/>
      </w:rPr>
      <w:t>2</w:t>
    </w:r>
    <w:r>
      <w:fldChar w:fldCharType="end"/>
    </w:r>
  </w:p>
  <w:p w:rsidR="006B12DF" w:rsidRDefault="006B12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8B2" w:rsidRDefault="009568B2" w:rsidP="008B6AE6">
      <w:r>
        <w:separator/>
      </w:r>
    </w:p>
  </w:footnote>
  <w:footnote w:type="continuationSeparator" w:id="0">
    <w:p w:rsidR="009568B2" w:rsidRDefault="009568B2" w:rsidP="008B6AE6">
      <w:r>
        <w:continuationSeparator/>
      </w:r>
    </w:p>
  </w:footnote>
  <w:footnote w:id="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Intitulé, décret du 27 février 2003 sur la radiodiffusion, modifié par  l’art.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du 5 février 2009</w:t>
      </w:r>
    </w:p>
  </w:footnote>
  <w:footnote w:id="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Ier, décret du 27 février 2003</w:t>
      </w:r>
    </w:p>
  </w:footnote>
  <w:footnote w:id="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Référence, décret du 27 février 2003, modifiée par  l’art. 2 décret du 5 février 2009</w:t>
      </w:r>
      <w:r>
        <w:rPr>
          <w:rFonts w:ascii="Segoe UI" w:hAnsi="Segoe UI" w:cs="Segoe UI"/>
          <w:sz w:val="18"/>
          <w:szCs w:val="18"/>
        </w:rPr>
        <w:t xml:space="preserve"> et par l’article 1</w:t>
      </w:r>
      <w:r w:rsidRPr="005C6B6B">
        <w:rPr>
          <w:rFonts w:ascii="Segoe UI" w:hAnsi="Segoe UI" w:cs="Segoe UI"/>
          <w:sz w:val="18"/>
          <w:szCs w:val="18"/>
          <w:vertAlign w:val="superscript"/>
        </w:rPr>
        <w:t>er</w:t>
      </w:r>
      <w:r>
        <w:rPr>
          <w:rFonts w:ascii="Segoe UI" w:hAnsi="Segoe UI" w:cs="Segoe UI"/>
          <w:sz w:val="18"/>
          <w:szCs w:val="18"/>
        </w:rPr>
        <w:t xml:space="preserve"> décret du 1</w:t>
      </w:r>
      <w:r w:rsidRPr="005C6B6B">
        <w:rPr>
          <w:rFonts w:ascii="Segoe UI" w:hAnsi="Segoe UI" w:cs="Segoe UI"/>
          <w:sz w:val="18"/>
          <w:szCs w:val="18"/>
          <w:vertAlign w:val="superscript"/>
        </w:rPr>
        <w:t>er</w:t>
      </w:r>
      <w:r>
        <w:rPr>
          <w:rFonts w:ascii="Segoe UI" w:hAnsi="Segoe UI" w:cs="Segoe UI"/>
          <w:sz w:val="18"/>
          <w:szCs w:val="18"/>
        </w:rPr>
        <w:t xml:space="preserve"> février 2012</w:t>
      </w:r>
    </w:p>
  </w:footnote>
  <w:footnote w:id="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 </w:t>
      </w:r>
    </w:p>
  </w:footnote>
  <w:footnote w:id="5">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du 27 février 2003 </w:t>
      </w:r>
    </w:p>
  </w:footnote>
  <w:footnote w:id="6">
    <w:p w:rsidR="006B12DF" w:rsidRPr="005C6B6B" w:rsidRDefault="006B12DF" w:rsidP="008B6AE6">
      <w:pPr>
        <w:pStyle w:val="Notedebasdepage"/>
        <w:rPr>
          <w:rFonts w:ascii="Segoe UI" w:hAnsi="Segoe UI" w:cs="Segoe UI"/>
          <w:sz w:val="18"/>
          <w:szCs w:val="18"/>
          <w:lang w:val="fr-BE"/>
        </w:rPr>
      </w:pPr>
      <w:r w:rsidRPr="005C6B6B">
        <w:rPr>
          <w:rStyle w:val="Appelnotedebasdep"/>
          <w:rFonts w:ascii="Segoe UI" w:hAnsi="Segoe UI" w:cs="Segoe UI"/>
          <w:sz w:val="18"/>
          <w:szCs w:val="18"/>
          <w:highlight w:val="lightGray"/>
        </w:rPr>
        <w:footnoteRef/>
      </w:r>
      <w:r w:rsidRPr="005C6B6B">
        <w:rPr>
          <w:rFonts w:ascii="Segoe UI" w:hAnsi="Segoe UI" w:cs="Segoe UI"/>
          <w:sz w:val="18"/>
          <w:szCs w:val="18"/>
          <w:highlight w:val="lightGray"/>
        </w:rPr>
        <w:t xml:space="preserve"> </w:t>
      </w:r>
      <w:r w:rsidRPr="005C6B6B">
        <w:rPr>
          <w:rFonts w:ascii="Segoe UI" w:hAnsi="Segoe UI" w:cs="Segoe UI"/>
          <w:sz w:val="18"/>
          <w:szCs w:val="18"/>
          <w:highlight w:val="lightGray"/>
          <w:lang w:val="fr-BE"/>
        </w:rPr>
        <w:t xml:space="preserve">Introduit par l’art. </w:t>
      </w:r>
      <w:r>
        <w:rPr>
          <w:rFonts w:ascii="Segoe UI" w:hAnsi="Segoe UI" w:cs="Segoe UI"/>
          <w:sz w:val="18"/>
          <w:szCs w:val="18"/>
          <w:highlight w:val="lightGray"/>
          <w:lang w:val="fr-BE"/>
        </w:rPr>
        <w:t>2</w:t>
      </w:r>
      <w:r w:rsidRPr="005C6B6B">
        <w:rPr>
          <w:rFonts w:ascii="Segoe UI" w:hAnsi="Segoe UI" w:cs="Segoe UI"/>
          <w:sz w:val="18"/>
          <w:szCs w:val="18"/>
          <w:highlight w:val="lightGray"/>
          <w:lang w:val="fr-BE"/>
        </w:rPr>
        <w:t>, 2° du décret du 1</w:t>
      </w:r>
      <w:r w:rsidRPr="005C6B6B">
        <w:rPr>
          <w:rFonts w:ascii="Segoe UI" w:hAnsi="Segoe UI" w:cs="Segoe UI"/>
          <w:sz w:val="18"/>
          <w:szCs w:val="18"/>
          <w:highlight w:val="lightGray"/>
          <w:vertAlign w:val="superscript"/>
          <w:lang w:val="fr-BE"/>
        </w:rPr>
        <w:t>er</w:t>
      </w:r>
      <w:r w:rsidRPr="005C6B6B">
        <w:rPr>
          <w:rFonts w:ascii="Segoe UI" w:hAnsi="Segoe UI" w:cs="Segoe UI"/>
          <w:sz w:val="18"/>
          <w:szCs w:val="18"/>
          <w:highlight w:val="lightGray"/>
          <w:lang w:val="fr-BE"/>
        </w:rPr>
        <w:t xml:space="preserve"> février 2012</w:t>
      </w:r>
    </w:p>
  </w:footnote>
  <w:footnote w:id="7">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1°, décret du 27 février 2003 </w:t>
      </w:r>
    </w:p>
  </w:footnote>
  <w:footnote w:id="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 décret du 27 février 2003</w:t>
      </w:r>
    </w:p>
  </w:footnote>
  <w:footnote w:id="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 décret du 27 février 2003, modifié par l’art. 3 décret du 5 février 2009</w:t>
      </w:r>
    </w:p>
  </w:footnote>
  <w:footnote w:id="1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4°, décret du 27 février 2003, remplacé par l’art. 3 décret du 5 février 2009</w:t>
      </w:r>
    </w:p>
  </w:footnote>
  <w:footnote w:id="11">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rPr>
        <w:footnoteRef/>
      </w:r>
      <w:r w:rsidRPr="00941CD3">
        <w:rPr>
          <w:rFonts w:ascii="Segoe UI" w:hAnsi="Segoe UI" w:cs="Segoe UI"/>
        </w:rPr>
        <w:t xml:space="preserve"> A</w:t>
      </w:r>
      <w:r w:rsidRPr="00941CD3">
        <w:rPr>
          <w:rFonts w:ascii="Segoe UI" w:hAnsi="Segoe UI" w:cs="Segoe UI"/>
          <w:sz w:val="16"/>
          <w:szCs w:val="16"/>
        </w:rPr>
        <w:t>rt. 1</w:t>
      </w:r>
      <w:r w:rsidRPr="00941CD3">
        <w:rPr>
          <w:rFonts w:ascii="Segoe UI" w:hAnsi="Segoe UI" w:cs="Segoe UI"/>
          <w:sz w:val="16"/>
          <w:szCs w:val="16"/>
          <w:vertAlign w:val="superscript"/>
        </w:rPr>
        <w:t>er</w:t>
      </w:r>
      <w:r w:rsidRPr="00941CD3">
        <w:rPr>
          <w:rFonts w:ascii="Segoe UI" w:hAnsi="Segoe UI" w:cs="Segoe UI"/>
          <w:sz w:val="16"/>
          <w:szCs w:val="16"/>
        </w:rPr>
        <w:t>, 5°, décret du 27 février 2003</w:t>
      </w:r>
    </w:p>
  </w:footnote>
  <w:footnote w:id="12">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6°, décret du 27 février 2003, modifié par l’art. 3 décret du 5 février 2009</w:t>
      </w:r>
    </w:p>
  </w:footnote>
  <w:footnote w:id="1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7°, décret du 27 février 2003, remplacé par l’art. 3 décret du 5 février 2009</w:t>
      </w:r>
    </w:p>
  </w:footnote>
  <w:footnote w:id="1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7°bis, décret du 27 février 2003, inséré par l’art. 2 décret du 19 juillet 2007 et remplacé par l’art 3 décret du 5 février 2009</w:t>
      </w:r>
    </w:p>
  </w:footnote>
  <w:footnote w:id="1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7°ter, décret du 27 février 2003, inséré par l’art. 2 décret du 19 juillet 2007 et remplacé par l’art 3 décret du 5 février 2009</w:t>
      </w:r>
    </w:p>
  </w:footnote>
  <w:footnote w:id="1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7°quater, décret du 27 février 2003, inséré par l’art 3 décret du 5 février 2009</w:t>
      </w:r>
    </w:p>
  </w:footnote>
  <w:footnote w:id="17">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8°, décret du 27 février 2003, remplacé par l’art. 30 décret du 5 juin 2008 et par l’art 3 décret du 5 février 2009</w:t>
      </w:r>
    </w:p>
  </w:footnote>
  <w:footnote w:id="1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9°, décret du 27 février 2003, modifié par l’art.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18 juillet 2008</w:t>
      </w:r>
    </w:p>
  </w:footnote>
  <w:footnote w:id="19">
    <w:p w:rsidR="006B12DF" w:rsidRPr="00D31718" w:rsidRDefault="006B12DF" w:rsidP="008B6AE6">
      <w:pPr>
        <w:pStyle w:val="Notedebasdepage"/>
        <w:rPr>
          <w:rFonts w:ascii="Segoe UI" w:hAnsi="Segoe UI" w:cs="Segoe UI"/>
          <w:sz w:val="18"/>
          <w:szCs w:val="18"/>
          <w:lang w:val="fr-BE"/>
        </w:rPr>
      </w:pPr>
      <w:r w:rsidRPr="00D31718">
        <w:rPr>
          <w:rStyle w:val="Appelnotedebasdep"/>
          <w:rFonts w:ascii="Segoe UI" w:hAnsi="Segoe UI" w:cs="Segoe UI"/>
          <w:sz w:val="18"/>
          <w:szCs w:val="18"/>
          <w:highlight w:val="green"/>
        </w:rPr>
        <w:footnoteRef/>
      </w:r>
      <w:r w:rsidRPr="00D31718">
        <w:rPr>
          <w:rFonts w:ascii="Segoe UI" w:hAnsi="Segoe UI" w:cs="Segoe UI"/>
          <w:sz w:val="18"/>
          <w:szCs w:val="18"/>
          <w:highlight w:val="green"/>
        </w:rPr>
        <w:t xml:space="preserve"> Introduit par l’art. </w:t>
      </w:r>
      <w:smartTag w:uri="urn:schemas-microsoft-com:office:smarttags" w:element="metricconverter">
        <w:smartTagPr>
          <w:attr w:name="ProductID" w:val="6, a"/>
        </w:smartTagPr>
        <w:r w:rsidRPr="00D31718">
          <w:rPr>
            <w:rFonts w:ascii="Segoe UI" w:hAnsi="Segoe UI" w:cs="Segoe UI"/>
            <w:sz w:val="18"/>
            <w:szCs w:val="18"/>
            <w:highlight w:val="green"/>
          </w:rPr>
          <w:t>6, a</w:t>
        </w:r>
      </w:smartTag>
      <w:r w:rsidRPr="00D31718">
        <w:rPr>
          <w:rFonts w:ascii="Segoe UI" w:hAnsi="Segoe UI" w:cs="Segoe UI"/>
          <w:sz w:val="18"/>
          <w:szCs w:val="18"/>
          <w:highlight w:val="green"/>
        </w:rPr>
        <w:t>) du décret du 30 avril 2009</w:t>
      </w:r>
      <w:r w:rsidRPr="00D31718">
        <w:rPr>
          <w:rFonts w:ascii="Segoe UI" w:hAnsi="Segoe UI" w:cs="Segoe UI"/>
          <w:sz w:val="18"/>
          <w:szCs w:val="18"/>
        </w:rPr>
        <w:t xml:space="preserve"> </w:t>
      </w:r>
    </w:p>
  </w:footnote>
  <w:footnote w:id="2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10°, décret du 27 février 2003</w:t>
      </w:r>
    </w:p>
  </w:footnote>
  <w:footnote w:id="2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11°, décret du 27 février 2003</w:t>
      </w:r>
    </w:p>
  </w:footnote>
  <w:footnote w:id="22">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12°, décret du 27 février 2003, modifié par l’art. 3 décret du 5 février 2009</w:t>
      </w:r>
    </w:p>
  </w:footnote>
  <w:footnote w:id="23">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13°, décret du 27 février 2003, remplacé par l’art. 3 décret du 5 février 2009</w:t>
      </w:r>
    </w:p>
  </w:footnote>
  <w:footnote w:id="2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14°, décret du 27 février 2003, modifié par l’art. 3 décret du 5 février 2009</w:t>
      </w:r>
    </w:p>
  </w:footnote>
  <w:footnote w:id="2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14°bis, décret du 27 février 2003, inséré par l’art. 3 décret du 5 février 2009</w:t>
      </w:r>
    </w:p>
  </w:footnote>
  <w:footnote w:id="2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15°, décret du 27 février 2003, modifié par l’art.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du 29 février 2008 et par l’art 3 décret du 5 février 2009</w:t>
      </w:r>
    </w:p>
  </w:footnote>
  <w:footnote w:id="2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16°, décret du 27 février 2003</w:t>
      </w:r>
    </w:p>
  </w:footnote>
  <w:footnote w:id="2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17°, décret du 27 février 2003</w:t>
      </w:r>
    </w:p>
  </w:footnote>
  <w:footnote w:id="2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18°, décret du 27 février 2003 </w:t>
      </w:r>
    </w:p>
  </w:footnote>
  <w:footnote w:id="30">
    <w:p w:rsidR="006B12DF" w:rsidRPr="00D31718" w:rsidRDefault="006B12DF" w:rsidP="008B6AE6">
      <w:pPr>
        <w:pStyle w:val="Notedebasdepage"/>
        <w:rPr>
          <w:rFonts w:ascii="Segoe UI" w:hAnsi="Segoe UI" w:cs="Segoe UI"/>
          <w:sz w:val="18"/>
          <w:szCs w:val="18"/>
          <w:lang w:val="fr-BE"/>
        </w:rPr>
      </w:pPr>
      <w:r w:rsidRPr="00D31718">
        <w:rPr>
          <w:rStyle w:val="Appelnotedebasdep"/>
          <w:rFonts w:ascii="Segoe UI" w:hAnsi="Segoe UI" w:cs="Segoe UI"/>
          <w:sz w:val="18"/>
          <w:szCs w:val="18"/>
          <w:highlight w:val="green"/>
        </w:rPr>
        <w:footnoteRef/>
      </w:r>
      <w:r w:rsidRPr="00D31718">
        <w:rPr>
          <w:rFonts w:ascii="Segoe UI" w:hAnsi="Segoe UI" w:cs="Segoe UI"/>
          <w:sz w:val="18"/>
          <w:szCs w:val="18"/>
          <w:highlight w:val="green"/>
        </w:rPr>
        <w:t xml:space="preserve"> Introduit par l’art. 6, b) du décret du 30 avril 2009</w:t>
      </w:r>
    </w:p>
  </w:footnote>
  <w:footnote w:id="31">
    <w:p w:rsidR="006B12DF" w:rsidRPr="005C6B6B" w:rsidRDefault="006B12DF" w:rsidP="008B6AE6">
      <w:pPr>
        <w:pStyle w:val="Notedebasdepage"/>
        <w:rPr>
          <w:rFonts w:ascii="Segoe UI" w:hAnsi="Segoe UI" w:cs="Segoe UI"/>
          <w:sz w:val="18"/>
          <w:szCs w:val="18"/>
          <w:lang w:val="fr-BE"/>
        </w:rPr>
      </w:pPr>
      <w:r w:rsidRPr="005C6B6B">
        <w:rPr>
          <w:rStyle w:val="Appelnotedebasdep"/>
          <w:rFonts w:ascii="Segoe UI" w:hAnsi="Segoe UI" w:cs="Segoe UI"/>
          <w:sz w:val="18"/>
          <w:szCs w:val="18"/>
          <w:highlight w:val="lightGray"/>
        </w:rPr>
        <w:footnoteRef/>
      </w:r>
      <w:r w:rsidRPr="005C6B6B">
        <w:rPr>
          <w:rFonts w:ascii="Segoe UI" w:hAnsi="Segoe UI" w:cs="Segoe UI"/>
          <w:sz w:val="18"/>
          <w:szCs w:val="18"/>
          <w:highlight w:val="lightGray"/>
        </w:rPr>
        <w:t xml:space="preserve"> </w:t>
      </w:r>
      <w:r w:rsidRPr="005C6B6B">
        <w:rPr>
          <w:rFonts w:ascii="Segoe UI" w:hAnsi="Segoe UI" w:cs="Segoe UI"/>
          <w:sz w:val="18"/>
          <w:szCs w:val="18"/>
          <w:highlight w:val="lightGray"/>
          <w:lang w:val="fr-BE"/>
        </w:rPr>
        <w:t>Introduit par l’art. 2, 3° du décret du 1</w:t>
      </w:r>
      <w:r w:rsidRPr="005C6B6B">
        <w:rPr>
          <w:rFonts w:ascii="Segoe UI" w:hAnsi="Segoe UI" w:cs="Segoe UI"/>
          <w:sz w:val="18"/>
          <w:szCs w:val="18"/>
          <w:highlight w:val="lightGray"/>
          <w:vertAlign w:val="superscript"/>
          <w:lang w:val="fr-BE"/>
        </w:rPr>
        <w:t>er</w:t>
      </w:r>
      <w:r w:rsidRPr="005C6B6B">
        <w:rPr>
          <w:rFonts w:ascii="Segoe UI" w:hAnsi="Segoe UI" w:cs="Segoe UI"/>
          <w:sz w:val="18"/>
          <w:szCs w:val="18"/>
          <w:highlight w:val="lightGray"/>
          <w:lang w:val="fr-BE"/>
        </w:rPr>
        <w:t xml:space="preserve"> février 2012</w:t>
      </w:r>
    </w:p>
  </w:footnote>
  <w:footnote w:id="3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19°, décret du 27 février 2003, remplacé par l’art. 2 décret 18 juillet 2008 et modifié par le décret coordonné qui met en concordance les références à d’autres définitions </w:t>
      </w:r>
    </w:p>
  </w:footnote>
  <w:footnote w:id="3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19°bis, décret du 27 février 2003, inséré par l’art. 3 décret 18 juillet 2008</w:t>
      </w:r>
    </w:p>
  </w:footnote>
  <w:footnote w:id="34">
    <w:p w:rsidR="006B12DF" w:rsidRPr="00941CD3" w:rsidRDefault="006B12DF" w:rsidP="008B6AE6">
      <w:pPr>
        <w:tabs>
          <w:tab w:val="left" w:pos="360"/>
        </w:tabs>
        <w:ind w:left="357" w:hanging="357"/>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19°ter, décret du 27 février 2003, inséré par l’art. 4 décret 18 juillet 2008</w:t>
      </w:r>
    </w:p>
  </w:footnote>
  <w:footnote w:id="35">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20°, décret du 27 février 2003, remplacé par l’art. 3 décret du 5 février 2009</w:t>
      </w:r>
    </w:p>
  </w:footnote>
  <w:footnote w:id="3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21°, décret du 27 février 2003, modifié par l’art. 5 décret du 18 juillet 2008 et par l’art 3 décret du 5 février 2009</w:t>
      </w:r>
    </w:p>
  </w:footnote>
  <w:footnote w:id="3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22°, décret du 27 février 2003, remplacé par l’art. 3 décret du 5 février 2009</w:t>
      </w:r>
    </w:p>
  </w:footnote>
  <w:footnote w:id="3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23°, décret du 27 février 2003, modifié par l’art. 6 décret 18 juillet 2008 et remplacé par l’art. 3 décret du 5 février 2009</w:t>
      </w:r>
    </w:p>
  </w:footnote>
  <w:footnote w:id="39">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23°bis, décret du 27 février 2003, inséré par l’art. 3 décret du 5 février 2009</w:t>
      </w:r>
    </w:p>
  </w:footnote>
  <w:footnote w:id="4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23°ter, décret du 27 février 2003, inséré par l’art. 3 décret du 5 février 2009</w:t>
      </w:r>
    </w:p>
  </w:footnote>
  <w:footnote w:id="4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24°, décret du 27 février 2003, modifié par l’art. 7 décret du 18 juillet 2008</w:t>
      </w:r>
    </w:p>
  </w:footnote>
  <w:footnote w:id="4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25°, décret du 27 février 2003, modifié par l’art. 3 décret du 5 février 2009</w:t>
      </w:r>
    </w:p>
  </w:footnote>
  <w:footnote w:id="43">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26°, décret du 27 février 2003, remplacé par l’art. 3 décret du 5 février 2009</w:t>
      </w:r>
    </w:p>
  </w:footnote>
  <w:footnote w:id="4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27°, décret du 27 février 2003</w:t>
      </w:r>
    </w:p>
  </w:footnote>
  <w:footnote w:id="4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28°, décret du 27 février 2003, supprimé par l’art. 8 décret du 18 juillet 2008 et réinséré par l’art. 3 du décret du 5 février 2009</w:t>
      </w:r>
    </w:p>
  </w:footnote>
  <w:footnote w:id="4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29°, décret du 27 février 2003, remplacé par l’art. 3 décret du 5 février 2009</w:t>
      </w:r>
    </w:p>
  </w:footnote>
  <w:footnote w:id="4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30°, décret du 27 février 2003, remplacé par l’art. 3 décret du 5 février 2009</w:t>
      </w:r>
    </w:p>
  </w:footnote>
  <w:footnote w:id="4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31°, décret du 27 février 2003</w:t>
      </w:r>
    </w:p>
  </w:footnote>
  <w:footnote w:id="4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32°, décret du 27 février 2003, remplacé par l’art. 3 décret du 5 février 2009</w:t>
      </w:r>
    </w:p>
  </w:footnote>
  <w:footnote w:id="5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33°, décret du 27 février 2003, modifié par l’art. 2 décret du 29 février 2008</w:t>
      </w:r>
    </w:p>
  </w:footnote>
  <w:footnote w:id="51">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33°bis, décret du 27 février 2003, inséré par l’art. 3 décret du 29 février 2008 et modifié par l’art. 3 décret du 5 février 2009 et par le décret coordonné qui remplace les mots « d’information » par les mots « d’actualités » pour s’adapter à la terminologie utilisée dans le reste du texte</w:t>
      </w:r>
    </w:p>
  </w:footnote>
  <w:footnote w:id="52">
    <w:p w:rsidR="006B12DF" w:rsidRPr="00941CD3" w:rsidRDefault="006B12DF" w:rsidP="008B6AE6">
      <w:pPr>
        <w:tabs>
          <w:tab w:val="left" w:pos="360"/>
        </w:tabs>
        <w:ind w:left="357" w:hanging="357"/>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34°, décret du 27 février 2003</w:t>
      </w:r>
    </w:p>
  </w:footnote>
  <w:footnote w:id="53">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35°, décret du 27 février 2003, remplacé par l’art. 3 décret du 5 février 2009</w:t>
      </w:r>
    </w:p>
  </w:footnote>
  <w:footnote w:id="54">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36°, décret du 27 février 2003, remplacé par l’art. 3 décret du 5 février 2009</w:t>
      </w:r>
    </w:p>
  </w:footnote>
  <w:footnote w:id="55">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36°bis, décret du 27 février 2003, inséré par l’art. 3 décret du 5 février 2009 et modifié par le décret coordonné qui supprime les mots « de médias audiovisuels » compte tenu de la terminologie utilisée (« service linéaire » et « service non linéaire »)</w:t>
      </w:r>
    </w:p>
  </w:footnote>
  <w:footnote w:id="56">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37°, décret du 27 février 2003</w:t>
      </w:r>
    </w:p>
  </w:footnote>
  <w:footnote w:id="5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37°bis, décret du 27 février 2003, inséré par l’art. 3 décret du 5 février 2009 et modifié par le décret coordonné qui met en concordance les références à d’autres articles </w:t>
      </w:r>
    </w:p>
  </w:footnote>
  <w:footnote w:id="5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37°ter, décret du 27 février 2003, inséré par l’art. 3 décret du 5 février 2009</w:t>
      </w:r>
    </w:p>
  </w:footnote>
  <w:footnote w:id="5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37°quater, décret du 27 février 2003, inséré par l’art. 3 décret du 5 février 2009</w:t>
      </w:r>
    </w:p>
  </w:footnote>
  <w:footnote w:id="6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37°quinquies, décret du 27 février 2003, inséré par l’art. 3 décret du 5 février 2009</w:t>
      </w:r>
    </w:p>
  </w:footnote>
  <w:footnote w:id="6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37°sexies, décret du 27 février 2003, remplacé par l’art. 3 décret du 5 février 2009</w:t>
      </w:r>
    </w:p>
  </w:footnote>
  <w:footnote w:id="6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38°, décret du 27 février 2003, modifié par l’art. 3 décret du 5 février 2009</w:t>
      </w:r>
    </w:p>
  </w:footnote>
  <w:footnote w:id="6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39°, décret du 27 février 2003, modifié par l’art. 3 décret du 5 février 2009</w:t>
      </w:r>
    </w:p>
  </w:footnote>
  <w:footnote w:id="6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40°, décret du 27 février 2003</w:t>
      </w:r>
    </w:p>
  </w:footnote>
  <w:footnote w:id="6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41°, décret du 27 février 2003, modifié par l’art. 9 décret 18 juillet 2008 et par l’art. 3 décret du 5 février 2009</w:t>
      </w:r>
    </w:p>
  </w:footnote>
  <w:footnote w:id="6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41°bis, décret du 27 février 2003, inséré par l’art. 10 décret 18 juillet 2008</w:t>
      </w:r>
    </w:p>
  </w:footnote>
  <w:footnote w:id="6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42°, décret du 27 février 2003, modifié par l’art. 3 décret du 5 février 2009</w:t>
      </w:r>
    </w:p>
  </w:footnote>
  <w:footnote w:id="6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43°, décret du 27 février 2003, modifié par l’art. 3 décret du 5 février 2009</w:t>
      </w:r>
    </w:p>
  </w:footnote>
  <w:footnote w:id="69">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43°bis, décret du 27 février 2003, inséré par l’art. 12 décret du 18 juillet 2008 et modifié par l’art. 3 décret du 5 février 2009</w:t>
      </w:r>
    </w:p>
  </w:footnote>
  <w:footnote w:id="7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44°, décret du 27 février 2003</w:t>
      </w:r>
    </w:p>
  </w:footnote>
  <w:footnote w:id="7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 </w:t>
      </w:r>
    </w:p>
  </w:footnote>
  <w:footnote w:id="7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 décret du 27 février 2003, modifié par l’art. 4 décret du 5 février 2009  </w:t>
      </w:r>
    </w:p>
  </w:footnote>
  <w:footnote w:id="7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III, décret du 27 février 2003</w:t>
      </w:r>
    </w:p>
  </w:footnote>
  <w:footnote w:id="7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w:t>
      </w:r>
    </w:p>
  </w:footnote>
  <w:footnote w:id="7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 décret du 27 février 2003, remplacé par l’art. 5 décret du 5 février 2009</w:t>
      </w:r>
      <w:r>
        <w:rPr>
          <w:rFonts w:ascii="Segoe UI" w:hAnsi="Segoe UI" w:cs="Segoe UI"/>
          <w:sz w:val="18"/>
          <w:szCs w:val="18"/>
        </w:rPr>
        <w:t>,</w:t>
      </w:r>
      <w:r w:rsidRPr="00941CD3">
        <w:rPr>
          <w:rFonts w:ascii="Segoe UI" w:hAnsi="Segoe UI" w:cs="Segoe UI"/>
          <w:sz w:val="18"/>
          <w:szCs w:val="18"/>
        </w:rPr>
        <w:t xml:space="preserve"> modifié par le décret coordonné qui met en concordance au § 4 </w:t>
      </w:r>
      <w:r>
        <w:rPr>
          <w:rFonts w:ascii="Segoe UI" w:hAnsi="Segoe UI" w:cs="Segoe UI"/>
          <w:sz w:val="18"/>
          <w:szCs w:val="18"/>
        </w:rPr>
        <w:t xml:space="preserve">la référence à un autre article </w:t>
      </w:r>
      <w:r w:rsidRPr="004248CB">
        <w:rPr>
          <w:rFonts w:ascii="Segoe UI" w:hAnsi="Segoe UI" w:cs="Segoe UI"/>
          <w:sz w:val="18"/>
          <w:szCs w:val="18"/>
          <w:highlight w:val="darkMagenta"/>
        </w:rPr>
        <w:t>et modifié par l’art. 1</w:t>
      </w:r>
      <w:r w:rsidRPr="004248CB">
        <w:rPr>
          <w:rFonts w:ascii="Segoe UI" w:hAnsi="Segoe UI" w:cs="Segoe UI"/>
          <w:sz w:val="18"/>
          <w:szCs w:val="18"/>
          <w:highlight w:val="darkMagenta"/>
          <w:vertAlign w:val="superscript"/>
        </w:rPr>
        <w:t>er</w:t>
      </w:r>
      <w:r w:rsidRPr="004248CB">
        <w:rPr>
          <w:rFonts w:ascii="Segoe UI" w:hAnsi="Segoe UI" w:cs="Segoe UI"/>
          <w:sz w:val="18"/>
          <w:szCs w:val="18"/>
          <w:highlight w:val="darkMagenta"/>
        </w:rPr>
        <w:t xml:space="preserve"> du décret du 17 octobre 2013</w:t>
      </w:r>
    </w:p>
    <w:p w:rsidR="006B12DF" w:rsidRPr="00941CD3" w:rsidRDefault="006B12DF" w:rsidP="008B6AE6">
      <w:pPr>
        <w:pStyle w:val="Notedebasdepage"/>
        <w:rPr>
          <w:rFonts w:ascii="Segoe UI" w:hAnsi="Segoe UI" w:cs="Segoe UI"/>
          <w:sz w:val="18"/>
          <w:szCs w:val="18"/>
          <w:lang w:val="fr-BE"/>
        </w:rPr>
      </w:pPr>
    </w:p>
  </w:footnote>
  <w:footnote w:id="7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 remplacée par l’art. 6 décret du 5 février 2009</w:t>
      </w:r>
    </w:p>
  </w:footnote>
  <w:footnote w:id="77">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 décret du 27 février 2003, modifié par art. 14 et 15 décret  du 18 juillet 2008, par l’art. 7 décret du 5 février 2009 et par le décret coordonné qui a supprimé :</w:t>
      </w:r>
    </w:p>
    <w:p w:rsidR="006B12DF" w:rsidRPr="00941CD3" w:rsidRDefault="006B12DF" w:rsidP="008B6AE6">
      <w:pPr>
        <w:rPr>
          <w:rFonts w:ascii="Segoe UI" w:hAnsi="Segoe UI" w:cs="Segoe UI"/>
          <w:sz w:val="18"/>
          <w:szCs w:val="18"/>
        </w:rPr>
      </w:pPr>
      <w:r w:rsidRPr="00941CD3">
        <w:rPr>
          <w:rFonts w:ascii="Segoe UI" w:hAnsi="Segoe UI" w:cs="Segoe UI"/>
          <w:sz w:val="18"/>
          <w:szCs w:val="18"/>
        </w:rPr>
        <w:t>- le §1</w:t>
      </w:r>
      <w:r w:rsidRPr="00941CD3">
        <w:rPr>
          <w:rFonts w:ascii="Segoe UI" w:hAnsi="Segoe UI" w:cs="Segoe UI"/>
          <w:sz w:val="18"/>
          <w:szCs w:val="18"/>
          <w:vertAlign w:val="superscript"/>
        </w:rPr>
        <w:t>er</w:t>
      </w:r>
      <w:r w:rsidRPr="00941CD3">
        <w:rPr>
          <w:rFonts w:ascii="Segoe UI" w:hAnsi="Segoe UI" w:cs="Segoe UI"/>
          <w:sz w:val="18"/>
          <w:szCs w:val="18"/>
        </w:rPr>
        <w:t>, dernier alinéa dès lors qu’il fait doublon avec le 3</w:t>
      </w:r>
      <w:r w:rsidRPr="00941CD3">
        <w:rPr>
          <w:rFonts w:ascii="Segoe UI" w:hAnsi="Segoe UI" w:cs="Segoe UI"/>
          <w:sz w:val="18"/>
          <w:szCs w:val="18"/>
          <w:vertAlign w:val="superscript"/>
        </w:rPr>
        <w:t>ème</w:t>
      </w:r>
      <w:r w:rsidRPr="00941CD3">
        <w:rPr>
          <w:rFonts w:ascii="Segoe UI" w:hAnsi="Segoe UI" w:cs="Segoe UI"/>
          <w:sz w:val="18"/>
          <w:szCs w:val="18"/>
        </w:rPr>
        <w:t xml:space="preserve"> tiret du § 5 ;</w:t>
      </w:r>
    </w:p>
    <w:p w:rsidR="006B12DF" w:rsidRPr="00941CD3" w:rsidRDefault="006B12DF" w:rsidP="008B6AE6">
      <w:pPr>
        <w:rPr>
          <w:rFonts w:ascii="Segoe UI" w:hAnsi="Segoe UI" w:cs="Segoe UI"/>
          <w:sz w:val="18"/>
          <w:szCs w:val="18"/>
        </w:rPr>
      </w:pPr>
      <w:r w:rsidRPr="00941CD3">
        <w:rPr>
          <w:rFonts w:ascii="Segoe UI" w:hAnsi="Segoe UI" w:cs="Segoe UI"/>
          <w:sz w:val="18"/>
          <w:szCs w:val="18"/>
        </w:rPr>
        <w:t>- les 1</w:t>
      </w:r>
      <w:r w:rsidRPr="00941CD3">
        <w:rPr>
          <w:rFonts w:ascii="Segoe UI" w:hAnsi="Segoe UI" w:cs="Segoe UI"/>
          <w:sz w:val="18"/>
          <w:szCs w:val="18"/>
          <w:vertAlign w:val="superscript"/>
        </w:rPr>
        <w:t>er</w:t>
      </w:r>
      <w:r w:rsidRPr="00941CD3">
        <w:rPr>
          <w:rFonts w:ascii="Segoe UI" w:hAnsi="Segoe UI" w:cs="Segoe UI"/>
          <w:sz w:val="18"/>
          <w:szCs w:val="18"/>
        </w:rPr>
        <w:t xml:space="preserve"> et 2</w:t>
      </w:r>
      <w:r w:rsidRPr="00941CD3">
        <w:rPr>
          <w:rFonts w:ascii="Segoe UI" w:hAnsi="Segoe UI" w:cs="Segoe UI"/>
          <w:sz w:val="18"/>
          <w:szCs w:val="18"/>
          <w:vertAlign w:val="superscript"/>
        </w:rPr>
        <w:t>ème</w:t>
      </w:r>
      <w:r w:rsidRPr="00941CD3">
        <w:rPr>
          <w:rFonts w:ascii="Segoe UI" w:hAnsi="Segoe UI" w:cs="Segoe UI"/>
          <w:sz w:val="18"/>
          <w:szCs w:val="18"/>
        </w:rPr>
        <w:t xml:space="preserve"> tirets du § 5 dès lors que le décret détermine déjà au §2 et §3 ce pourquoi le Gouvernement reçoit délégation.   </w:t>
      </w:r>
    </w:p>
    <w:p w:rsidR="006B12DF" w:rsidRPr="00941CD3" w:rsidRDefault="006B12DF" w:rsidP="008B6AE6">
      <w:pPr>
        <w:pStyle w:val="Notedebasdepage"/>
        <w:rPr>
          <w:rFonts w:ascii="Segoe UI" w:hAnsi="Segoe UI" w:cs="Segoe UI"/>
          <w:lang w:val="fr-BE"/>
        </w:rPr>
      </w:pPr>
    </w:p>
  </w:footnote>
  <w:footnote w:id="78">
    <w:p w:rsidR="006B12DF" w:rsidRPr="00941CD3" w:rsidRDefault="006B12DF" w:rsidP="008B6AE6">
      <w:pPr>
        <w:pStyle w:val="Notedebasdepage"/>
        <w:tabs>
          <w:tab w:val="left" w:pos="3975"/>
        </w:tabs>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w:t>
      </w:r>
      <w:r w:rsidRPr="00941CD3">
        <w:rPr>
          <w:rFonts w:ascii="Segoe UI" w:hAnsi="Segoe UI" w:cs="Segoe UI"/>
          <w:sz w:val="18"/>
          <w:szCs w:val="18"/>
        </w:rPr>
        <w:tab/>
      </w:r>
    </w:p>
  </w:footnote>
  <w:footnote w:id="7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 décret du 27 février 2003 </w:t>
      </w:r>
    </w:p>
  </w:footnote>
  <w:footnote w:id="8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IV, décret du 27 février 2003</w:t>
      </w:r>
    </w:p>
  </w:footnote>
  <w:footnote w:id="8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 décret du 27 février 2003, modifié par l’art. 8 décret du 5 février 2009</w:t>
      </w:r>
    </w:p>
  </w:footnote>
  <w:footnote w:id="8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 décret du 27 février 2003, modifié par l’art. 9 décret du 5 février 2009 et modifié par le décret coordonné qui met en concordance au §4 la référence à un autre article </w:t>
      </w:r>
    </w:p>
    <w:p w:rsidR="006B12DF" w:rsidRPr="00941CD3" w:rsidRDefault="006B12DF" w:rsidP="008B6AE6">
      <w:pPr>
        <w:pStyle w:val="Notedebasdepage"/>
        <w:rPr>
          <w:rFonts w:ascii="Segoe UI" w:hAnsi="Segoe UI" w:cs="Segoe UI"/>
          <w:sz w:val="18"/>
          <w:szCs w:val="18"/>
          <w:lang w:val="fr-BE"/>
        </w:rPr>
      </w:pPr>
      <w:r w:rsidRPr="00941CD3">
        <w:rPr>
          <w:rFonts w:ascii="Segoe UI" w:hAnsi="Segoe UI" w:cs="Segoe UI"/>
          <w:sz w:val="18"/>
          <w:szCs w:val="18"/>
        </w:rPr>
        <w:t xml:space="preserve"> </w:t>
      </w:r>
    </w:p>
  </w:footnote>
  <w:footnote w:id="8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II, décret du 27 février 2003</w:t>
      </w:r>
    </w:p>
  </w:footnote>
  <w:footnote w:id="8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premier, décret du 27 février 2003</w:t>
      </w:r>
    </w:p>
  </w:footnote>
  <w:footnote w:id="8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 décret du 27 février 2003, modifié par l’art. 10 décret du 5 février 2009</w:t>
      </w:r>
    </w:p>
  </w:footnote>
  <w:footnote w:id="8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8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 décret du 27 février 2003, modifié par l’art. 11 décret du 5 février 2009</w:t>
      </w:r>
      <w:r>
        <w:rPr>
          <w:rFonts w:ascii="Segoe UI" w:hAnsi="Segoe UI" w:cs="Segoe UI"/>
          <w:sz w:val="18"/>
          <w:szCs w:val="18"/>
        </w:rPr>
        <w:t xml:space="preserve"> et par l’art. 1</w:t>
      </w:r>
      <w:r w:rsidRPr="0007306B">
        <w:rPr>
          <w:rFonts w:ascii="Segoe UI" w:hAnsi="Segoe UI" w:cs="Segoe UI"/>
          <w:sz w:val="18"/>
          <w:szCs w:val="18"/>
          <w:vertAlign w:val="superscript"/>
        </w:rPr>
        <w:t>er</w:t>
      </w:r>
      <w:r>
        <w:rPr>
          <w:rFonts w:ascii="Segoe UI" w:hAnsi="Segoe UI" w:cs="Segoe UI"/>
          <w:sz w:val="18"/>
          <w:szCs w:val="18"/>
        </w:rPr>
        <w:t xml:space="preserve"> décret du 7 février 2013</w:t>
      </w:r>
    </w:p>
  </w:footnote>
  <w:footnote w:id="88">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III, décret du 27 février 2003, remplacé par l’art. 12 décret du 5 février 2009</w:t>
      </w:r>
    </w:p>
  </w:footnote>
  <w:footnote w:id="8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 remplacée par l’art. 13 décret du 5 février 2009</w:t>
      </w:r>
    </w:p>
  </w:footnote>
  <w:footnote w:id="9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 décret du 27 février 2003, modifié par l’art. 14 décret du 5 février 2009 et modifié par le décret coordonné qui met en concordance la référence à un autre article </w:t>
      </w:r>
    </w:p>
  </w:footnote>
  <w:footnote w:id="9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 décret du 27 février 2003, modifié par l’art. 15 décret du 5 février 2009</w:t>
      </w:r>
    </w:p>
  </w:footnote>
  <w:footnote w:id="9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 décret du 27 février 2003, modifié par l’art. 16 décret du 5 février 2009</w:t>
      </w:r>
    </w:p>
  </w:footnote>
  <w:footnote w:id="93">
    <w:p w:rsidR="006B12DF" w:rsidRPr="00D31718" w:rsidRDefault="006B12DF" w:rsidP="008B6AE6">
      <w:pPr>
        <w:pStyle w:val="Notedebasdepage"/>
        <w:rPr>
          <w:rFonts w:ascii="Segoe UI" w:hAnsi="Segoe UI" w:cs="Segoe UI"/>
          <w:sz w:val="18"/>
          <w:szCs w:val="18"/>
        </w:rPr>
      </w:pPr>
      <w:r w:rsidRPr="00D31718">
        <w:rPr>
          <w:rStyle w:val="Appelnotedebasdep"/>
          <w:rFonts w:ascii="Segoe UI" w:hAnsi="Segoe UI" w:cs="Segoe UI"/>
          <w:sz w:val="18"/>
          <w:szCs w:val="18"/>
          <w:highlight w:val="red"/>
        </w:rPr>
        <w:footnoteRef/>
      </w:r>
      <w:r w:rsidRPr="00D31718">
        <w:rPr>
          <w:rFonts w:ascii="Segoe UI" w:hAnsi="Segoe UI" w:cs="Segoe UI"/>
          <w:sz w:val="18"/>
          <w:szCs w:val="18"/>
          <w:highlight w:val="red"/>
        </w:rPr>
        <w:t xml:space="preserve"> Annulation par l’arrêt n°161/2010 de la Cour constitutionnelle du 22 décembre 2010</w:t>
      </w:r>
      <w:r w:rsidRPr="00D31718">
        <w:rPr>
          <w:rFonts w:ascii="Segoe UI" w:hAnsi="Segoe UI" w:cs="Segoe UI"/>
          <w:sz w:val="18"/>
          <w:szCs w:val="18"/>
        </w:rPr>
        <w:t xml:space="preserve"> </w:t>
      </w:r>
    </w:p>
  </w:footnote>
  <w:footnote w:id="9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 décret du 27 février 2003, modifié par l’art. 17 décret du 5 février 2009</w:t>
      </w:r>
    </w:p>
  </w:footnote>
  <w:footnote w:id="9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 décret du 27 février 2003, modifié par l’art. 2 décret du 22 décembre 2005 et par l’art. 18 décret du 5 février 2009</w:t>
      </w:r>
    </w:p>
  </w:footnote>
  <w:footnote w:id="9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 décret du 27 février 2003, modifié par l’art. 16 décret du 18 juillet 2008 et par l’art. 19 décret du 5 février 2009</w:t>
      </w:r>
    </w:p>
  </w:footnote>
  <w:footnote w:id="9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 décret du 27 février 2003</w:t>
      </w:r>
    </w:p>
  </w:footnote>
  <w:footnote w:id="9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17, décret du 27 février 2003</w:t>
      </w:r>
    </w:p>
  </w:footnote>
  <w:footnote w:id="99">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 remplacée par l’art. 20 décret du 5 février 2009</w:t>
      </w:r>
    </w:p>
  </w:footnote>
  <w:footnote w:id="10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18, décret du 27 février 2003, remplacé par l’art. 21 décret du 5 février 2009</w:t>
      </w:r>
    </w:p>
  </w:footnote>
  <w:footnote w:id="101">
    <w:p w:rsidR="006B12DF" w:rsidRPr="00FE2542" w:rsidRDefault="006B12DF" w:rsidP="008B6AE6">
      <w:pPr>
        <w:pStyle w:val="Notedebasdepage"/>
        <w:rPr>
          <w:rFonts w:ascii="Segoe UI" w:hAnsi="Segoe UI" w:cs="Segoe UI"/>
          <w:sz w:val="18"/>
          <w:szCs w:val="18"/>
          <w:lang w:val="fr-BE"/>
        </w:rPr>
      </w:pPr>
      <w:r w:rsidRPr="00FE2542">
        <w:rPr>
          <w:rStyle w:val="Appelnotedebasdep"/>
          <w:rFonts w:ascii="Segoe UI" w:hAnsi="Segoe UI" w:cs="Segoe UI"/>
          <w:sz w:val="18"/>
          <w:szCs w:val="18"/>
          <w:highlight w:val="darkYellow"/>
        </w:rPr>
        <w:footnoteRef/>
      </w:r>
      <w:r w:rsidRPr="00FE2542">
        <w:rPr>
          <w:rFonts w:ascii="Segoe UI" w:hAnsi="Segoe UI" w:cs="Segoe UI"/>
          <w:sz w:val="18"/>
          <w:szCs w:val="18"/>
          <w:highlight w:val="darkYellow"/>
        </w:rPr>
        <w:t xml:space="preserve"> </w:t>
      </w:r>
      <w:r w:rsidRPr="00FE2542">
        <w:rPr>
          <w:rFonts w:ascii="Segoe UI" w:hAnsi="Segoe UI" w:cs="Segoe UI"/>
          <w:sz w:val="18"/>
          <w:szCs w:val="18"/>
          <w:highlight w:val="darkYellow"/>
          <w:lang w:val="fr-BE"/>
        </w:rPr>
        <w:t>Modifié par l’article 6, § 1</w:t>
      </w:r>
      <w:r w:rsidRPr="00FE2542">
        <w:rPr>
          <w:rFonts w:ascii="Segoe UI" w:hAnsi="Segoe UI" w:cs="Segoe UI"/>
          <w:sz w:val="18"/>
          <w:szCs w:val="18"/>
          <w:highlight w:val="darkYellow"/>
          <w:vertAlign w:val="superscript"/>
          <w:lang w:val="fr-BE"/>
        </w:rPr>
        <w:t>er</w:t>
      </w:r>
      <w:r w:rsidRPr="00FE2542">
        <w:rPr>
          <w:rFonts w:ascii="Segoe UI" w:hAnsi="Segoe UI" w:cs="Segoe UI"/>
          <w:sz w:val="18"/>
          <w:szCs w:val="18"/>
          <w:highlight w:val="darkYellow"/>
          <w:lang w:val="fr-BE"/>
        </w:rPr>
        <w:t xml:space="preserve"> du décret-programme du 17 juillet 2013</w:t>
      </w:r>
    </w:p>
  </w:footnote>
  <w:footnote w:id="102">
    <w:p w:rsidR="006B12DF" w:rsidRPr="00D31718" w:rsidRDefault="006B12DF" w:rsidP="008B6AE6">
      <w:pPr>
        <w:pStyle w:val="Notedebasdepage"/>
        <w:rPr>
          <w:rStyle w:val="Appelnotedebasdep"/>
          <w:rFonts w:ascii="Segoe UI" w:hAnsi="Segoe UI" w:cs="Segoe UI"/>
          <w:sz w:val="18"/>
          <w:szCs w:val="18"/>
        </w:rPr>
      </w:pPr>
      <w:r w:rsidRPr="00D31718">
        <w:rPr>
          <w:rStyle w:val="Appelnotedebasdep"/>
          <w:rFonts w:ascii="Segoe UI" w:hAnsi="Segoe UI" w:cs="Segoe UI"/>
          <w:sz w:val="18"/>
          <w:szCs w:val="18"/>
          <w:highlight w:val="cyan"/>
        </w:rPr>
        <w:footnoteRef/>
      </w:r>
      <w:r w:rsidRPr="00D31718">
        <w:rPr>
          <w:rFonts w:ascii="Segoe UI" w:hAnsi="Segoe UI" w:cs="Segoe UI"/>
          <w:sz w:val="18"/>
          <w:szCs w:val="18"/>
          <w:highlight w:val="cyan"/>
        </w:rPr>
        <w:t xml:space="preserve"> Introduit par l’article 30 du décret du 17 décembre 2009</w:t>
      </w:r>
    </w:p>
  </w:footnote>
  <w:footnote w:id="103">
    <w:p w:rsidR="006B12DF" w:rsidRPr="00D43729" w:rsidRDefault="006B12DF" w:rsidP="008B6AE6">
      <w:pPr>
        <w:pStyle w:val="Notedebasdepage"/>
        <w:rPr>
          <w:rFonts w:ascii="Segoe UI" w:hAnsi="Segoe UI" w:cs="Segoe UI"/>
          <w:sz w:val="18"/>
        </w:rPr>
      </w:pPr>
      <w:r w:rsidRPr="00D43729">
        <w:rPr>
          <w:rStyle w:val="Appelnotedebasdep"/>
          <w:rFonts w:ascii="Segoe UI" w:hAnsi="Segoe UI" w:cs="Segoe UI"/>
          <w:sz w:val="18"/>
          <w:highlight w:val="darkGreen"/>
        </w:rPr>
        <w:footnoteRef/>
      </w:r>
      <w:r w:rsidRPr="00D43729">
        <w:rPr>
          <w:rFonts w:ascii="Segoe UI" w:hAnsi="Segoe UI" w:cs="Segoe UI"/>
          <w:sz w:val="18"/>
          <w:highlight w:val="darkGreen"/>
        </w:rPr>
        <w:t xml:space="preserve"> </w:t>
      </w:r>
      <w:r>
        <w:rPr>
          <w:rFonts w:ascii="Segoe UI" w:hAnsi="Segoe UI" w:cs="Segoe UI"/>
          <w:sz w:val="18"/>
          <w:highlight w:val="darkGreen"/>
        </w:rPr>
        <w:t>Modifié</w:t>
      </w:r>
      <w:r w:rsidRPr="00D43729">
        <w:rPr>
          <w:rFonts w:ascii="Segoe UI" w:hAnsi="Segoe UI" w:cs="Segoe UI"/>
          <w:sz w:val="18"/>
          <w:highlight w:val="darkGreen"/>
        </w:rPr>
        <w:t xml:space="preserve"> par l’article 10 du décret du 29 janvier 2015</w:t>
      </w:r>
    </w:p>
  </w:footnote>
  <w:footnote w:id="10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19, décret du 27 février 2003, modifié par l’art. 23 décret du 5 février 2009</w:t>
      </w:r>
      <w:r>
        <w:rPr>
          <w:rFonts w:ascii="Segoe UI" w:hAnsi="Segoe UI" w:cs="Segoe UI"/>
          <w:sz w:val="18"/>
          <w:szCs w:val="18"/>
        </w:rPr>
        <w:t xml:space="preserve"> </w:t>
      </w:r>
      <w:r w:rsidRPr="004248CB">
        <w:rPr>
          <w:rFonts w:ascii="Segoe UI" w:hAnsi="Segoe UI" w:cs="Segoe UI"/>
          <w:sz w:val="18"/>
          <w:szCs w:val="18"/>
          <w:highlight w:val="darkMagenta"/>
        </w:rPr>
        <w:t>et par l’art. 2 du décret du 17 octobre 2013</w:t>
      </w:r>
    </w:p>
  </w:footnote>
  <w:footnote w:id="10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20, décret du 27 février 2003, remplacé par l’art. 24 décret du 5 février 2009 et modifié par le décret coordonné qui remplace aux §2 et §3 l’abréviation « p.c. » par le symbole « % » </w:t>
      </w:r>
    </w:p>
  </w:footnote>
  <w:footnote w:id="10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21, décret du 27 février 2003, supprimé par l’art. 6 décret du 22/12/05</w:t>
      </w:r>
      <w:r>
        <w:rPr>
          <w:rFonts w:ascii="Segoe UI" w:hAnsi="Segoe UI" w:cs="Segoe UI"/>
          <w:sz w:val="18"/>
          <w:szCs w:val="18"/>
        </w:rPr>
        <w:t xml:space="preserve">, </w:t>
      </w:r>
      <w:r w:rsidRPr="00941CD3">
        <w:rPr>
          <w:rFonts w:ascii="Segoe UI" w:hAnsi="Segoe UI" w:cs="Segoe UI"/>
          <w:sz w:val="18"/>
          <w:szCs w:val="18"/>
        </w:rPr>
        <w:t xml:space="preserve"> réinséré par l’art. 25 décret du 5 février 2009</w:t>
      </w:r>
      <w:r>
        <w:rPr>
          <w:rFonts w:ascii="Segoe UI" w:hAnsi="Segoe UI" w:cs="Segoe UI"/>
          <w:sz w:val="18"/>
          <w:szCs w:val="18"/>
        </w:rPr>
        <w:t xml:space="preserve"> et modifié par art. 3 du décret du 1</w:t>
      </w:r>
      <w:r w:rsidRPr="00F04345">
        <w:rPr>
          <w:rFonts w:ascii="Segoe UI" w:hAnsi="Segoe UI" w:cs="Segoe UI"/>
          <w:sz w:val="18"/>
          <w:szCs w:val="18"/>
          <w:vertAlign w:val="superscript"/>
        </w:rPr>
        <w:t>er</w:t>
      </w:r>
      <w:r>
        <w:rPr>
          <w:rFonts w:ascii="Segoe UI" w:hAnsi="Segoe UI" w:cs="Segoe UI"/>
          <w:sz w:val="18"/>
          <w:szCs w:val="18"/>
        </w:rPr>
        <w:t xml:space="preserve"> février 2012</w:t>
      </w:r>
    </w:p>
  </w:footnote>
  <w:footnote w:id="107">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 remplacée par l’art. 26 décret du 5 février 2009</w:t>
      </w:r>
    </w:p>
  </w:footnote>
  <w:footnote w:id="10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22, décret du 27 février 2003, remplacé par l’art. 27 décret du 5 février 2009 et modifié par le décret coordonné qui remplace aux §1</w:t>
      </w:r>
      <w:r w:rsidRPr="00941CD3">
        <w:rPr>
          <w:rFonts w:ascii="Segoe UI" w:hAnsi="Segoe UI" w:cs="Segoe UI"/>
          <w:sz w:val="18"/>
          <w:szCs w:val="18"/>
          <w:vertAlign w:val="superscript"/>
        </w:rPr>
        <w:t>er</w:t>
      </w:r>
      <w:r w:rsidRPr="00941CD3">
        <w:rPr>
          <w:rFonts w:ascii="Segoe UI" w:hAnsi="Segoe UI" w:cs="Segoe UI"/>
          <w:sz w:val="18"/>
          <w:szCs w:val="18"/>
        </w:rPr>
        <w:t xml:space="preserve"> et §2 l’abréviation « p.c. » par le symbole « % »</w:t>
      </w:r>
    </w:p>
  </w:footnote>
  <w:footnote w:id="109">
    <w:p w:rsidR="006B12DF" w:rsidRPr="00941CD3" w:rsidRDefault="006B12DF" w:rsidP="008B6AE6">
      <w:pPr>
        <w:tabs>
          <w:tab w:val="left" w:pos="720"/>
        </w:tabs>
        <w:ind w:left="720" w:hanging="72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23, décret du 27 février 2003, remplacé par l’art. 28 décret du 5 février 2009</w:t>
      </w:r>
    </w:p>
  </w:footnote>
  <w:footnote w:id="110">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IV, décret du 27 février 2003, remplacée par l’art. 29 décret du 5 février 2009</w:t>
      </w:r>
    </w:p>
  </w:footnote>
  <w:footnote w:id="11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24, décret du 27 février 2003, modifié par l’art.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du 19 juillet 2007, par l’art. 30 décret du 5 février 2009 et par le décret coordonné qui remplace au 2° le mot « parraineur » par le mot « parrain » </w:t>
      </w:r>
    </w:p>
  </w:footnote>
  <w:footnote w:id="112">
    <w:p w:rsidR="006B12DF" w:rsidRPr="00FE2542" w:rsidRDefault="006B12DF" w:rsidP="008B6AE6">
      <w:pPr>
        <w:pStyle w:val="Notedebasdepage"/>
        <w:rPr>
          <w:rFonts w:ascii="Segoe UI" w:hAnsi="Segoe UI" w:cs="Segoe UI"/>
          <w:sz w:val="18"/>
          <w:szCs w:val="18"/>
          <w:lang w:val="fr-BE"/>
        </w:rPr>
      </w:pPr>
      <w:r w:rsidRPr="00FE2542">
        <w:rPr>
          <w:rStyle w:val="Appelnotedebasdep"/>
          <w:rFonts w:ascii="Segoe UI" w:hAnsi="Segoe UI" w:cs="Segoe UI"/>
          <w:sz w:val="18"/>
          <w:szCs w:val="18"/>
          <w:highlight w:val="darkYellow"/>
        </w:rPr>
        <w:footnoteRef/>
      </w:r>
      <w:r w:rsidRPr="00FE2542">
        <w:rPr>
          <w:rFonts w:ascii="Segoe UI" w:hAnsi="Segoe UI" w:cs="Segoe UI"/>
          <w:sz w:val="18"/>
          <w:szCs w:val="18"/>
          <w:highlight w:val="darkYellow"/>
        </w:rPr>
        <w:t xml:space="preserve"> </w:t>
      </w:r>
      <w:r w:rsidRPr="00FE2542">
        <w:rPr>
          <w:rFonts w:ascii="Segoe UI" w:hAnsi="Segoe UI" w:cs="Segoe UI"/>
          <w:sz w:val="18"/>
          <w:szCs w:val="18"/>
          <w:highlight w:val="darkYellow"/>
          <w:lang w:val="fr-BE"/>
        </w:rPr>
        <w:t>Modifié par l’article 6, § 2 du décret-programme du 17 juillet 2013</w:t>
      </w:r>
    </w:p>
  </w:footnote>
  <w:footnote w:id="11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25, décret du 27 février 2003, modifié par l’art. 31 décret du 5 février 2009</w:t>
      </w:r>
    </w:p>
  </w:footnote>
  <w:footnote w:id="11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26, décret du 27 février 2003, modifié par l’art. 32 décret du 5 février 2009</w:t>
      </w:r>
    </w:p>
  </w:footnote>
  <w:footnote w:id="11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27, décret du 27 février 2003</w:t>
      </w:r>
    </w:p>
  </w:footnote>
  <w:footnote w:id="116">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IVbis, décret du 27 février 2003, insérée par l’art. 4 décret 19 juillet 2007 et remplacée par l’art. 33 décret du 5 février 2009</w:t>
      </w:r>
    </w:p>
  </w:footnote>
  <w:footnote w:id="117">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27bis, décret du 27 février 2003, inséré par l’art. 5 décret 19 juillet 2007 et remplacé par l’art. 34 décret du 5 février 2009</w:t>
      </w:r>
    </w:p>
  </w:footnote>
  <w:footnote w:id="11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27ter, décret du 27 février 2003, inséré par l’art. 5 décret 19 juillet 2007 et modifié par l’art. 35 décret du 5 février 2009</w:t>
      </w:r>
    </w:p>
  </w:footnote>
  <w:footnote w:id="11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27quater, décret du 27 février 2003, inséré par l’art. 36 décret du 5 février 2009</w:t>
      </w:r>
    </w:p>
  </w:footnote>
  <w:footnote w:id="120">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V, décret du 27 février 2003, remplacée par l’art. 37 décret du 5 février 2009</w:t>
      </w:r>
    </w:p>
  </w:footnote>
  <w:footnote w:id="12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28, décret du 27 février 2003, modifié par l’art. 38 décret du 5 février 2009</w:t>
      </w:r>
      <w:r>
        <w:rPr>
          <w:rFonts w:ascii="Segoe UI" w:hAnsi="Segoe UI" w:cs="Segoe UI"/>
          <w:sz w:val="18"/>
          <w:szCs w:val="18"/>
        </w:rPr>
        <w:t>,</w:t>
      </w:r>
      <w:r w:rsidRPr="00941CD3">
        <w:rPr>
          <w:rFonts w:ascii="Segoe UI" w:hAnsi="Segoe UI" w:cs="Segoe UI"/>
          <w:sz w:val="18"/>
          <w:szCs w:val="18"/>
        </w:rPr>
        <w:t xml:space="preserve"> par le décret coordonné qui supprime les mots « au Gouvernement et » au dernier alinéa du §1</w:t>
      </w:r>
      <w:r w:rsidRPr="00941CD3">
        <w:rPr>
          <w:rFonts w:ascii="Segoe UI" w:hAnsi="Segoe UI" w:cs="Segoe UI"/>
          <w:sz w:val="18"/>
          <w:szCs w:val="18"/>
          <w:vertAlign w:val="superscript"/>
        </w:rPr>
        <w:t>er</w:t>
      </w:r>
      <w:r w:rsidRPr="00941CD3">
        <w:rPr>
          <w:rFonts w:ascii="Segoe UI" w:hAnsi="Segoe UI" w:cs="Segoe UI"/>
          <w:sz w:val="18"/>
          <w:szCs w:val="18"/>
        </w:rPr>
        <w:t xml:space="preserve"> afin d’être en concordance avec la modification apportée par l’art. 38, 1° décret du 5 février 2009 et qui, au §5, met en concordance la référence à un autre article </w:t>
      </w:r>
      <w:r>
        <w:rPr>
          <w:rFonts w:ascii="Segoe UI" w:hAnsi="Segoe UI" w:cs="Segoe UI"/>
          <w:sz w:val="18"/>
          <w:szCs w:val="18"/>
        </w:rPr>
        <w:t>et par l’art. 4 du décret du 1</w:t>
      </w:r>
      <w:r w:rsidRPr="00253891">
        <w:rPr>
          <w:rFonts w:ascii="Segoe UI" w:hAnsi="Segoe UI" w:cs="Segoe UI"/>
          <w:sz w:val="18"/>
          <w:szCs w:val="18"/>
          <w:vertAlign w:val="superscript"/>
        </w:rPr>
        <w:t>er</w:t>
      </w:r>
      <w:r>
        <w:rPr>
          <w:rFonts w:ascii="Segoe UI" w:hAnsi="Segoe UI" w:cs="Segoe UI"/>
          <w:sz w:val="18"/>
          <w:szCs w:val="18"/>
        </w:rPr>
        <w:t xml:space="preserve"> février 2012</w:t>
      </w:r>
    </w:p>
    <w:p w:rsidR="006B12DF" w:rsidRPr="00941CD3" w:rsidRDefault="006B12DF" w:rsidP="008B6AE6">
      <w:pPr>
        <w:pStyle w:val="Notedebasdepage"/>
        <w:rPr>
          <w:rFonts w:ascii="Segoe UI" w:hAnsi="Segoe UI" w:cs="Segoe UI"/>
          <w:lang w:val="fr-BE"/>
        </w:rPr>
      </w:pPr>
    </w:p>
  </w:footnote>
  <w:footnote w:id="12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29, décret du 27 février 2003</w:t>
      </w:r>
    </w:p>
  </w:footnote>
  <w:footnote w:id="12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IV, décret du 27 février 2003, inséré par l’art. 40 décret du 5 février 2009</w:t>
      </w:r>
    </w:p>
  </w:footnote>
  <w:footnote w:id="12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30, décret du 27 février 2003, inséré par l’art. 41 décret du 5 février 2009 et modifié par le décret coordonné qui met en concordance la référence à un autre article </w:t>
      </w:r>
    </w:p>
    <w:p w:rsidR="006B12DF" w:rsidRPr="00941CD3" w:rsidRDefault="006B12DF" w:rsidP="008B6AE6">
      <w:pPr>
        <w:pStyle w:val="Notedebasdepage"/>
        <w:rPr>
          <w:rFonts w:ascii="Segoe UI" w:hAnsi="Segoe UI" w:cs="Segoe UI"/>
          <w:lang w:val="fr-BE"/>
        </w:rPr>
      </w:pPr>
      <w:r w:rsidRPr="00941CD3">
        <w:rPr>
          <w:rFonts w:ascii="Segoe UI" w:hAnsi="Segoe UI" w:cs="Segoe UI"/>
          <w:sz w:val="16"/>
          <w:szCs w:val="16"/>
        </w:rPr>
        <w:t xml:space="preserve"> </w:t>
      </w:r>
    </w:p>
  </w:footnote>
  <w:footnote w:id="125">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III, décret du 27 février 2003, modifié par l’art. 42 décret du 5 février 2009</w:t>
      </w:r>
    </w:p>
  </w:footnote>
  <w:footnote w:id="12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w:t>
      </w:r>
    </w:p>
  </w:footnote>
  <w:footnote w:id="12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32, décret du 27 février 2003, modifié par l’art. 43 décret du 5 février 2009 et par le décret coordonné qui supprime la référence aux art. 44 et 46 dès lors que ceux-ci sont supprimés par l’art. 60 décret du 5 février 2009 et qui met en concordance les références à d’autres articles</w:t>
      </w:r>
    </w:p>
  </w:footnote>
  <w:footnote w:id="12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12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34, décret du 27 février 2003, remplacé par l’art. 45 décret du 5 février 2009</w:t>
      </w:r>
      <w:r>
        <w:rPr>
          <w:rFonts w:ascii="Segoe UI" w:hAnsi="Segoe UI" w:cs="Segoe UI"/>
          <w:sz w:val="18"/>
          <w:szCs w:val="18"/>
        </w:rPr>
        <w:t>, remplacé par l’art. 5 décret du 1</w:t>
      </w:r>
      <w:r w:rsidRPr="007E0120">
        <w:rPr>
          <w:rFonts w:ascii="Segoe UI" w:hAnsi="Segoe UI" w:cs="Segoe UI"/>
          <w:sz w:val="18"/>
          <w:szCs w:val="18"/>
          <w:vertAlign w:val="superscript"/>
        </w:rPr>
        <w:t>er</w:t>
      </w:r>
      <w:r>
        <w:rPr>
          <w:rFonts w:ascii="Segoe UI" w:hAnsi="Segoe UI" w:cs="Segoe UI"/>
          <w:sz w:val="18"/>
          <w:szCs w:val="18"/>
        </w:rPr>
        <w:t xml:space="preserve"> février 2012</w:t>
      </w:r>
    </w:p>
  </w:footnote>
  <w:footnote w:id="13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35, décret du 27 février 2003, remplacé par l’art. 46 décret du 5 février 2009 et modifié par le décret coordonné qui met en concordance les références à d’autres articles</w:t>
      </w:r>
    </w:p>
  </w:footnote>
  <w:footnote w:id="131">
    <w:p w:rsidR="006B12DF" w:rsidRPr="001543C2" w:rsidRDefault="006B12DF" w:rsidP="008B6AE6">
      <w:pPr>
        <w:pStyle w:val="Notedebasdepage"/>
        <w:rPr>
          <w:rFonts w:ascii="Segoe UI" w:hAnsi="Segoe UI" w:cs="Segoe UI"/>
          <w:sz w:val="18"/>
          <w:szCs w:val="18"/>
          <w:lang w:val="fr-BE"/>
        </w:rPr>
      </w:pPr>
      <w:r w:rsidRPr="001543C2">
        <w:rPr>
          <w:rStyle w:val="Appelnotedebasdep"/>
          <w:rFonts w:ascii="Segoe UI" w:hAnsi="Segoe UI" w:cs="Segoe UI"/>
          <w:sz w:val="18"/>
          <w:szCs w:val="18"/>
          <w:highlight w:val="green"/>
        </w:rPr>
        <w:footnoteRef/>
      </w:r>
      <w:r w:rsidRPr="001543C2">
        <w:rPr>
          <w:rFonts w:ascii="Segoe UI" w:hAnsi="Segoe UI" w:cs="Segoe UI"/>
          <w:sz w:val="18"/>
          <w:szCs w:val="18"/>
          <w:highlight w:val="green"/>
        </w:rPr>
        <w:t xml:space="preserve"> Introduit par  art. 7 du décret du 30 avril 2009</w:t>
      </w:r>
    </w:p>
  </w:footnote>
  <w:footnote w:id="132">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36, décret du 27 février 2003, remplacé par l’art. 47 décret du 5 février 2009 et modifié par le décret coordonné qui met en concordance les références à d’autres articles</w:t>
      </w:r>
    </w:p>
  </w:footnote>
  <w:footnote w:id="133">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III, décret du 27 février 2003, remplacé par l’art. 48 décret du 5 février 2009</w:t>
      </w:r>
    </w:p>
  </w:footnote>
  <w:footnote w:id="134">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 remplacée par l’art. 49 décret du 5 février 2009</w:t>
      </w:r>
    </w:p>
  </w:footnote>
  <w:footnote w:id="13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37, décret du 27 février 2003, remplacé par l’art. 50 décret du 5 février 2009</w:t>
      </w:r>
      <w:r>
        <w:rPr>
          <w:rFonts w:ascii="Segoe UI" w:hAnsi="Segoe UI" w:cs="Segoe UI"/>
          <w:sz w:val="18"/>
          <w:szCs w:val="18"/>
        </w:rPr>
        <w:t>, modifié par les art. 6 et 7 du décret du 1</w:t>
      </w:r>
      <w:r w:rsidRPr="007E0120">
        <w:rPr>
          <w:rFonts w:ascii="Segoe UI" w:hAnsi="Segoe UI" w:cs="Segoe UI"/>
          <w:sz w:val="18"/>
          <w:szCs w:val="18"/>
          <w:vertAlign w:val="superscript"/>
        </w:rPr>
        <w:t>er</w:t>
      </w:r>
      <w:r>
        <w:rPr>
          <w:rFonts w:ascii="Segoe UI" w:hAnsi="Segoe UI" w:cs="Segoe UI"/>
          <w:sz w:val="18"/>
          <w:szCs w:val="18"/>
        </w:rPr>
        <w:t xml:space="preserve"> février 2012</w:t>
      </w:r>
    </w:p>
  </w:footnote>
  <w:footnote w:id="13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38, décret du 27 février 2003, remplacé par l’art. 51 décret du 5 février 2009 et modifié par le décret coordonné qui met en concordance la référence à un autre article</w:t>
      </w:r>
    </w:p>
  </w:footnote>
  <w:footnote w:id="13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 remplacée par l’art. 53 décret du 5 février 2009</w:t>
      </w:r>
    </w:p>
  </w:footnote>
  <w:footnote w:id="13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40, décret du 27 février 2003, remplacé par l’art. 54 décret du 5 février 2009 et modifié par le décret coordonné qui met en concordance les références à d’autres articles</w:t>
      </w:r>
    </w:p>
  </w:footnote>
  <w:footnote w:id="13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41, décret du 27 février 2003, remplacé par l’art. 20 décret du 18 juillet 2008 </w:t>
      </w:r>
      <w:r>
        <w:rPr>
          <w:rFonts w:ascii="Segoe UI" w:hAnsi="Segoe UI" w:cs="Segoe UI"/>
          <w:sz w:val="18"/>
          <w:szCs w:val="18"/>
        </w:rPr>
        <w:t xml:space="preserve">, </w:t>
      </w:r>
      <w:r w:rsidRPr="00941CD3">
        <w:rPr>
          <w:rFonts w:ascii="Segoe UI" w:hAnsi="Segoe UI" w:cs="Segoe UI"/>
          <w:sz w:val="18"/>
          <w:szCs w:val="18"/>
        </w:rPr>
        <w:t>modifié par l’art. 55 décret du 5 février 2009</w:t>
      </w:r>
      <w:r>
        <w:rPr>
          <w:rFonts w:ascii="Segoe UI" w:hAnsi="Segoe UI" w:cs="Segoe UI"/>
          <w:sz w:val="18"/>
          <w:szCs w:val="18"/>
        </w:rPr>
        <w:t xml:space="preserve">, </w:t>
      </w:r>
      <w:r w:rsidRPr="00941CD3">
        <w:rPr>
          <w:rFonts w:ascii="Segoe UI" w:hAnsi="Segoe UI" w:cs="Segoe UI"/>
          <w:sz w:val="18"/>
          <w:szCs w:val="18"/>
        </w:rPr>
        <w:t xml:space="preserve"> par le décret coordonné qui remplace, au §3, l’abréviation « p.c. » par le symbole « % » et qui met en concordance, au §4, </w:t>
      </w:r>
      <w:r>
        <w:rPr>
          <w:rFonts w:ascii="Segoe UI" w:hAnsi="Segoe UI" w:cs="Segoe UI"/>
          <w:sz w:val="18"/>
          <w:szCs w:val="18"/>
        </w:rPr>
        <w:t>la référence à un autre article, et par l’art. 6 du décret du 1</w:t>
      </w:r>
      <w:r w:rsidRPr="007E0120">
        <w:rPr>
          <w:rFonts w:ascii="Segoe UI" w:hAnsi="Segoe UI" w:cs="Segoe UI"/>
          <w:sz w:val="18"/>
          <w:szCs w:val="18"/>
          <w:vertAlign w:val="superscript"/>
        </w:rPr>
        <w:t>er</w:t>
      </w:r>
      <w:r>
        <w:rPr>
          <w:rFonts w:ascii="Segoe UI" w:hAnsi="Segoe UI" w:cs="Segoe UI"/>
          <w:sz w:val="18"/>
          <w:szCs w:val="18"/>
        </w:rPr>
        <w:t xml:space="preserve"> février 2012</w:t>
      </w:r>
    </w:p>
  </w:footnote>
  <w:footnote w:id="14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41bis, décret du 27 février 2003, inséré par l’art. 56 décret du 5 février 2009</w:t>
      </w:r>
    </w:p>
  </w:footnote>
  <w:footnote w:id="141">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IIbis, décret du 27 février 2003, insérée par l’art. 57 décret du 5 février 2009</w:t>
      </w:r>
    </w:p>
  </w:footnote>
  <w:footnote w:id="14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42, décret du 27 février 2003, modifié par l’art. 21 décret du 18 juillet 2008, par l’art. 58 décret du 5 février 2009 et par le décret coordonné qui remplace au 1° l’abréviation « p.c. » par le symbole « % »</w:t>
      </w:r>
    </w:p>
  </w:footnote>
  <w:footnote w:id="14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43, décret du 27 février 2003, modifié par l’art. 22 décret du 18 juillet 2008, par l’art. 59 décret du 5 février 2009 et par le décret coordonné qui remplace au §2 l’abréviation « p.c. » par le symbole « % »</w:t>
      </w:r>
    </w:p>
  </w:footnote>
  <w:footnote w:id="14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47, décret du 27 février 2003, modifié par l’art. 25 décret du 18 juillet 2008 et par l’art. 61 décret du 5 février 2009</w:t>
      </w:r>
    </w:p>
  </w:footnote>
  <w:footnote w:id="145">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IIter, décret du 27 février 2003, insérée par l’art. 62 décret du 5 février 2009</w:t>
      </w:r>
    </w:p>
  </w:footnote>
  <w:footnote w:id="14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47bis, décret du 27 février 2003, inséré par l’art. 63 décret du 5 février 2009</w:t>
      </w:r>
    </w:p>
  </w:footnote>
  <w:footnote w:id="14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 remplacée par l’art. 64 décret du 5 février 2009</w:t>
      </w:r>
    </w:p>
  </w:footnote>
  <w:footnote w:id="14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48, décret du 27 février 2003, modifié par l’art. 65 décret du 5 février 2009 et modifié par le décret coordonné qui met en concordance la référence à un autre article </w:t>
      </w:r>
    </w:p>
    <w:p w:rsidR="006B12DF" w:rsidRPr="00941CD3" w:rsidRDefault="006B12DF" w:rsidP="008B6AE6">
      <w:pPr>
        <w:pStyle w:val="Notedebasdepage"/>
        <w:rPr>
          <w:rFonts w:ascii="Segoe UI" w:hAnsi="Segoe UI" w:cs="Segoe UI"/>
          <w:lang w:val="fr-BE"/>
        </w:rPr>
      </w:pPr>
    </w:p>
  </w:footnote>
  <w:footnote w:id="14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49, décret du 27 février 2003, modifié par l’art. 66 décret du 5 février 2009</w:t>
      </w:r>
      <w:r>
        <w:rPr>
          <w:rFonts w:ascii="Segoe UI" w:hAnsi="Segoe UI" w:cs="Segoe UI"/>
          <w:sz w:val="18"/>
          <w:szCs w:val="18"/>
        </w:rPr>
        <w:t xml:space="preserve">, </w:t>
      </w:r>
      <w:r w:rsidRPr="00941CD3">
        <w:rPr>
          <w:rFonts w:ascii="Segoe UI" w:hAnsi="Segoe UI" w:cs="Segoe UI"/>
          <w:sz w:val="18"/>
          <w:szCs w:val="18"/>
        </w:rPr>
        <w:t xml:space="preserve"> modifié par le décret coordonné qui met en concordance </w:t>
      </w:r>
      <w:r>
        <w:rPr>
          <w:rFonts w:ascii="Segoe UI" w:hAnsi="Segoe UI" w:cs="Segoe UI"/>
          <w:sz w:val="18"/>
          <w:szCs w:val="18"/>
        </w:rPr>
        <w:t>la référence à un autre article et par l’art. 6 du décret du 1</w:t>
      </w:r>
      <w:r w:rsidRPr="007E0120">
        <w:rPr>
          <w:rFonts w:ascii="Segoe UI" w:hAnsi="Segoe UI" w:cs="Segoe UI"/>
          <w:sz w:val="18"/>
          <w:szCs w:val="18"/>
          <w:vertAlign w:val="superscript"/>
        </w:rPr>
        <w:t>er</w:t>
      </w:r>
      <w:r>
        <w:rPr>
          <w:rFonts w:ascii="Segoe UI" w:hAnsi="Segoe UI" w:cs="Segoe UI"/>
          <w:sz w:val="18"/>
          <w:szCs w:val="18"/>
        </w:rPr>
        <w:t xml:space="preserve"> février 2012</w:t>
      </w:r>
    </w:p>
  </w:footnote>
  <w:footnote w:id="15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50, décret du 27 février 2003, modifié par l’art. 67 décret du 5 février 2009 et modifié par le décret coordonné qui met en concordance les références à d’autres articles et qui remplace au §2 l’abréviation « p.c. » par le symbole « % »</w:t>
      </w:r>
    </w:p>
  </w:footnote>
  <w:footnote w:id="15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51, décret du 27 février 2003, remplacé par l’art. 68 décret du 5 février 2009</w:t>
      </w:r>
    </w:p>
  </w:footnote>
  <w:footnote w:id="152">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IV, décret du 27 février 2003, remplacée par l’art. 69 décret du 5 février 2009</w:t>
      </w:r>
    </w:p>
  </w:footnote>
  <w:footnote w:id="15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52, décret du 27 février 2003, remplacé par l’art. 70 décret du 5 février 2009 et modifié par le décret coordonné qui met en concordance la référence à un autre article </w:t>
      </w:r>
    </w:p>
  </w:footnote>
  <w:footnote w:id="154">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IV, décret du 27 février 2003, remplacé par l’art. 71 décret du 5 février 2009</w:t>
      </w:r>
    </w:p>
  </w:footnote>
  <w:footnote w:id="15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 remplacée par l’art. 72 décret du 5 février 2009</w:t>
      </w:r>
    </w:p>
  </w:footnote>
  <w:footnote w:id="15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 –section Ier, décret du 27 février 2003</w:t>
      </w:r>
    </w:p>
  </w:footnote>
  <w:footnote w:id="15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53, décret du 27 février 2003, modifié par l’art. 73 décret du 5 février 2009 et modifié par le décret coordonné qui met en concordance les références à d’autres articles </w:t>
      </w:r>
    </w:p>
  </w:footnote>
  <w:footnote w:id="15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 décret du 27 février 2003</w:t>
      </w:r>
    </w:p>
  </w:footnote>
  <w:footnote w:id="15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54, décret du 27 février 2003, modifié par l’art. 4 décret du 29 février 2008 et par l’art. 74 décret du 5 février 2009 et modifié par le décret coordonné qui met en concordance les références à d’autres articles et qui remplace au §2, 1°, b) l’abréviation « p.c. » par le symbole « % »</w:t>
      </w:r>
    </w:p>
  </w:footnote>
  <w:footnote w:id="16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III, décret du 27 février 2003</w:t>
      </w:r>
    </w:p>
  </w:footnote>
  <w:footnote w:id="16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55, décret du 27 février 2003, modifié par l’art. 3 arrêté du 19 janvier 2007,  par l’art. 75 décret du 5 février 2009</w:t>
      </w:r>
      <w:r>
        <w:rPr>
          <w:rFonts w:ascii="Segoe UI" w:hAnsi="Segoe UI" w:cs="Segoe UI"/>
          <w:sz w:val="18"/>
          <w:szCs w:val="18"/>
        </w:rPr>
        <w:t xml:space="preserve">, </w:t>
      </w:r>
      <w:r w:rsidRPr="00941CD3">
        <w:rPr>
          <w:rFonts w:ascii="Segoe UI" w:hAnsi="Segoe UI" w:cs="Segoe UI"/>
          <w:sz w:val="18"/>
          <w:szCs w:val="18"/>
        </w:rPr>
        <w:t xml:space="preserve">par le décret coordonné qui met en concordance la référence à un autre article </w:t>
      </w:r>
      <w:r>
        <w:rPr>
          <w:rFonts w:ascii="Segoe UI" w:hAnsi="Segoe UI" w:cs="Segoe UI"/>
          <w:sz w:val="18"/>
          <w:szCs w:val="18"/>
        </w:rPr>
        <w:t>et par les art. 6 et 8 du décret du 1</w:t>
      </w:r>
      <w:r w:rsidRPr="007E0120">
        <w:rPr>
          <w:rFonts w:ascii="Segoe UI" w:hAnsi="Segoe UI" w:cs="Segoe UI"/>
          <w:sz w:val="18"/>
          <w:szCs w:val="18"/>
          <w:vertAlign w:val="superscript"/>
        </w:rPr>
        <w:t>er</w:t>
      </w:r>
      <w:r>
        <w:rPr>
          <w:rFonts w:ascii="Segoe UI" w:hAnsi="Segoe UI" w:cs="Segoe UI"/>
          <w:sz w:val="18"/>
          <w:szCs w:val="18"/>
        </w:rPr>
        <w:t xml:space="preserve"> février 2012</w:t>
      </w:r>
    </w:p>
    <w:p w:rsidR="006B12DF" w:rsidRPr="00941CD3" w:rsidRDefault="006B12DF" w:rsidP="008B6AE6">
      <w:pPr>
        <w:pStyle w:val="Notedebasdepage"/>
        <w:rPr>
          <w:rFonts w:ascii="Segoe UI" w:hAnsi="Segoe UI" w:cs="Segoe UI"/>
          <w:lang w:val="fr-BE"/>
        </w:rPr>
      </w:pPr>
    </w:p>
  </w:footnote>
  <w:footnote w:id="16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IV, décret du 27 février 2003</w:t>
      </w:r>
    </w:p>
  </w:footnote>
  <w:footnote w:id="16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56, décret du 27 février 2003, modifié par l’art. 76 décret du 5 février 2009 et modifié par le décret coordonné qui met en concordance les références à d’autres articles </w:t>
      </w:r>
    </w:p>
  </w:footnote>
  <w:footnote w:id="164">
    <w:p w:rsidR="006B12DF" w:rsidRPr="00E01B35" w:rsidRDefault="006B12DF">
      <w:pPr>
        <w:pStyle w:val="Notedebasdepage"/>
        <w:rPr>
          <w:rFonts w:ascii="Segoe UI" w:hAnsi="Segoe UI" w:cs="Segoe UI"/>
          <w:sz w:val="18"/>
          <w:szCs w:val="18"/>
        </w:rPr>
      </w:pPr>
      <w:r w:rsidRPr="00E01B35">
        <w:rPr>
          <w:rStyle w:val="Appelnotedebasdep"/>
          <w:rFonts w:ascii="Segoe UI" w:hAnsi="Segoe UI" w:cs="Segoe UI"/>
          <w:color w:val="FFFFFF" w:themeColor="background1"/>
          <w:sz w:val="18"/>
          <w:szCs w:val="18"/>
          <w:highlight w:val="blue"/>
        </w:rPr>
        <w:footnoteRef/>
      </w:r>
      <w:r w:rsidRPr="00E01B35">
        <w:rPr>
          <w:rFonts w:ascii="Segoe UI" w:hAnsi="Segoe UI" w:cs="Segoe UI"/>
          <w:color w:val="FFFFFF" w:themeColor="background1"/>
          <w:sz w:val="18"/>
          <w:szCs w:val="18"/>
          <w:highlight w:val="blue"/>
        </w:rPr>
        <w:t xml:space="preserve"> </w:t>
      </w:r>
      <w:r>
        <w:rPr>
          <w:rFonts w:ascii="Segoe UI" w:hAnsi="Segoe UI" w:cs="Segoe UI"/>
          <w:color w:val="FFFFFF" w:themeColor="background1"/>
          <w:sz w:val="18"/>
          <w:szCs w:val="18"/>
          <w:highlight w:val="blue"/>
        </w:rPr>
        <w:t>Attention : s</w:t>
      </w:r>
      <w:r w:rsidRPr="00E01B35">
        <w:rPr>
          <w:rFonts w:ascii="Segoe UI" w:hAnsi="Segoe UI" w:cs="Segoe UI"/>
          <w:color w:val="FFFFFF" w:themeColor="background1"/>
          <w:sz w:val="18"/>
          <w:szCs w:val="18"/>
          <w:highlight w:val="blue"/>
        </w:rPr>
        <w:t>elon l’article 8</w:t>
      </w:r>
      <w:r>
        <w:rPr>
          <w:rFonts w:ascii="Segoe UI" w:hAnsi="Segoe UI" w:cs="Segoe UI"/>
          <w:color w:val="FFFFFF" w:themeColor="background1"/>
          <w:sz w:val="18"/>
          <w:szCs w:val="18"/>
          <w:highlight w:val="blue"/>
        </w:rPr>
        <w:t>3</w:t>
      </w:r>
      <w:r w:rsidRPr="00E01B35">
        <w:rPr>
          <w:rFonts w:ascii="Segoe UI" w:hAnsi="Segoe UI" w:cs="Segoe UI"/>
          <w:color w:val="FFFFFF" w:themeColor="background1"/>
          <w:sz w:val="18"/>
          <w:szCs w:val="18"/>
          <w:highlight w:val="blue"/>
        </w:rPr>
        <w:t xml:space="preserve"> </w:t>
      </w:r>
      <w:r>
        <w:rPr>
          <w:rFonts w:ascii="Segoe UI" w:hAnsi="Segoe UI" w:cs="Segoe UI"/>
          <w:color w:val="FFFFFF" w:themeColor="background1"/>
          <w:sz w:val="18"/>
          <w:szCs w:val="18"/>
          <w:highlight w:val="blue"/>
        </w:rPr>
        <w:t>du</w:t>
      </w:r>
      <w:r w:rsidRPr="00E01B35">
        <w:rPr>
          <w:rFonts w:ascii="Segoe UI" w:hAnsi="Segoe UI" w:cs="Segoe UI"/>
          <w:color w:val="FFFFFF" w:themeColor="background1"/>
          <w:sz w:val="18"/>
          <w:szCs w:val="18"/>
          <w:highlight w:val="blue"/>
        </w:rPr>
        <w:t xml:space="preserve"> décret </w:t>
      </w:r>
      <w:r>
        <w:rPr>
          <w:rFonts w:ascii="Segoe UI" w:hAnsi="Segoe UI" w:cs="Segoe UI"/>
          <w:color w:val="FFFFFF" w:themeColor="background1"/>
          <w:sz w:val="18"/>
          <w:szCs w:val="18"/>
          <w:highlight w:val="blue"/>
        </w:rPr>
        <w:t>du 14 juin 2018</w:t>
      </w:r>
      <w:r w:rsidRPr="00E01B35">
        <w:rPr>
          <w:rFonts w:ascii="Segoe UI" w:hAnsi="Segoe UI" w:cs="Segoe UI"/>
          <w:color w:val="FFFFFF" w:themeColor="background1"/>
          <w:sz w:val="18"/>
          <w:szCs w:val="18"/>
          <w:highlight w:val="blue"/>
        </w:rPr>
        <w:t xml:space="preserve">, ce § 3 s’applique aux autorisations en cours à la date d’entrée </w:t>
      </w:r>
      <w:r w:rsidRPr="0035511C">
        <w:rPr>
          <w:rFonts w:ascii="Segoe UI" w:hAnsi="Segoe UI" w:cs="Segoe UI"/>
          <w:color w:val="FFFFFF" w:themeColor="background1"/>
          <w:sz w:val="18"/>
          <w:szCs w:val="18"/>
          <w:highlight w:val="blue"/>
        </w:rPr>
        <w:t>en vigueur de ce décret.</w:t>
      </w:r>
    </w:p>
  </w:footnote>
  <w:footnote w:id="16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56bis, décret du 27 février 2003, inséré par l’art. 5 décret du 29 février 2008 et modifié par l’art. 77 décret du 5 février 2009 et par le décret coordonné qui met en concordance la référence à un autre article </w:t>
      </w:r>
    </w:p>
    <w:p w:rsidR="006B12DF" w:rsidRPr="00941CD3" w:rsidRDefault="006B12DF" w:rsidP="008B6AE6">
      <w:pPr>
        <w:tabs>
          <w:tab w:val="left" w:pos="720"/>
        </w:tabs>
        <w:spacing w:line="360" w:lineRule="auto"/>
        <w:ind w:left="720" w:hanging="720"/>
        <w:rPr>
          <w:rFonts w:ascii="Segoe UI" w:hAnsi="Segoe UI" w:cs="Segoe UI"/>
          <w:sz w:val="16"/>
          <w:szCs w:val="16"/>
        </w:rPr>
      </w:pPr>
    </w:p>
    <w:p w:rsidR="006B12DF" w:rsidRPr="00941CD3" w:rsidRDefault="006B12DF" w:rsidP="008B6AE6">
      <w:pPr>
        <w:pStyle w:val="Notedebasdepage"/>
        <w:rPr>
          <w:rFonts w:ascii="Segoe UI" w:hAnsi="Segoe UI" w:cs="Segoe UI"/>
          <w:lang w:val="fr-BE"/>
        </w:rPr>
      </w:pPr>
    </w:p>
  </w:footnote>
  <w:footnote w:id="16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56ter, décret du 27 février 2003, inséré par l’art. 6 décret du 29 février 2008</w:t>
      </w:r>
    </w:p>
  </w:footnote>
  <w:footnote w:id="16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V, décret du 27 février 2003</w:t>
      </w:r>
    </w:p>
  </w:footnote>
  <w:footnote w:id="16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57, décret du 27 février 2003, modifié par l’art.</w:t>
      </w:r>
      <w:r>
        <w:rPr>
          <w:rFonts w:ascii="Segoe UI" w:hAnsi="Segoe UI" w:cs="Segoe UI"/>
          <w:sz w:val="18"/>
          <w:szCs w:val="18"/>
        </w:rPr>
        <w:t xml:space="preserve"> 3 arrêté du 19 janvier 2007, </w:t>
      </w:r>
      <w:r w:rsidRPr="00941CD3">
        <w:rPr>
          <w:rFonts w:ascii="Segoe UI" w:hAnsi="Segoe UI" w:cs="Segoe UI"/>
          <w:sz w:val="18"/>
          <w:szCs w:val="18"/>
        </w:rPr>
        <w:t>par l’art 7 décret du 29 février 2008</w:t>
      </w:r>
      <w:r>
        <w:rPr>
          <w:rFonts w:ascii="Segoe UI" w:hAnsi="Segoe UI" w:cs="Segoe UI"/>
          <w:sz w:val="18"/>
          <w:szCs w:val="18"/>
        </w:rPr>
        <w:t xml:space="preserve"> et par l’art. 9 du décret du 1</w:t>
      </w:r>
      <w:r w:rsidRPr="00214BAF">
        <w:rPr>
          <w:rFonts w:ascii="Segoe UI" w:hAnsi="Segoe UI" w:cs="Segoe UI"/>
          <w:sz w:val="18"/>
          <w:szCs w:val="18"/>
          <w:vertAlign w:val="superscript"/>
        </w:rPr>
        <w:t>er</w:t>
      </w:r>
      <w:r>
        <w:rPr>
          <w:rFonts w:ascii="Segoe UI" w:hAnsi="Segoe UI" w:cs="Segoe UI"/>
          <w:sz w:val="18"/>
          <w:szCs w:val="18"/>
        </w:rPr>
        <w:t xml:space="preserve"> février 2102</w:t>
      </w:r>
    </w:p>
  </w:footnote>
  <w:footnote w:id="16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 remplacée par l’art. 78 décret du 5 février 2009</w:t>
      </w:r>
    </w:p>
  </w:footnote>
  <w:footnote w:id="17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58, décret du 27 février 2003, modifié par l’art. 3 arrêté du 19 janvier 2007</w:t>
      </w:r>
      <w:r>
        <w:rPr>
          <w:rFonts w:ascii="Segoe UI" w:hAnsi="Segoe UI" w:cs="Segoe UI"/>
          <w:sz w:val="18"/>
          <w:szCs w:val="18"/>
        </w:rPr>
        <w:t xml:space="preserve">, </w:t>
      </w:r>
      <w:r w:rsidRPr="00941CD3">
        <w:rPr>
          <w:rFonts w:ascii="Segoe UI" w:hAnsi="Segoe UI" w:cs="Segoe UI"/>
          <w:sz w:val="18"/>
          <w:szCs w:val="18"/>
        </w:rPr>
        <w:t xml:space="preserve"> remplacé par l’art. 79 décret du 5 février 2009</w:t>
      </w:r>
      <w:r>
        <w:rPr>
          <w:rFonts w:ascii="Segoe UI" w:hAnsi="Segoe UI" w:cs="Segoe UI"/>
          <w:sz w:val="18"/>
          <w:szCs w:val="18"/>
        </w:rPr>
        <w:t xml:space="preserve"> et modifié par l’art. 6 du décret du 1</w:t>
      </w:r>
      <w:r w:rsidRPr="00A66B9B">
        <w:rPr>
          <w:rFonts w:ascii="Segoe UI" w:hAnsi="Segoe UI" w:cs="Segoe UI"/>
          <w:sz w:val="18"/>
          <w:szCs w:val="18"/>
          <w:vertAlign w:val="superscript"/>
        </w:rPr>
        <w:t>er</w:t>
      </w:r>
      <w:r>
        <w:rPr>
          <w:rFonts w:ascii="Segoe UI" w:hAnsi="Segoe UI" w:cs="Segoe UI"/>
          <w:sz w:val="18"/>
          <w:szCs w:val="18"/>
        </w:rPr>
        <w:t xml:space="preserve"> février 2012</w:t>
      </w:r>
    </w:p>
  </w:footnote>
  <w:footnote w:id="17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59, décret du 27 février 2003, remplacé par l’art. 80 décret du 5 février 2009 et modifié par le décret coordonné qui met en concordance la référence à un autre article </w:t>
      </w:r>
    </w:p>
    <w:p w:rsidR="006B12DF" w:rsidRPr="00941CD3" w:rsidRDefault="006B12DF" w:rsidP="008B6AE6">
      <w:pPr>
        <w:pStyle w:val="Notedebasdepage"/>
        <w:rPr>
          <w:rFonts w:ascii="Segoe UI" w:hAnsi="Segoe UI" w:cs="Segoe UI"/>
          <w:sz w:val="18"/>
          <w:szCs w:val="18"/>
          <w:lang w:val="fr-BE"/>
        </w:rPr>
      </w:pPr>
    </w:p>
  </w:footnote>
  <w:footnote w:id="17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60, décret du 27 février 2003, modifié par l’art. 8 décret du 29 février 2008, par l’art. 27 décret du 18 juillet 2008, par l’art. 81 décret du 5 février 2009 et par le décret coordonné qui remplace au 2° l’abréviation « p.c. » a été remplacée au 2° par le symbole « % » et qui met en concordance la référence à un autre article</w:t>
      </w:r>
    </w:p>
  </w:footnote>
  <w:footnote w:id="17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61, décret du 27 février 2003, modifié par les art. 9 et 10 décret du 22 décembre 2005, par l’art. 82 décret du 5 février 2009 et par le décret coordonné qui met en concordance la référence à un autre article </w:t>
      </w:r>
    </w:p>
  </w:footnote>
  <w:footnote w:id="17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w:t>
      </w:r>
    </w:p>
  </w:footnote>
  <w:footnote w:id="175">
    <w:p w:rsidR="006B12DF" w:rsidRPr="00214BAF"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62, décret du 27 février 2003, remplacé par l’art. 83 décret du 5 février 2009</w:t>
      </w:r>
      <w:r>
        <w:rPr>
          <w:rFonts w:ascii="Segoe UI" w:hAnsi="Segoe UI" w:cs="Segoe UI"/>
          <w:sz w:val="18"/>
          <w:szCs w:val="18"/>
        </w:rPr>
        <w:t>,</w:t>
      </w:r>
      <w:r w:rsidRPr="00941CD3">
        <w:rPr>
          <w:rFonts w:ascii="Segoe UI" w:hAnsi="Segoe UI" w:cs="Segoe UI"/>
          <w:sz w:val="18"/>
          <w:szCs w:val="18"/>
        </w:rPr>
        <w:t xml:space="preserve"> modifié par le décret coordonné qui met en concordance les références à d’autres articles </w:t>
      </w:r>
      <w:r>
        <w:rPr>
          <w:rFonts w:ascii="Segoe UI" w:hAnsi="Segoe UI" w:cs="Segoe UI"/>
          <w:sz w:val="18"/>
          <w:szCs w:val="18"/>
        </w:rPr>
        <w:t>et par l’art. 10 du décret du 1</w:t>
      </w:r>
      <w:r w:rsidRPr="002D6E4F">
        <w:rPr>
          <w:rFonts w:ascii="Segoe UI" w:hAnsi="Segoe UI" w:cs="Segoe UI"/>
          <w:sz w:val="18"/>
          <w:szCs w:val="18"/>
          <w:vertAlign w:val="superscript"/>
        </w:rPr>
        <w:t>er</w:t>
      </w:r>
      <w:r>
        <w:rPr>
          <w:rFonts w:ascii="Segoe UI" w:hAnsi="Segoe UI" w:cs="Segoe UI"/>
          <w:sz w:val="18"/>
          <w:szCs w:val="18"/>
        </w:rPr>
        <w:t xml:space="preserve"> février 2012</w:t>
      </w:r>
    </w:p>
  </w:footnote>
  <w:footnote w:id="176">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IV, décret du 27 février 2003, remplacé par l’art. 84 décret du 5 février 2009</w:t>
      </w:r>
    </w:p>
  </w:footnote>
  <w:footnote w:id="17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w:t>
      </w:r>
    </w:p>
  </w:footnote>
  <w:footnote w:id="17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63, décret du 27 février 2003, modifié par l’art. 85 décret du 5 février 2009</w:t>
      </w:r>
    </w:p>
  </w:footnote>
  <w:footnote w:id="17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64, décret du 27 février 2003, modifié par l’art. 12 décret 22 décembre 2005</w:t>
      </w:r>
      <w:r>
        <w:rPr>
          <w:rFonts w:ascii="Segoe UI" w:hAnsi="Segoe UI" w:cs="Segoe UI"/>
          <w:sz w:val="18"/>
          <w:szCs w:val="18"/>
        </w:rPr>
        <w:t>,</w:t>
      </w:r>
      <w:r w:rsidRPr="00941CD3">
        <w:rPr>
          <w:rFonts w:ascii="Segoe UI" w:hAnsi="Segoe UI" w:cs="Segoe UI"/>
          <w:sz w:val="18"/>
          <w:szCs w:val="18"/>
        </w:rPr>
        <w:t xml:space="preserve"> par l’art. 86 décret du 5 février 2009</w:t>
      </w:r>
      <w:r>
        <w:rPr>
          <w:rFonts w:ascii="Segoe UI" w:hAnsi="Segoe UI" w:cs="Segoe UI"/>
          <w:sz w:val="18"/>
          <w:szCs w:val="18"/>
        </w:rPr>
        <w:t xml:space="preserve"> et par l’art. 11 du décret du 1</w:t>
      </w:r>
      <w:r w:rsidRPr="004101EE">
        <w:rPr>
          <w:rFonts w:ascii="Segoe UI" w:hAnsi="Segoe UI" w:cs="Segoe UI"/>
          <w:sz w:val="18"/>
          <w:szCs w:val="18"/>
          <w:vertAlign w:val="superscript"/>
        </w:rPr>
        <w:t>er</w:t>
      </w:r>
      <w:r>
        <w:rPr>
          <w:rFonts w:ascii="Segoe UI" w:hAnsi="Segoe UI" w:cs="Segoe UI"/>
          <w:sz w:val="18"/>
          <w:szCs w:val="18"/>
        </w:rPr>
        <w:t xml:space="preserve"> février 2012</w:t>
      </w:r>
    </w:p>
  </w:footnote>
  <w:footnote w:id="18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65, décret du 27 février 2003, modifié par l’art. 13 décret 22 décembre 2005, par l’art. 28 décret du 18 juillet 2008 et par l’art. 87 décret du 5 février 2009</w:t>
      </w:r>
    </w:p>
  </w:footnote>
  <w:footnote w:id="18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66, décret du 27 février 2003, modifié par l’art. 29 décret du 18 juillet 2008, par l’a</w:t>
      </w:r>
      <w:r>
        <w:rPr>
          <w:rFonts w:ascii="Segoe UI" w:hAnsi="Segoe UI" w:cs="Segoe UI"/>
          <w:sz w:val="18"/>
          <w:szCs w:val="18"/>
        </w:rPr>
        <w:t xml:space="preserve">rt. 88 décret du 5 février 2009, </w:t>
      </w:r>
      <w:r w:rsidRPr="00941CD3">
        <w:rPr>
          <w:rFonts w:ascii="Segoe UI" w:hAnsi="Segoe UI" w:cs="Segoe UI"/>
          <w:sz w:val="18"/>
          <w:szCs w:val="18"/>
        </w:rPr>
        <w:t xml:space="preserve">par le décret coordonné qui met en concordance la référence à un autre article </w:t>
      </w:r>
      <w:r>
        <w:rPr>
          <w:rFonts w:ascii="Segoe UI" w:hAnsi="Segoe UI" w:cs="Segoe UI"/>
          <w:sz w:val="18"/>
          <w:szCs w:val="18"/>
        </w:rPr>
        <w:t>et par l’art. 12 du décret du 1</w:t>
      </w:r>
      <w:r w:rsidRPr="00D1449B">
        <w:rPr>
          <w:rFonts w:ascii="Segoe UI" w:hAnsi="Segoe UI" w:cs="Segoe UI"/>
          <w:sz w:val="18"/>
          <w:szCs w:val="18"/>
          <w:vertAlign w:val="superscript"/>
        </w:rPr>
        <w:t>er</w:t>
      </w:r>
      <w:r>
        <w:rPr>
          <w:rFonts w:ascii="Segoe UI" w:hAnsi="Segoe UI" w:cs="Segoe UI"/>
          <w:sz w:val="18"/>
          <w:szCs w:val="18"/>
        </w:rPr>
        <w:t xml:space="preserve"> février 2012</w:t>
      </w:r>
    </w:p>
  </w:footnote>
  <w:footnote w:id="182">
    <w:p w:rsidR="006B12DF" w:rsidRPr="001543C2" w:rsidRDefault="006B12DF" w:rsidP="008B6AE6">
      <w:pPr>
        <w:pStyle w:val="Notedebasdepage"/>
        <w:rPr>
          <w:rFonts w:ascii="Segoe UI" w:hAnsi="Segoe UI" w:cs="Segoe UI"/>
          <w:sz w:val="18"/>
          <w:szCs w:val="18"/>
          <w:lang w:val="fr-BE"/>
        </w:rPr>
      </w:pPr>
      <w:r w:rsidRPr="001543C2">
        <w:rPr>
          <w:rStyle w:val="Appelnotedebasdep"/>
          <w:rFonts w:ascii="Segoe UI" w:hAnsi="Segoe UI" w:cs="Segoe UI"/>
          <w:sz w:val="18"/>
          <w:szCs w:val="18"/>
          <w:highlight w:val="green"/>
        </w:rPr>
        <w:footnoteRef/>
      </w:r>
      <w:r w:rsidRPr="001543C2">
        <w:rPr>
          <w:rFonts w:ascii="Segoe UI" w:hAnsi="Segoe UI" w:cs="Segoe UI"/>
          <w:sz w:val="18"/>
          <w:szCs w:val="18"/>
          <w:highlight w:val="green"/>
        </w:rPr>
        <w:t xml:space="preserve"> Introduit par  art. 8 du décret du 30 avril 2009</w:t>
      </w:r>
    </w:p>
  </w:footnote>
  <w:footnote w:id="183">
    <w:p w:rsidR="006B12DF" w:rsidRPr="00941CD3" w:rsidRDefault="006B12DF" w:rsidP="008B6AE6">
      <w:pPr>
        <w:tabs>
          <w:tab w:val="left" w:pos="720"/>
        </w:tabs>
        <w:ind w:left="720" w:hanging="72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184">
    <w:p w:rsidR="006B12DF" w:rsidRPr="00941CD3" w:rsidRDefault="006B12DF" w:rsidP="008B6AE6">
      <w:pPr>
        <w:tabs>
          <w:tab w:val="left" w:pos="720"/>
        </w:tabs>
        <w:ind w:left="720" w:hanging="72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67, décret du 27 février 2003</w:t>
      </w:r>
    </w:p>
    <w:p w:rsidR="006B12DF" w:rsidRPr="00941CD3" w:rsidRDefault="006B12DF" w:rsidP="008B6AE6">
      <w:pPr>
        <w:pStyle w:val="Notedebasdepage"/>
        <w:rPr>
          <w:rFonts w:ascii="Segoe UI" w:hAnsi="Segoe UI" w:cs="Segoe UI"/>
          <w:lang w:val="fr-BE"/>
        </w:rPr>
      </w:pPr>
    </w:p>
  </w:footnote>
  <w:footnote w:id="18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68, décret du 27 février 2003, remplacé par l’art. 89 décret du 5 février 2009</w:t>
      </w:r>
    </w:p>
  </w:footnote>
  <w:footnote w:id="18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69, décret du 27 février 2003, modifié par l’art.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du 7 décembre 2007, par l’art. 31 décret du 18 juillet 2008</w:t>
      </w:r>
      <w:r>
        <w:rPr>
          <w:rFonts w:ascii="Segoe UI" w:hAnsi="Segoe UI" w:cs="Segoe UI"/>
          <w:sz w:val="18"/>
          <w:szCs w:val="18"/>
        </w:rPr>
        <w:t xml:space="preserve">, </w:t>
      </w:r>
      <w:r w:rsidRPr="00941CD3">
        <w:rPr>
          <w:rFonts w:ascii="Segoe UI" w:hAnsi="Segoe UI" w:cs="Segoe UI"/>
          <w:sz w:val="18"/>
          <w:szCs w:val="18"/>
        </w:rPr>
        <w:t xml:space="preserve"> par l’art. 90 décret du 5 février 2009</w:t>
      </w:r>
      <w:r>
        <w:rPr>
          <w:rFonts w:ascii="Segoe UI" w:hAnsi="Segoe UI" w:cs="Segoe UI"/>
          <w:sz w:val="18"/>
          <w:szCs w:val="18"/>
        </w:rPr>
        <w:t xml:space="preserve"> et par les art. 6 et 10 du décret du 1</w:t>
      </w:r>
      <w:r w:rsidRPr="00253EC7">
        <w:rPr>
          <w:rFonts w:ascii="Segoe UI" w:hAnsi="Segoe UI" w:cs="Segoe UI"/>
          <w:sz w:val="18"/>
          <w:szCs w:val="18"/>
          <w:vertAlign w:val="superscript"/>
        </w:rPr>
        <w:t>er</w:t>
      </w:r>
      <w:r>
        <w:rPr>
          <w:rFonts w:ascii="Segoe UI" w:hAnsi="Segoe UI" w:cs="Segoe UI"/>
          <w:sz w:val="18"/>
          <w:szCs w:val="18"/>
        </w:rPr>
        <w:t xml:space="preserve"> février 2012</w:t>
      </w:r>
    </w:p>
  </w:footnote>
  <w:footnote w:id="18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III, décret du 27 février 2003</w:t>
      </w:r>
    </w:p>
  </w:footnote>
  <w:footnote w:id="18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70, décret du 27 février 2003, modifié par l’art. 14 décret du 22 décembre 2005, par l’art. 32 décret du 18 juillet 2008</w:t>
      </w:r>
      <w:r>
        <w:rPr>
          <w:rFonts w:ascii="Segoe UI" w:hAnsi="Segoe UI" w:cs="Segoe UI"/>
          <w:sz w:val="18"/>
          <w:szCs w:val="18"/>
        </w:rPr>
        <w:t xml:space="preserve">, </w:t>
      </w:r>
      <w:r w:rsidRPr="00941CD3">
        <w:rPr>
          <w:rFonts w:ascii="Segoe UI" w:hAnsi="Segoe UI" w:cs="Segoe UI"/>
          <w:sz w:val="18"/>
          <w:szCs w:val="18"/>
        </w:rPr>
        <w:t xml:space="preserve"> par l’art. 91 décret du 5 février 2009</w:t>
      </w:r>
      <w:r>
        <w:rPr>
          <w:rFonts w:ascii="Segoe UI" w:hAnsi="Segoe UI" w:cs="Segoe UI"/>
          <w:sz w:val="18"/>
          <w:szCs w:val="18"/>
        </w:rPr>
        <w:t xml:space="preserve"> et par l’article 13 du décret du 1</w:t>
      </w:r>
      <w:r w:rsidRPr="00EC209D">
        <w:rPr>
          <w:rFonts w:ascii="Segoe UI" w:hAnsi="Segoe UI" w:cs="Segoe UI"/>
          <w:sz w:val="18"/>
          <w:szCs w:val="18"/>
          <w:vertAlign w:val="superscript"/>
        </w:rPr>
        <w:t>er</w:t>
      </w:r>
      <w:r>
        <w:rPr>
          <w:rFonts w:ascii="Segoe UI" w:hAnsi="Segoe UI" w:cs="Segoe UI"/>
          <w:sz w:val="18"/>
          <w:szCs w:val="18"/>
        </w:rPr>
        <w:t xml:space="preserve"> février 2012</w:t>
      </w:r>
    </w:p>
  </w:footnote>
  <w:footnote w:id="189">
    <w:p w:rsidR="006B12DF" w:rsidRPr="001543C2" w:rsidRDefault="006B12DF" w:rsidP="008B6AE6">
      <w:pPr>
        <w:pStyle w:val="Notedebasdepage"/>
        <w:rPr>
          <w:rFonts w:ascii="Segoe UI" w:hAnsi="Segoe UI" w:cs="Segoe UI"/>
          <w:sz w:val="18"/>
          <w:szCs w:val="18"/>
          <w:highlight w:val="magenta"/>
        </w:rPr>
      </w:pPr>
      <w:r w:rsidRPr="001543C2">
        <w:rPr>
          <w:rStyle w:val="Appelnotedebasdep"/>
          <w:rFonts w:ascii="Segoe UI" w:hAnsi="Segoe UI" w:cs="Segoe UI"/>
          <w:sz w:val="18"/>
          <w:szCs w:val="18"/>
          <w:highlight w:val="magenta"/>
        </w:rPr>
        <w:footnoteRef/>
      </w:r>
      <w:r w:rsidRPr="001543C2">
        <w:rPr>
          <w:rFonts w:ascii="Segoe UI" w:hAnsi="Segoe UI" w:cs="Segoe UI"/>
          <w:sz w:val="18"/>
          <w:szCs w:val="18"/>
          <w:highlight w:val="magenta"/>
        </w:rPr>
        <w:t xml:space="preserve"> Introduit par le décret du 1er décembre 2010 modifiant le décret coordonné du 26 mars 2009 sur les services de médias audiovisuels </w:t>
      </w:r>
      <w:r>
        <w:rPr>
          <w:rFonts w:ascii="Segoe UI" w:hAnsi="Segoe UI" w:cs="Segoe UI"/>
          <w:b/>
          <w:sz w:val="18"/>
          <w:szCs w:val="18"/>
          <w:highlight w:val="magenta"/>
        </w:rPr>
        <w:t>(disposition applicable</w:t>
      </w:r>
      <w:r w:rsidRPr="001543C2">
        <w:rPr>
          <w:rFonts w:ascii="Segoe UI" w:hAnsi="Segoe UI" w:cs="Segoe UI"/>
          <w:b/>
          <w:sz w:val="18"/>
          <w:szCs w:val="18"/>
          <w:highlight w:val="magenta"/>
        </w:rPr>
        <w:t xml:space="preserve"> au prochain renouvellement des CA)</w:t>
      </w:r>
      <w:r w:rsidRPr="001543C2">
        <w:rPr>
          <w:rFonts w:ascii="Segoe UI" w:hAnsi="Segoe UI" w:cs="Segoe UI"/>
          <w:sz w:val="18"/>
          <w:szCs w:val="18"/>
          <w:highlight w:val="magenta"/>
        </w:rPr>
        <w:t xml:space="preserve">  </w:t>
      </w:r>
    </w:p>
  </w:footnote>
  <w:footnote w:id="190">
    <w:p w:rsidR="006B12DF" w:rsidRPr="001543C2" w:rsidRDefault="006B12DF" w:rsidP="008B6AE6">
      <w:pPr>
        <w:pStyle w:val="Notedebasdepage"/>
        <w:rPr>
          <w:rFonts w:ascii="Segoe UI" w:hAnsi="Segoe UI" w:cs="Segoe UI"/>
        </w:rPr>
      </w:pPr>
      <w:r w:rsidRPr="001543C2">
        <w:rPr>
          <w:rStyle w:val="Appelnotedebasdep"/>
          <w:rFonts w:ascii="Segoe UI" w:hAnsi="Segoe UI" w:cs="Segoe UI"/>
          <w:sz w:val="18"/>
          <w:szCs w:val="18"/>
          <w:highlight w:val="magenta"/>
        </w:rPr>
        <w:footnoteRef/>
      </w:r>
      <w:r w:rsidRPr="001543C2">
        <w:rPr>
          <w:rFonts w:ascii="Segoe UI" w:hAnsi="Segoe UI" w:cs="Segoe UI"/>
          <w:highlight w:val="magenta"/>
        </w:rPr>
        <w:t xml:space="preserve"> </w:t>
      </w:r>
      <w:r w:rsidRPr="001543C2">
        <w:rPr>
          <w:rFonts w:ascii="Segoe UI" w:hAnsi="Segoe UI" w:cs="Segoe UI"/>
          <w:sz w:val="18"/>
          <w:szCs w:val="18"/>
          <w:highlight w:val="magenta"/>
        </w:rPr>
        <w:t>Introduit par le décret du 1er décembre 2010 modifiant le décret coordonné du 26 mars 2009 sur les services de médias audiovisuels </w:t>
      </w:r>
      <w:r>
        <w:rPr>
          <w:rFonts w:ascii="Segoe UI" w:hAnsi="Segoe UI" w:cs="Segoe UI"/>
          <w:b/>
          <w:sz w:val="18"/>
          <w:szCs w:val="18"/>
          <w:highlight w:val="magenta"/>
        </w:rPr>
        <w:t>(disposition applicable</w:t>
      </w:r>
      <w:r w:rsidRPr="001543C2">
        <w:rPr>
          <w:rFonts w:ascii="Segoe UI" w:hAnsi="Segoe UI" w:cs="Segoe UI"/>
          <w:b/>
          <w:sz w:val="18"/>
          <w:szCs w:val="18"/>
          <w:highlight w:val="magenta"/>
        </w:rPr>
        <w:t xml:space="preserve"> au prochain renouvellement des CA)</w:t>
      </w:r>
      <w:r w:rsidRPr="001543C2">
        <w:rPr>
          <w:rFonts w:ascii="Segoe UI" w:hAnsi="Segoe UI" w:cs="Segoe UI"/>
          <w:sz w:val="18"/>
          <w:szCs w:val="18"/>
        </w:rPr>
        <w:t xml:space="preserve">  </w:t>
      </w:r>
    </w:p>
  </w:footnote>
  <w:footnote w:id="191">
    <w:p w:rsidR="006B12DF" w:rsidRPr="001543C2" w:rsidRDefault="006B12DF" w:rsidP="008B6AE6">
      <w:pPr>
        <w:pStyle w:val="Notedebasdepage"/>
        <w:rPr>
          <w:rFonts w:ascii="Segoe UI" w:hAnsi="Segoe UI" w:cs="Segoe UI"/>
        </w:rPr>
      </w:pPr>
      <w:r w:rsidRPr="001543C2">
        <w:rPr>
          <w:rStyle w:val="Appelnotedebasdep"/>
          <w:rFonts w:ascii="Segoe UI" w:hAnsi="Segoe UI" w:cs="Segoe UI"/>
          <w:sz w:val="18"/>
          <w:szCs w:val="18"/>
          <w:highlight w:val="magenta"/>
        </w:rPr>
        <w:footnoteRef/>
      </w:r>
      <w:r w:rsidRPr="001543C2">
        <w:rPr>
          <w:rFonts w:ascii="Segoe UI" w:hAnsi="Segoe UI" w:cs="Segoe UI"/>
          <w:sz w:val="18"/>
          <w:szCs w:val="18"/>
          <w:highlight w:val="magenta"/>
        </w:rPr>
        <w:t xml:space="preserve"> Introduit par le décret du 1er décembre 2010 modifiant le décret coordonné du 26 mars 2009 sur les services de médias audiovisuels </w:t>
      </w:r>
      <w:r>
        <w:rPr>
          <w:rFonts w:ascii="Segoe UI" w:hAnsi="Segoe UI" w:cs="Segoe UI"/>
          <w:b/>
          <w:sz w:val="18"/>
          <w:szCs w:val="18"/>
          <w:highlight w:val="magenta"/>
        </w:rPr>
        <w:t>(disposition applicable</w:t>
      </w:r>
      <w:r w:rsidRPr="001543C2">
        <w:rPr>
          <w:rFonts w:ascii="Segoe UI" w:hAnsi="Segoe UI" w:cs="Segoe UI"/>
          <w:b/>
          <w:sz w:val="18"/>
          <w:szCs w:val="18"/>
          <w:highlight w:val="magenta"/>
        </w:rPr>
        <w:t xml:space="preserve"> au prochain renouvellement des CA)</w:t>
      </w:r>
      <w:r w:rsidRPr="001543C2">
        <w:rPr>
          <w:rFonts w:ascii="Segoe UI" w:hAnsi="Segoe UI" w:cs="Segoe UI"/>
          <w:sz w:val="18"/>
          <w:szCs w:val="18"/>
        </w:rPr>
        <w:t xml:space="preserve">  </w:t>
      </w:r>
    </w:p>
  </w:footnote>
  <w:footnote w:id="19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71, décret du 27 février 2003, modifié par l’art. 92 décret du 5 février 2009</w:t>
      </w:r>
    </w:p>
  </w:footnote>
  <w:footnote w:id="19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72, décret du 27 février 2003</w:t>
      </w:r>
    </w:p>
  </w:footnote>
  <w:footnote w:id="194">
    <w:p w:rsidR="006B12DF" w:rsidRPr="001543C2" w:rsidRDefault="006B12DF" w:rsidP="008B6AE6">
      <w:pPr>
        <w:pStyle w:val="Notedebasdepage"/>
        <w:rPr>
          <w:rFonts w:ascii="Segoe UI" w:hAnsi="Segoe UI" w:cs="Segoe UI"/>
          <w:lang w:val="fr-BE"/>
        </w:rPr>
      </w:pPr>
      <w:r w:rsidRPr="001543C2">
        <w:rPr>
          <w:rStyle w:val="Appelnotedebasdep"/>
          <w:rFonts w:ascii="Segoe UI" w:hAnsi="Segoe UI" w:cs="Segoe UI"/>
          <w:sz w:val="18"/>
          <w:szCs w:val="18"/>
          <w:highlight w:val="magenta"/>
        </w:rPr>
        <w:footnoteRef/>
      </w:r>
      <w:r w:rsidRPr="001543C2">
        <w:rPr>
          <w:rFonts w:ascii="Segoe UI" w:hAnsi="Segoe UI" w:cs="Segoe UI"/>
          <w:sz w:val="18"/>
          <w:szCs w:val="18"/>
          <w:highlight w:val="magenta"/>
        </w:rPr>
        <w:t xml:space="preserve"> Introduit par le décret du 1er décembre 2010 modifiant le décret coordonné du 26 mars 2009 sur les </w:t>
      </w:r>
      <w:r>
        <w:rPr>
          <w:rFonts w:ascii="Segoe UI" w:hAnsi="Segoe UI" w:cs="Segoe UI"/>
          <w:sz w:val="18"/>
          <w:szCs w:val="18"/>
          <w:highlight w:val="magenta"/>
        </w:rPr>
        <w:t xml:space="preserve">services de médias </w:t>
      </w:r>
      <w:r w:rsidRPr="002F4D92">
        <w:rPr>
          <w:rFonts w:ascii="Segoe UI" w:hAnsi="Segoe UI" w:cs="Segoe UI"/>
          <w:sz w:val="18"/>
          <w:szCs w:val="18"/>
          <w:highlight w:val="magenta"/>
        </w:rPr>
        <w:t>audiovisuels.</w:t>
      </w:r>
    </w:p>
  </w:footnote>
  <w:footnote w:id="195">
    <w:p w:rsidR="006B12DF" w:rsidRPr="001543C2" w:rsidRDefault="006B12DF" w:rsidP="008B6AE6">
      <w:pPr>
        <w:pStyle w:val="Notedebasdepage"/>
        <w:rPr>
          <w:rFonts w:ascii="Segoe UI" w:hAnsi="Segoe UI" w:cs="Segoe UI"/>
          <w:b/>
          <w:sz w:val="18"/>
          <w:szCs w:val="18"/>
          <w:lang w:val="fr-BE"/>
        </w:rPr>
      </w:pPr>
      <w:r w:rsidRPr="001543C2">
        <w:rPr>
          <w:rStyle w:val="Appelnotedebasdep"/>
          <w:rFonts w:ascii="Segoe UI" w:hAnsi="Segoe UI" w:cs="Segoe UI"/>
          <w:sz w:val="18"/>
          <w:szCs w:val="18"/>
          <w:highlight w:val="magenta"/>
        </w:rPr>
        <w:footnoteRef/>
      </w:r>
      <w:r w:rsidRPr="001543C2">
        <w:rPr>
          <w:rFonts w:ascii="Segoe UI" w:hAnsi="Segoe UI" w:cs="Segoe UI"/>
          <w:sz w:val="18"/>
          <w:szCs w:val="18"/>
          <w:highlight w:val="magenta"/>
        </w:rPr>
        <w:t xml:space="preserve"> Introduit par le décret du 1er décembre 2010 modifiant le décret coordonné du 26 mars 2009 sur les </w:t>
      </w:r>
      <w:r>
        <w:rPr>
          <w:rFonts w:ascii="Segoe UI" w:hAnsi="Segoe UI" w:cs="Segoe UI"/>
          <w:sz w:val="18"/>
          <w:szCs w:val="18"/>
          <w:highlight w:val="magenta"/>
        </w:rPr>
        <w:t>services de médias audiovisuels</w:t>
      </w:r>
      <w:r w:rsidRPr="001543C2">
        <w:rPr>
          <w:rFonts w:ascii="Segoe UI" w:hAnsi="Segoe UI" w:cs="Segoe UI"/>
          <w:b/>
          <w:sz w:val="18"/>
          <w:szCs w:val="18"/>
        </w:rPr>
        <w:t> </w:t>
      </w:r>
    </w:p>
  </w:footnote>
  <w:footnote w:id="19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73, décret du 27 février 2003</w:t>
      </w:r>
    </w:p>
  </w:footnote>
  <w:footnote w:id="19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IV, décret du 27 février 2003</w:t>
      </w:r>
    </w:p>
  </w:footnote>
  <w:footnote w:id="198">
    <w:p w:rsidR="006B12DF" w:rsidRPr="00207340"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74, décret du 27 février 2003, modifié par l’art. 15 décret du 22 décembre 2005, par l’art. 33 décret du 18 juillet 2008 et modifié par le décret coordonné qui met en concordance les références à d’autres articles </w:t>
      </w:r>
    </w:p>
  </w:footnote>
  <w:footnote w:id="19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V, décret du 27 février 2003</w:t>
      </w:r>
    </w:p>
  </w:footnote>
  <w:footnote w:id="20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w:t>
      </w:r>
    </w:p>
  </w:footnote>
  <w:footnote w:id="20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w:t>
      </w:r>
    </w:p>
  </w:footnote>
  <w:footnote w:id="20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74bis, décret du 27 février 2003, inséré par l’art. 34 décret du 18 juillet 2008 et modifié par l’art. 93 décret du 5 février 2009</w:t>
      </w:r>
    </w:p>
  </w:footnote>
  <w:footnote w:id="20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75, décret du 27 février 2003, modifié par l’art. 94 décret du 5 février 2009</w:t>
      </w:r>
      <w:r>
        <w:rPr>
          <w:rFonts w:ascii="Segoe UI" w:hAnsi="Segoe UI" w:cs="Segoe UI"/>
          <w:sz w:val="18"/>
          <w:szCs w:val="18"/>
        </w:rPr>
        <w:t xml:space="preserve"> et par les art. 6 et 14 du décret du 1</w:t>
      </w:r>
      <w:r w:rsidRPr="001A5B56">
        <w:rPr>
          <w:rFonts w:ascii="Segoe UI" w:hAnsi="Segoe UI" w:cs="Segoe UI"/>
          <w:sz w:val="18"/>
          <w:szCs w:val="18"/>
          <w:vertAlign w:val="superscript"/>
        </w:rPr>
        <w:t>er</w:t>
      </w:r>
      <w:r>
        <w:rPr>
          <w:rFonts w:ascii="Segoe UI" w:hAnsi="Segoe UI" w:cs="Segoe UI"/>
          <w:sz w:val="18"/>
          <w:szCs w:val="18"/>
        </w:rPr>
        <w:t xml:space="preserve"> février 2012</w:t>
      </w:r>
    </w:p>
  </w:footnote>
  <w:footnote w:id="20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76, décret du 27 février 2003, modifié par l’art. 95 décret du 5 février 2009</w:t>
      </w:r>
    </w:p>
  </w:footnote>
  <w:footnote w:id="20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77, décret du 27 février 2003</w:t>
      </w:r>
    </w:p>
  </w:footnote>
  <w:footnote w:id="20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79, décret du 27 février 2003, remplacé par l’art. 35 décret 18 juillet 2008 et modifié par  l’art. 97 décret du 5 février 2009 et par le décret coordonné qui met en concordance la référence à un autre article </w:t>
      </w:r>
      <w:r>
        <w:rPr>
          <w:rFonts w:ascii="Segoe UI" w:hAnsi="Segoe UI" w:cs="Segoe UI"/>
          <w:sz w:val="18"/>
          <w:szCs w:val="18"/>
        </w:rPr>
        <w:t>et par les art. 6 et 15 du décret du 1</w:t>
      </w:r>
      <w:r w:rsidRPr="0058465E">
        <w:rPr>
          <w:rFonts w:ascii="Segoe UI" w:hAnsi="Segoe UI" w:cs="Segoe UI"/>
          <w:sz w:val="18"/>
          <w:szCs w:val="18"/>
          <w:vertAlign w:val="superscript"/>
        </w:rPr>
        <w:t>er</w:t>
      </w:r>
      <w:r>
        <w:rPr>
          <w:rFonts w:ascii="Segoe UI" w:hAnsi="Segoe UI" w:cs="Segoe UI"/>
          <w:sz w:val="18"/>
          <w:szCs w:val="18"/>
        </w:rPr>
        <w:t xml:space="preserve"> février 2012</w:t>
      </w:r>
    </w:p>
    <w:p w:rsidR="006B12DF" w:rsidRPr="00941CD3" w:rsidRDefault="006B12DF" w:rsidP="008B6AE6">
      <w:pPr>
        <w:pStyle w:val="Notedebasdepage"/>
        <w:rPr>
          <w:rFonts w:ascii="Segoe UI" w:hAnsi="Segoe UI" w:cs="Segoe UI"/>
          <w:sz w:val="18"/>
          <w:szCs w:val="18"/>
          <w:lang w:val="fr-BE"/>
        </w:rPr>
      </w:pPr>
    </w:p>
  </w:footnote>
  <w:footnote w:id="20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80, décret du 27 février 2003, remplacé par l’art. 36 décret 18 juillet 2008 et modifié par l’art. 98 décret du 5 février 2009</w:t>
      </w:r>
      <w:r>
        <w:rPr>
          <w:rFonts w:ascii="Segoe UI" w:hAnsi="Segoe UI" w:cs="Segoe UI"/>
          <w:sz w:val="18"/>
          <w:szCs w:val="18"/>
        </w:rPr>
        <w:t xml:space="preserve"> et l’article 16 du décret du 1</w:t>
      </w:r>
      <w:r w:rsidRPr="00190DFB">
        <w:rPr>
          <w:rFonts w:ascii="Segoe UI" w:hAnsi="Segoe UI" w:cs="Segoe UI"/>
          <w:sz w:val="18"/>
          <w:szCs w:val="18"/>
          <w:vertAlign w:val="superscript"/>
        </w:rPr>
        <w:t>er</w:t>
      </w:r>
      <w:r>
        <w:rPr>
          <w:rFonts w:ascii="Segoe UI" w:hAnsi="Segoe UI" w:cs="Segoe UI"/>
          <w:sz w:val="18"/>
          <w:szCs w:val="18"/>
        </w:rPr>
        <w:t xml:space="preserve"> février 2012</w:t>
      </w:r>
    </w:p>
  </w:footnote>
  <w:footnote w:id="208">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e II, décret du 27 février 2003, remplacé par l’art. 99 décret du 5 février 2009</w:t>
      </w:r>
    </w:p>
  </w:footnote>
  <w:footnote w:id="20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81, décret du 27 février 2003, annulé par l’arrêt n°163/2006 de la Cour d’Arbitrage du 8 novembre 2006, remplacé par l’art. 2 décret du 2 juillet 2007 et l’art. 100 décret du 5 février 2009 et modifié par le décret coordonné qui met en concordance la référence à un autre article </w:t>
      </w:r>
    </w:p>
  </w:footnote>
  <w:footnote w:id="210">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82, décret du 27 février 2003, annulé par l’arrêt n°163/2006 de la Cour d’Arbitrage du 8 novembre 2006, remplacé par l’art. 3 décret du 2 juillet 2007 et modifié par l’art. 101 décret du 5 février 2009 et par le décret coordonné qui met en concordance les références à un autre article </w:t>
      </w:r>
    </w:p>
    <w:p w:rsidR="006B12DF" w:rsidRPr="00941CD3" w:rsidRDefault="006B12DF" w:rsidP="008B6AE6">
      <w:pPr>
        <w:pStyle w:val="Notedebasdepage"/>
        <w:rPr>
          <w:rFonts w:ascii="Segoe UI" w:hAnsi="Segoe UI" w:cs="Segoe UI"/>
          <w:lang w:val="fr-BE"/>
        </w:rPr>
      </w:pPr>
    </w:p>
  </w:footnote>
  <w:footnote w:id="21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83, décret du 27 février 2003, annulé par l’arrêt n°163/2006 de la Cour d’Arbitrage du 8 novembre 2006 et remplacé par l’art. 4 décret du 2 juillet 2007 et  l’art. 102 décret du 5 février 2009</w:t>
      </w:r>
    </w:p>
  </w:footnote>
  <w:footnote w:id="21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 remplacée par l’art. 103 décret du 5 février 2009</w:t>
      </w:r>
    </w:p>
  </w:footnote>
  <w:footnote w:id="213">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Ier, décret du 27 février 2003, remplacée par l’art. 104 décret du 5 février 2009</w:t>
      </w:r>
    </w:p>
  </w:footnote>
  <w:footnote w:id="21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84, décret du 27 février 2003, remplacé par l’art. 37 décret du 18 juillet 2008 et modifié par le décret coordonné qui met en concordance les références à d’autres articles</w:t>
      </w:r>
    </w:p>
  </w:footnote>
  <w:footnote w:id="215">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 décret du 27 février 2003, remplacée par l’art. 105 décret du 5 février 2009</w:t>
      </w:r>
    </w:p>
  </w:footnote>
  <w:footnote w:id="216">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86, décret du 27 février 2003, remplacé par l’art. 38 décret du 18 juillet 2008 et modifié par le décret coordonné qui met en concordance les références à d’autres articles</w:t>
      </w:r>
    </w:p>
  </w:footnote>
  <w:footnote w:id="217">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IV, décret du 27 février 2003, remplacée par l’art. 106 décret du 5 février 2009</w:t>
      </w:r>
    </w:p>
  </w:footnote>
  <w:footnote w:id="21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87bis, décret du 27 février 2003, inséré par l’art. 107 décret du 5 février 2009 et modifié par le décret coordonné qui met en concordance les références à d’autres articles</w:t>
      </w:r>
    </w:p>
  </w:footnote>
  <w:footnote w:id="219">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88, décret du 27 février 2003, modifié par l’art. 108 décret du 5 février 2009</w:t>
      </w:r>
    </w:p>
  </w:footnote>
  <w:footnote w:id="22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221">
    <w:p w:rsidR="006B12DF" w:rsidRPr="0007306B" w:rsidRDefault="006B12DF" w:rsidP="008B6AE6">
      <w:pPr>
        <w:pStyle w:val="Notedebasdepage"/>
        <w:rPr>
          <w:rFonts w:ascii="Segoe UI" w:hAnsi="Segoe UI" w:cs="Segoe UI"/>
          <w:sz w:val="18"/>
          <w:szCs w:val="18"/>
          <w:lang w:val="fr-BE"/>
        </w:rPr>
      </w:pPr>
      <w:r w:rsidRPr="0007306B">
        <w:rPr>
          <w:rStyle w:val="Appelnotedebasdep"/>
          <w:rFonts w:ascii="Segoe UI" w:hAnsi="Segoe UI" w:cs="Segoe UI"/>
          <w:sz w:val="18"/>
          <w:szCs w:val="18"/>
        </w:rPr>
        <w:footnoteRef/>
      </w:r>
      <w:r w:rsidRPr="0007306B">
        <w:rPr>
          <w:rFonts w:ascii="Segoe UI" w:hAnsi="Segoe UI" w:cs="Segoe UI"/>
          <w:sz w:val="18"/>
          <w:szCs w:val="18"/>
        </w:rPr>
        <w:t xml:space="preserve"> </w:t>
      </w:r>
      <w:r w:rsidRPr="0007306B">
        <w:rPr>
          <w:rFonts w:ascii="Segoe UI" w:hAnsi="Segoe UI" w:cs="Segoe UI"/>
          <w:sz w:val="18"/>
          <w:szCs w:val="18"/>
          <w:lang w:val="fr-BE"/>
        </w:rPr>
        <w:t>Section première insérée par l’art. 2, § 1</w:t>
      </w:r>
      <w:r w:rsidRPr="0007306B">
        <w:rPr>
          <w:rFonts w:ascii="Segoe UI" w:hAnsi="Segoe UI" w:cs="Segoe UI"/>
          <w:sz w:val="18"/>
          <w:szCs w:val="18"/>
          <w:vertAlign w:val="superscript"/>
          <w:lang w:val="fr-BE"/>
        </w:rPr>
        <w:t>er</w:t>
      </w:r>
      <w:r w:rsidRPr="0007306B">
        <w:rPr>
          <w:rFonts w:ascii="Segoe UI" w:hAnsi="Segoe UI" w:cs="Segoe UI"/>
          <w:sz w:val="18"/>
          <w:szCs w:val="18"/>
          <w:lang w:val="fr-BE"/>
        </w:rPr>
        <w:t xml:space="preserve"> décret du 7 février 2013</w:t>
      </w:r>
    </w:p>
  </w:footnote>
  <w:footnote w:id="222">
    <w:p w:rsidR="006B12DF" w:rsidRPr="0007306B" w:rsidRDefault="006B12DF" w:rsidP="008B6AE6">
      <w:pPr>
        <w:pStyle w:val="Notedebasdepage"/>
        <w:rPr>
          <w:rFonts w:ascii="Segoe UI" w:hAnsi="Segoe UI" w:cs="Segoe UI"/>
          <w:sz w:val="18"/>
          <w:szCs w:val="18"/>
          <w:lang w:val="fr-BE"/>
        </w:rPr>
      </w:pPr>
      <w:r w:rsidRPr="0007306B">
        <w:rPr>
          <w:rStyle w:val="Appelnotedebasdep"/>
          <w:rFonts w:ascii="Segoe UI" w:hAnsi="Segoe UI" w:cs="Segoe UI"/>
          <w:sz w:val="18"/>
          <w:szCs w:val="18"/>
        </w:rPr>
        <w:footnoteRef/>
      </w:r>
      <w:r w:rsidRPr="0007306B">
        <w:rPr>
          <w:rFonts w:ascii="Segoe UI" w:hAnsi="Segoe UI" w:cs="Segoe UI"/>
          <w:sz w:val="18"/>
          <w:szCs w:val="18"/>
        </w:rPr>
        <w:t xml:space="preserve"> </w:t>
      </w:r>
      <w:r w:rsidRPr="0007306B">
        <w:rPr>
          <w:rFonts w:ascii="Segoe UI" w:hAnsi="Segoe UI" w:cs="Segoe UI"/>
          <w:sz w:val="18"/>
          <w:szCs w:val="18"/>
          <w:lang w:val="fr-BE"/>
        </w:rPr>
        <w:t>Art. 88</w:t>
      </w:r>
      <w:r w:rsidRPr="0007306B">
        <w:rPr>
          <w:rFonts w:ascii="Segoe UI" w:hAnsi="Segoe UI" w:cs="Segoe UI"/>
          <w:i/>
          <w:sz w:val="18"/>
          <w:szCs w:val="18"/>
          <w:lang w:val="fr-BE"/>
        </w:rPr>
        <w:t>bis</w:t>
      </w:r>
      <w:r w:rsidRPr="0007306B">
        <w:rPr>
          <w:rFonts w:ascii="Segoe UI" w:hAnsi="Segoe UI" w:cs="Segoe UI"/>
          <w:sz w:val="18"/>
          <w:szCs w:val="18"/>
          <w:lang w:val="fr-BE"/>
        </w:rPr>
        <w:t xml:space="preserve"> inséré par l’art. 3 décret du 7 févier 2013</w:t>
      </w:r>
    </w:p>
  </w:footnote>
  <w:footnote w:id="223">
    <w:p w:rsidR="006B12DF" w:rsidRPr="008F5705" w:rsidRDefault="006B12DF" w:rsidP="008B6AE6">
      <w:pPr>
        <w:pStyle w:val="Notedebasdepage"/>
        <w:jc w:val="both"/>
        <w:rPr>
          <w:rFonts w:ascii="Segoe UI" w:hAnsi="Segoe UI" w:cs="Segoe UI"/>
          <w:sz w:val="18"/>
          <w:szCs w:val="18"/>
          <w:lang w:val="fr-BE"/>
        </w:rPr>
      </w:pPr>
      <w:r w:rsidRPr="008F5705">
        <w:rPr>
          <w:rStyle w:val="Appelnotedebasdep"/>
          <w:rFonts w:ascii="Segoe UI" w:hAnsi="Segoe UI" w:cs="Segoe UI"/>
          <w:sz w:val="18"/>
          <w:szCs w:val="18"/>
        </w:rPr>
        <w:footnoteRef/>
      </w:r>
      <w:r w:rsidRPr="008F5705">
        <w:rPr>
          <w:rFonts w:ascii="Segoe UI" w:hAnsi="Segoe UI" w:cs="Segoe UI"/>
          <w:sz w:val="18"/>
          <w:szCs w:val="18"/>
        </w:rPr>
        <w:t xml:space="preserve"> </w:t>
      </w:r>
      <w:r w:rsidRPr="008F5705">
        <w:rPr>
          <w:rFonts w:ascii="Segoe UI" w:hAnsi="Segoe UI" w:cs="Segoe UI"/>
          <w:sz w:val="18"/>
          <w:szCs w:val="18"/>
          <w:lang w:val="fr-BE"/>
        </w:rPr>
        <w:t>Entrée en vigueur de ce § 1</w:t>
      </w:r>
      <w:r w:rsidRPr="008F5705">
        <w:rPr>
          <w:rFonts w:ascii="Segoe UI" w:hAnsi="Segoe UI" w:cs="Segoe UI"/>
          <w:sz w:val="18"/>
          <w:szCs w:val="18"/>
          <w:vertAlign w:val="superscript"/>
          <w:lang w:val="fr-BE"/>
        </w:rPr>
        <w:t>er</w:t>
      </w:r>
      <w:r w:rsidRPr="008F5705">
        <w:rPr>
          <w:rFonts w:ascii="Segoe UI" w:hAnsi="Segoe UI" w:cs="Segoe UI"/>
          <w:sz w:val="18"/>
          <w:szCs w:val="18"/>
          <w:lang w:val="fr-BE"/>
        </w:rPr>
        <w:t xml:space="preserve"> différée au 28 septembre 2013 (art. 5 décret du 7 février 2013)</w:t>
      </w:r>
    </w:p>
  </w:footnote>
  <w:footnote w:id="224">
    <w:p w:rsidR="006B12DF" w:rsidRPr="008F5705" w:rsidRDefault="006B12DF" w:rsidP="008B6AE6">
      <w:pPr>
        <w:pStyle w:val="Notedebasdepage"/>
        <w:jc w:val="both"/>
        <w:rPr>
          <w:lang w:val="fr-BE"/>
        </w:rPr>
      </w:pPr>
      <w:r w:rsidRPr="008F5705">
        <w:rPr>
          <w:rStyle w:val="Appelnotedebasdep"/>
          <w:rFonts w:ascii="Segoe UI" w:hAnsi="Segoe UI" w:cs="Segoe UI"/>
          <w:sz w:val="18"/>
          <w:szCs w:val="18"/>
        </w:rPr>
        <w:footnoteRef/>
      </w:r>
      <w:r w:rsidRPr="008F5705">
        <w:rPr>
          <w:rFonts w:ascii="Segoe UI" w:hAnsi="Segoe UI" w:cs="Segoe UI"/>
          <w:sz w:val="18"/>
          <w:szCs w:val="18"/>
        </w:rPr>
        <w:t xml:space="preserve"> </w:t>
      </w:r>
      <w:r w:rsidRPr="008F5705">
        <w:rPr>
          <w:rFonts w:ascii="Segoe UI" w:hAnsi="Segoe UI" w:cs="Segoe UI"/>
          <w:sz w:val="18"/>
          <w:szCs w:val="18"/>
          <w:lang w:val="fr-BE"/>
        </w:rPr>
        <w:t>Entrée en vigueur de ce § 2 différée au 28 juillet 2014 (art. 5 décret du 7 février 2013)</w:t>
      </w:r>
    </w:p>
  </w:footnote>
  <w:footnote w:id="225">
    <w:p w:rsidR="006B12DF" w:rsidRPr="0007306B" w:rsidRDefault="006B12DF" w:rsidP="008B6AE6">
      <w:pPr>
        <w:pStyle w:val="Notedebasdepage"/>
        <w:rPr>
          <w:rFonts w:ascii="Segoe UI" w:hAnsi="Segoe UI" w:cs="Segoe UI"/>
          <w:sz w:val="18"/>
          <w:szCs w:val="18"/>
          <w:lang w:val="fr-BE"/>
        </w:rPr>
      </w:pPr>
      <w:r w:rsidRPr="0007306B">
        <w:rPr>
          <w:rStyle w:val="Appelnotedebasdep"/>
          <w:rFonts w:ascii="Segoe UI" w:hAnsi="Segoe UI" w:cs="Segoe UI"/>
          <w:sz w:val="18"/>
          <w:szCs w:val="18"/>
        </w:rPr>
        <w:footnoteRef/>
      </w:r>
      <w:r w:rsidRPr="0007306B">
        <w:rPr>
          <w:rFonts w:ascii="Segoe UI" w:hAnsi="Segoe UI" w:cs="Segoe UI"/>
          <w:sz w:val="18"/>
          <w:szCs w:val="18"/>
        </w:rPr>
        <w:t xml:space="preserve"> </w:t>
      </w:r>
      <w:r w:rsidRPr="0007306B">
        <w:rPr>
          <w:rFonts w:ascii="Segoe UI" w:hAnsi="Segoe UI" w:cs="Segoe UI"/>
          <w:sz w:val="18"/>
          <w:szCs w:val="18"/>
          <w:lang w:val="fr-BE"/>
        </w:rPr>
        <w:t>Section II insérée par l’art. 2, § 2 décret du 7 février 2013</w:t>
      </w:r>
    </w:p>
  </w:footnote>
  <w:footnote w:id="22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89, décret du 27 février 2003, remplacé par l’art. 109 décret du 5 février 2009</w:t>
      </w:r>
    </w:p>
  </w:footnote>
  <w:footnote w:id="227">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VI</w:t>
      </w:r>
      <w:r w:rsidRPr="00941CD3">
        <w:rPr>
          <w:rFonts w:ascii="Segoe UI" w:hAnsi="Segoe UI" w:cs="Segoe UI"/>
          <w:b/>
          <w:sz w:val="18"/>
          <w:szCs w:val="18"/>
        </w:rPr>
        <w:t>,</w:t>
      </w:r>
      <w:r w:rsidRPr="00941CD3">
        <w:rPr>
          <w:rFonts w:ascii="Segoe UI" w:hAnsi="Segoe UI" w:cs="Segoe UI"/>
          <w:sz w:val="18"/>
          <w:szCs w:val="18"/>
        </w:rPr>
        <w:t xml:space="preserve"> décret du 27 février 2003, remplacé par l’art. 110 décret du 5 février 2009</w:t>
      </w:r>
    </w:p>
  </w:footnote>
  <w:footnote w:id="22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w:t>
      </w:r>
    </w:p>
  </w:footnote>
  <w:footnote w:id="22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 </w:t>
      </w:r>
    </w:p>
  </w:footnote>
  <w:footnote w:id="23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90, décret du 27 février 2003, annulé par l’arrêt n°163/2006 de la Cour d’Arbitrage du 8 novembre 2006</w:t>
      </w:r>
      <w:r>
        <w:rPr>
          <w:rFonts w:ascii="Segoe UI" w:hAnsi="Segoe UI" w:cs="Segoe UI"/>
          <w:sz w:val="18"/>
          <w:szCs w:val="18"/>
        </w:rPr>
        <w:t>,</w:t>
      </w:r>
      <w:r w:rsidRPr="00941CD3">
        <w:rPr>
          <w:rFonts w:ascii="Segoe UI" w:hAnsi="Segoe UI" w:cs="Segoe UI"/>
          <w:sz w:val="18"/>
          <w:szCs w:val="18"/>
        </w:rPr>
        <w:t xml:space="preserve"> remplacé par l’art. 5 décret du 2 juillet 2007</w:t>
      </w:r>
      <w:r>
        <w:rPr>
          <w:rFonts w:ascii="Segoe UI" w:hAnsi="Segoe UI" w:cs="Segoe UI"/>
          <w:sz w:val="18"/>
          <w:szCs w:val="18"/>
        </w:rPr>
        <w:t xml:space="preserve"> et remplacé à nouveau par l’art. 17 du décret du 1</w:t>
      </w:r>
      <w:r w:rsidRPr="00190DFB">
        <w:rPr>
          <w:rFonts w:ascii="Segoe UI" w:hAnsi="Segoe UI" w:cs="Segoe UI"/>
          <w:sz w:val="18"/>
          <w:szCs w:val="18"/>
          <w:vertAlign w:val="superscript"/>
        </w:rPr>
        <w:t>er</w:t>
      </w:r>
      <w:r>
        <w:rPr>
          <w:rFonts w:ascii="Segoe UI" w:hAnsi="Segoe UI" w:cs="Segoe UI"/>
          <w:sz w:val="18"/>
          <w:szCs w:val="18"/>
        </w:rPr>
        <w:t xml:space="preserve"> février 2012</w:t>
      </w:r>
    </w:p>
  </w:footnote>
  <w:footnote w:id="23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91, décret du 27 février 2003, annulé par l’arrêt n°163/2006 de la Cour d’Arbitrage du 8 novembre 2006</w:t>
      </w:r>
      <w:r>
        <w:rPr>
          <w:rFonts w:ascii="Segoe UI" w:hAnsi="Segoe UI" w:cs="Segoe UI"/>
          <w:sz w:val="18"/>
          <w:szCs w:val="18"/>
        </w:rPr>
        <w:t xml:space="preserve">, </w:t>
      </w:r>
      <w:r w:rsidRPr="00941CD3">
        <w:rPr>
          <w:rFonts w:ascii="Segoe UI" w:hAnsi="Segoe UI" w:cs="Segoe UI"/>
          <w:sz w:val="18"/>
          <w:szCs w:val="18"/>
        </w:rPr>
        <w:t>remplacé par l’art. 6 décret du 2 juillet 2007</w:t>
      </w:r>
      <w:r>
        <w:rPr>
          <w:rFonts w:ascii="Segoe UI" w:hAnsi="Segoe UI" w:cs="Segoe UI"/>
          <w:sz w:val="18"/>
          <w:szCs w:val="18"/>
        </w:rPr>
        <w:t xml:space="preserve"> et remplacé à nouveau par l’art. 18 du décret du 1</w:t>
      </w:r>
      <w:r w:rsidRPr="00190DFB">
        <w:rPr>
          <w:rFonts w:ascii="Segoe UI" w:hAnsi="Segoe UI" w:cs="Segoe UI"/>
          <w:sz w:val="18"/>
          <w:szCs w:val="18"/>
          <w:vertAlign w:val="superscript"/>
        </w:rPr>
        <w:t>er</w:t>
      </w:r>
      <w:r>
        <w:rPr>
          <w:rFonts w:ascii="Segoe UI" w:hAnsi="Segoe UI" w:cs="Segoe UI"/>
          <w:sz w:val="18"/>
          <w:szCs w:val="18"/>
        </w:rPr>
        <w:t xml:space="preserve"> février 2012</w:t>
      </w:r>
    </w:p>
  </w:footnote>
  <w:footnote w:id="23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92, décret du 27 février 2003, annulé par l’arrêt n°163/2006 de la Cour d’Arbitrage du 8 novembre 2006</w:t>
      </w:r>
      <w:r>
        <w:rPr>
          <w:rFonts w:ascii="Segoe UI" w:hAnsi="Segoe UI" w:cs="Segoe UI"/>
          <w:sz w:val="18"/>
          <w:szCs w:val="18"/>
        </w:rPr>
        <w:t>,</w:t>
      </w:r>
      <w:r w:rsidRPr="00941CD3">
        <w:rPr>
          <w:rFonts w:ascii="Segoe UI" w:hAnsi="Segoe UI" w:cs="Segoe UI"/>
          <w:sz w:val="18"/>
          <w:szCs w:val="18"/>
        </w:rPr>
        <w:t xml:space="preserve"> remplacé par l’art. 7 décret du 2 juillet 2007  </w:t>
      </w:r>
      <w:r>
        <w:rPr>
          <w:rFonts w:ascii="Segoe UI" w:hAnsi="Segoe UI" w:cs="Segoe UI"/>
          <w:sz w:val="18"/>
          <w:szCs w:val="18"/>
        </w:rPr>
        <w:t>et modifié par l’art. 19 du décret du 1</w:t>
      </w:r>
      <w:r w:rsidRPr="003C58C8">
        <w:rPr>
          <w:rFonts w:ascii="Segoe UI" w:hAnsi="Segoe UI" w:cs="Segoe UI"/>
          <w:sz w:val="18"/>
          <w:szCs w:val="18"/>
          <w:vertAlign w:val="superscript"/>
        </w:rPr>
        <w:t>er</w:t>
      </w:r>
      <w:r>
        <w:rPr>
          <w:rFonts w:ascii="Segoe UI" w:hAnsi="Segoe UI" w:cs="Segoe UI"/>
          <w:sz w:val="18"/>
          <w:szCs w:val="18"/>
        </w:rPr>
        <w:t xml:space="preserve"> février 2012</w:t>
      </w:r>
    </w:p>
  </w:footnote>
  <w:footnote w:id="23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93, décret du 27 février 2003, annulé par l’arrêt n°163/2006 de la Cour d’Arbitrage du 8 novembre 2006</w:t>
      </w:r>
      <w:r>
        <w:rPr>
          <w:rFonts w:ascii="Segoe UI" w:hAnsi="Segoe UI" w:cs="Segoe UI"/>
          <w:sz w:val="18"/>
          <w:szCs w:val="18"/>
        </w:rPr>
        <w:t>,</w:t>
      </w:r>
      <w:r w:rsidRPr="00941CD3">
        <w:rPr>
          <w:rFonts w:ascii="Segoe UI" w:hAnsi="Segoe UI" w:cs="Segoe UI"/>
          <w:sz w:val="18"/>
          <w:szCs w:val="18"/>
        </w:rPr>
        <w:t xml:space="preserve"> remplacé par l’art. 8 décret du 2 juillet 2007</w:t>
      </w:r>
      <w:r>
        <w:rPr>
          <w:rFonts w:ascii="Segoe UI" w:hAnsi="Segoe UI" w:cs="Segoe UI"/>
          <w:sz w:val="18"/>
          <w:szCs w:val="18"/>
        </w:rPr>
        <w:t xml:space="preserve"> et modifié par l’art. 20 du décret du 1</w:t>
      </w:r>
      <w:r w:rsidRPr="00742E18">
        <w:rPr>
          <w:rFonts w:ascii="Segoe UI" w:hAnsi="Segoe UI" w:cs="Segoe UI"/>
          <w:sz w:val="18"/>
          <w:szCs w:val="18"/>
          <w:vertAlign w:val="superscript"/>
        </w:rPr>
        <w:t>er</w:t>
      </w:r>
      <w:r>
        <w:rPr>
          <w:rFonts w:ascii="Segoe UI" w:hAnsi="Segoe UI" w:cs="Segoe UI"/>
          <w:sz w:val="18"/>
          <w:szCs w:val="18"/>
        </w:rPr>
        <w:t xml:space="preserve"> février 2012</w:t>
      </w:r>
    </w:p>
  </w:footnote>
  <w:footnote w:id="23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w:t>
      </w:r>
    </w:p>
  </w:footnote>
  <w:footnote w:id="23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94, décret du 27 février 2003, annulé par l’arrêt n°163/2006 de la Cour d’Arbitrage du 8 novembre 2006</w:t>
      </w:r>
      <w:r>
        <w:rPr>
          <w:rFonts w:ascii="Segoe UI" w:hAnsi="Segoe UI" w:cs="Segoe UI"/>
          <w:sz w:val="18"/>
          <w:szCs w:val="18"/>
        </w:rPr>
        <w:t>,</w:t>
      </w:r>
      <w:r w:rsidRPr="00941CD3">
        <w:rPr>
          <w:rFonts w:ascii="Segoe UI" w:hAnsi="Segoe UI" w:cs="Segoe UI"/>
          <w:sz w:val="18"/>
          <w:szCs w:val="18"/>
        </w:rPr>
        <w:t xml:space="preserve"> remplacé par l’art. 9 décret du 2 juillet 2007</w:t>
      </w:r>
      <w:r>
        <w:rPr>
          <w:rFonts w:ascii="Segoe UI" w:hAnsi="Segoe UI" w:cs="Segoe UI"/>
          <w:sz w:val="18"/>
          <w:szCs w:val="18"/>
        </w:rPr>
        <w:t xml:space="preserve"> et remplacé à nouveau par l’art. 21 du décret du 1</w:t>
      </w:r>
      <w:r w:rsidRPr="00742E18">
        <w:rPr>
          <w:rFonts w:ascii="Segoe UI" w:hAnsi="Segoe UI" w:cs="Segoe UI"/>
          <w:sz w:val="18"/>
          <w:szCs w:val="18"/>
          <w:vertAlign w:val="superscript"/>
        </w:rPr>
        <w:t>er</w:t>
      </w:r>
      <w:r>
        <w:rPr>
          <w:rFonts w:ascii="Segoe UI" w:hAnsi="Segoe UI" w:cs="Segoe UI"/>
          <w:sz w:val="18"/>
          <w:szCs w:val="18"/>
        </w:rPr>
        <w:t xml:space="preserve"> février 2012</w:t>
      </w:r>
    </w:p>
  </w:footnote>
  <w:footnote w:id="23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95, décret du 27 février 2003, annulé par l’arrêt n°163/2006 de la Cour</w:t>
      </w:r>
      <w:r>
        <w:rPr>
          <w:rFonts w:ascii="Segoe UI" w:hAnsi="Segoe UI" w:cs="Segoe UI"/>
          <w:sz w:val="18"/>
          <w:szCs w:val="18"/>
        </w:rPr>
        <w:t xml:space="preserve"> d’Arbitrage du 8 novembre 2006, </w:t>
      </w:r>
      <w:r w:rsidRPr="00941CD3">
        <w:rPr>
          <w:rFonts w:ascii="Segoe UI" w:hAnsi="Segoe UI" w:cs="Segoe UI"/>
          <w:sz w:val="18"/>
          <w:szCs w:val="18"/>
        </w:rPr>
        <w:t>remplacé par l’art. 10 décret du 2 juillet 2007</w:t>
      </w:r>
      <w:r>
        <w:rPr>
          <w:rFonts w:ascii="Segoe UI" w:hAnsi="Segoe UI" w:cs="Segoe UI"/>
          <w:sz w:val="18"/>
          <w:szCs w:val="18"/>
        </w:rPr>
        <w:t xml:space="preserve"> et remplacé à nouveau par l’art. 22 du décret du 1</w:t>
      </w:r>
      <w:r w:rsidRPr="00C32285">
        <w:rPr>
          <w:rFonts w:ascii="Segoe UI" w:hAnsi="Segoe UI" w:cs="Segoe UI"/>
          <w:sz w:val="18"/>
          <w:szCs w:val="18"/>
          <w:vertAlign w:val="superscript"/>
        </w:rPr>
        <w:t>er</w:t>
      </w:r>
      <w:r>
        <w:rPr>
          <w:rFonts w:ascii="Segoe UI" w:hAnsi="Segoe UI" w:cs="Segoe UI"/>
          <w:sz w:val="18"/>
          <w:szCs w:val="18"/>
        </w:rPr>
        <w:t xml:space="preserve"> février 2012</w:t>
      </w:r>
    </w:p>
  </w:footnote>
  <w:footnote w:id="23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w:t>
      </w:r>
    </w:p>
  </w:footnote>
  <w:footnote w:id="238">
    <w:p w:rsidR="006B12DF" w:rsidRPr="004B2179" w:rsidRDefault="006B12DF" w:rsidP="008B6AE6">
      <w:pPr>
        <w:pStyle w:val="Notedebasdepage"/>
        <w:jc w:val="both"/>
        <w:rPr>
          <w:rFonts w:ascii="Segoe UI" w:hAnsi="Segoe UI" w:cs="Segoe UI"/>
          <w:sz w:val="18"/>
          <w:szCs w:val="18"/>
          <w:lang w:val="fr-BE"/>
        </w:rPr>
      </w:pPr>
      <w:r w:rsidRPr="004B2179">
        <w:rPr>
          <w:rStyle w:val="Appelnotedebasdep"/>
          <w:rFonts w:ascii="Segoe UI" w:hAnsi="Segoe UI" w:cs="Segoe UI"/>
          <w:sz w:val="18"/>
          <w:szCs w:val="18"/>
        </w:rPr>
        <w:footnoteRef/>
      </w:r>
      <w:r w:rsidRPr="004B2179">
        <w:rPr>
          <w:rFonts w:ascii="Segoe UI" w:hAnsi="Segoe UI" w:cs="Segoe UI"/>
          <w:sz w:val="18"/>
          <w:szCs w:val="18"/>
        </w:rPr>
        <w:t xml:space="preserve"> </w:t>
      </w:r>
      <w:r w:rsidRPr="004B2179">
        <w:rPr>
          <w:rFonts w:ascii="Segoe UI" w:hAnsi="Segoe UI" w:cs="Segoe UI"/>
          <w:sz w:val="18"/>
          <w:szCs w:val="18"/>
          <w:lang w:val="fr-BE"/>
        </w:rPr>
        <w:t>Art. 23, décret du 1</w:t>
      </w:r>
      <w:r w:rsidRPr="004B2179">
        <w:rPr>
          <w:rFonts w:ascii="Segoe UI" w:hAnsi="Segoe UI" w:cs="Segoe UI"/>
          <w:sz w:val="18"/>
          <w:szCs w:val="18"/>
          <w:vertAlign w:val="superscript"/>
          <w:lang w:val="fr-BE"/>
        </w:rPr>
        <w:t>er</w:t>
      </w:r>
      <w:r w:rsidRPr="004B2179">
        <w:rPr>
          <w:rFonts w:ascii="Segoe UI" w:hAnsi="Segoe UI" w:cs="Segoe UI"/>
          <w:sz w:val="18"/>
          <w:szCs w:val="18"/>
          <w:lang w:val="fr-BE"/>
        </w:rPr>
        <w:t xml:space="preserve"> février 2012</w:t>
      </w:r>
    </w:p>
  </w:footnote>
  <w:footnote w:id="239">
    <w:p w:rsidR="006B12DF" w:rsidRPr="004B2179" w:rsidRDefault="006B12DF" w:rsidP="008B6AE6">
      <w:pPr>
        <w:pStyle w:val="Notedebasdepage"/>
        <w:rPr>
          <w:rFonts w:ascii="Segoe UI" w:hAnsi="Segoe UI" w:cs="Segoe UI"/>
          <w:sz w:val="18"/>
          <w:szCs w:val="18"/>
          <w:lang w:val="fr-BE"/>
        </w:rPr>
      </w:pPr>
      <w:r w:rsidRPr="004B2179">
        <w:rPr>
          <w:rStyle w:val="Appelnotedebasdep"/>
          <w:rFonts w:ascii="Segoe UI" w:hAnsi="Segoe UI" w:cs="Segoe UI"/>
          <w:sz w:val="18"/>
          <w:szCs w:val="18"/>
        </w:rPr>
        <w:footnoteRef/>
      </w:r>
      <w:r w:rsidRPr="004B2179">
        <w:rPr>
          <w:rFonts w:ascii="Segoe UI" w:hAnsi="Segoe UI" w:cs="Segoe UI"/>
          <w:sz w:val="18"/>
          <w:szCs w:val="18"/>
        </w:rPr>
        <w:t xml:space="preserve"> </w:t>
      </w:r>
      <w:r w:rsidRPr="004B2179">
        <w:rPr>
          <w:rFonts w:ascii="Segoe UI" w:hAnsi="Segoe UI" w:cs="Segoe UI"/>
          <w:sz w:val="18"/>
          <w:szCs w:val="18"/>
          <w:lang w:val="fr-BE"/>
        </w:rPr>
        <w:t>Art. 24, décret du 1</w:t>
      </w:r>
      <w:r w:rsidRPr="004B2179">
        <w:rPr>
          <w:rFonts w:ascii="Segoe UI" w:hAnsi="Segoe UI" w:cs="Segoe UI"/>
          <w:sz w:val="18"/>
          <w:szCs w:val="18"/>
          <w:vertAlign w:val="superscript"/>
          <w:lang w:val="fr-BE"/>
        </w:rPr>
        <w:t>er</w:t>
      </w:r>
      <w:r w:rsidRPr="004B2179">
        <w:rPr>
          <w:rFonts w:ascii="Segoe UI" w:hAnsi="Segoe UI" w:cs="Segoe UI"/>
          <w:sz w:val="18"/>
          <w:szCs w:val="18"/>
          <w:lang w:val="fr-BE"/>
        </w:rPr>
        <w:t xml:space="preserve"> février 2012</w:t>
      </w:r>
    </w:p>
  </w:footnote>
  <w:footnote w:id="240">
    <w:p w:rsidR="006B12DF" w:rsidRPr="00B96AF5" w:rsidRDefault="006B12DF" w:rsidP="008B6AE6">
      <w:pPr>
        <w:pStyle w:val="Notedebasdepage"/>
        <w:rPr>
          <w:rFonts w:ascii="Segoe UI" w:hAnsi="Segoe UI" w:cs="Segoe UI"/>
          <w:sz w:val="18"/>
          <w:szCs w:val="18"/>
          <w:lang w:val="fr-BE"/>
        </w:rPr>
      </w:pPr>
      <w:r w:rsidRPr="00B96AF5">
        <w:rPr>
          <w:rStyle w:val="Appelnotedebasdep"/>
          <w:rFonts w:ascii="Segoe UI" w:hAnsi="Segoe UI" w:cs="Segoe UI"/>
          <w:sz w:val="18"/>
          <w:szCs w:val="18"/>
        </w:rPr>
        <w:footnoteRef/>
      </w:r>
      <w:r w:rsidRPr="00B96AF5">
        <w:rPr>
          <w:rFonts w:ascii="Segoe UI" w:hAnsi="Segoe UI" w:cs="Segoe UI"/>
          <w:sz w:val="18"/>
          <w:szCs w:val="18"/>
        </w:rPr>
        <w:t xml:space="preserve"> </w:t>
      </w:r>
      <w:r w:rsidRPr="00B96AF5">
        <w:rPr>
          <w:rFonts w:ascii="Segoe UI" w:hAnsi="Segoe UI" w:cs="Segoe UI"/>
          <w:sz w:val="18"/>
          <w:szCs w:val="18"/>
          <w:lang w:val="fr-BE"/>
        </w:rPr>
        <w:t>Article 25, décret du 1</w:t>
      </w:r>
      <w:r w:rsidRPr="00B96AF5">
        <w:rPr>
          <w:rFonts w:ascii="Segoe UI" w:hAnsi="Segoe UI" w:cs="Segoe UI"/>
          <w:sz w:val="18"/>
          <w:szCs w:val="18"/>
          <w:vertAlign w:val="superscript"/>
          <w:lang w:val="fr-BE"/>
        </w:rPr>
        <w:t>er</w:t>
      </w:r>
      <w:r w:rsidRPr="00B96AF5">
        <w:rPr>
          <w:rFonts w:ascii="Segoe UI" w:hAnsi="Segoe UI" w:cs="Segoe UI"/>
          <w:sz w:val="18"/>
          <w:szCs w:val="18"/>
          <w:lang w:val="fr-BE"/>
        </w:rPr>
        <w:t xml:space="preserve"> février 2012</w:t>
      </w:r>
    </w:p>
  </w:footnote>
  <w:footnote w:id="241">
    <w:p w:rsidR="006B12DF" w:rsidRPr="00646079" w:rsidRDefault="006B12DF" w:rsidP="008B6AE6">
      <w:pPr>
        <w:pStyle w:val="Notedebasdepage"/>
        <w:rPr>
          <w:rFonts w:ascii="Segoe UI" w:hAnsi="Segoe UI" w:cs="Segoe UI"/>
          <w:sz w:val="18"/>
          <w:szCs w:val="18"/>
          <w:lang w:val="fr-BE"/>
        </w:rPr>
      </w:pPr>
      <w:r w:rsidRPr="00646079">
        <w:rPr>
          <w:rStyle w:val="Appelnotedebasdep"/>
          <w:rFonts w:ascii="Segoe UI" w:hAnsi="Segoe UI" w:cs="Segoe UI"/>
          <w:sz w:val="18"/>
          <w:szCs w:val="18"/>
        </w:rPr>
        <w:footnoteRef/>
      </w:r>
      <w:r w:rsidRPr="00646079">
        <w:rPr>
          <w:rFonts w:ascii="Segoe UI" w:hAnsi="Segoe UI" w:cs="Segoe UI"/>
          <w:sz w:val="18"/>
          <w:szCs w:val="18"/>
        </w:rPr>
        <w:t xml:space="preserve"> </w:t>
      </w:r>
      <w:r w:rsidRPr="00646079">
        <w:rPr>
          <w:rFonts w:ascii="Segoe UI" w:hAnsi="Segoe UI" w:cs="Segoe UI"/>
          <w:sz w:val="18"/>
          <w:szCs w:val="18"/>
          <w:lang w:val="fr-BE"/>
        </w:rPr>
        <w:t>Article 26, décret du 1</w:t>
      </w:r>
      <w:r w:rsidRPr="00646079">
        <w:rPr>
          <w:rFonts w:ascii="Segoe UI" w:hAnsi="Segoe UI" w:cs="Segoe UI"/>
          <w:sz w:val="18"/>
          <w:szCs w:val="18"/>
          <w:vertAlign w:val="superscript"/>
          <w:lang w:val="fr-BE"/>
        </w:rPr>
        <w:t>er</w:t>
      </w:r>
      <w:r w:rsidRPr="00646079">
        <w:rPr>
          <w:rFonts w:ascii="Segoe UI" w:hAnsi="Segoe UI" w:cs="Segoe UI"/>
          <w:sz w:val="18"/>
          <w:szCs w:val="18"/>
          <w:lang w:val="fr-BE"/>
        </w:rPr>
        <w:t xml:space="preserve"> février 2012</w:t>
      </w:r>
    </w:p>
  </w:footnote>
  <w:footnote w:id="242">
    <w:p w:rsidR="006B12DF" w:rsidRPr="008056FE" w:rsidRDefault="006B12DF" w:rsidP="008B6AE6">
      <w:pPr>
        <w:pStyle w:val="Notedebasdepage"/>
        <w:rPr>
          <w:rFonts w:ascii="Segoe UI" w:hAnsi="Segoe UI" w:cs="Segoe UI"/>
          <w:sz w:val="18"/>
          <w:szCs w:val="18"/>
          <w:lang w:val="fr-BE"/>
        </w:rPr>
      </w:pPr>
      <w:r w:rsidRPr="008056FE">
        <w:rPr>
          <w:rStyle w:val="Appelnotedebasdep"/>
          <w:rFonts w:ascii="Segoe UI" w:hAnsi="Segoe UI" w:cs="Segoe UI"/>
          <w:sz w:val="18"/>
          <w:szCs w:val="18"/>
        </w:rPr>
        <w:footnoteRef/>
      </w:r>
      <w:r w:rsidRPr="008056FE">
        <w:rPr>
          <w:rFonts w:ascii="Segoe UI" w:hAnsi="Segoe UI" w:cs="Segoe UI"/>
          <w:sz w:val="18"/>
          <w:szCs w:val="18"/>
        </w:rPr>
        <w:t xml:space="preserve"> </w:t>
      </w:r>
      <w:r w:rsidRPr="008056FE">
        <w:rPr>
          <w:rFonts w:ascii="Segoe UI" w:hAnsi="Segoe UI" w:cs="Segoe UI"/>
          <w:sz w:val="18"/>
          <w:szCs w:val="18"/>
          <w:lang w:val="fr-BE"/>
        </w:rPr>
        <w:t>Article 27, décret du 1</w:t>
      </w:r>
      <w:r w:rsidRPr="008056FE">
        <w:rPr>
          <w:rFonts w:ascii="Segoe UI" w:hAnsi="Segoe UI" w:cs="Segoe UI"/>
          <w:sz w:val="18"/>
          <w:szCs w:val="18"/>
          <w:vertAlign w:val="superscript"/>
          <w:lang w:val="fr-BE"/>
        </w:rPr>
        <w:t>er</w:t>
      </w:r>
      <w:r w:rsidRPr="008056FE">
        <w:rPr>
          <w:rFonts w:ascii="Segoe UI" w:hAnsi="Segoe UI" w:cs="Segoe UI"/>
          <w:sz w:val="18"/>
          <w:szCs w:val="18"/>
          <w:lang w:val="fr-BE"/>
        </w:rPr>
        <w:t xml:space="preserve"> février 2012</w:t>
      </w:r>
    </w:p>
  </w:footnote>
  <w:footnote w:id="24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96, décret du 27 février 2003, annulé par l’arrêt n°163/2006 de la Cour d’Arbitrage du 8 novembre 2006, remplacé par l’a</w:t>
      </w:r>
      <w:r>
        <w:rPr>
          <w:rFonts w:ascii="Segoe UI" w:hAnsi="Segoe UI" w:cs="Segoe UI"/>
          <w:sz w:val="18"/>
          <w:szCs w:val="18"/>
        </w:rPr>
        <w:t xml:space="preserve">rt. 11 décret du 2 juillet 2007, </w:t>
      </w:r>
      <w:r w:rsidRPr="00941CD3">
        <w:rPr>
          <w:rFonts w:ascii="Segoe UI" w:hAnsi="Segoe UI" w:cs="Segoe UI"/>
          <w:sz w:val="18"/>
          <w:szCs w:val="18"/>
        </w:rPr>
        <w:t xml:space="preserve">modifié par le décret coordonné qui met en concordance la référence à un autre article </w:t>
      </w:r>
      <w:r>
        <w:rPr>
          <w:rFonts w:ascii="Segoe UI" w:hAnsi="Segoe UI" w:cs="Segoe UI"/>
          <w:sz w:val="18"/>
          <w:szCs w:val="18"/>
        </w:rPr>
        <w:t>et à nouveau remplacé par l’article 28 du décret du 1</w:t>
      </w:r>
      <w:r w:rsidRPr="00687668">
        <w:rPr>
          <w:rFonts w:ascii="Segoe UI" w:hAnsi="Segoe UI" w:cs="Segoe UI"/>
          <w:sz w:val="18"/>
          <w:szCs w:val="18"/>
          <w:vertAlign w:val="superscript"/>
        </w:rPr>
        <w:t>er</w:t>
      </w:r>
      <w:r>
        <w:rPr>
          <w:rFonts w:ascii="Segoe UI" w:hAnsi="Segoe UI" w:cs="Segoe UI"/>
          <w:sz w:val="18"/>
          <w:szCs w:val="18"/>
        </w:rPr>
        <w:t xml:space="preserve"> février 2012</w:t>
      </w:r>
    </w:p>
  </w:footnote>
  <w:footnote w:id="24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w:t>
      </w:r>
      <w:r>
        <w:rPr>
          <w:rFonts w:ascii="Segoe UI" w:hAnsi="Segoe UI" w:cs="Segoe UI"/>
          <w:sz w:val="18"/>
          <w:szCs w:val="18"/>
        </w:rPr>
        <w:t>IV</w:t>
      </w:r>
      <w:r w:rsidRPr="00941CD3">
        <w:rPr>
          <w:rFonts w:ascii="Segoe UI" w:hAnsi="Segoe UI" w:cs="Segoe UI"/>
          <w:sz w:val="18"/>
          <w:szCs w:val="18"/>
        </w:rPr>
        <w:t xml:space="preserve">, décret du </w:t>
      </w:r>
      <w:r>
        <w:rPr>
          <w:rFonts w:ascii="Segoe UI" w:hAnsi="Segoe UI" w:cs="Segoe UI"/>
          <w:sz w:val="18"/>
          <w:szCs w:val="18"/>
        </w:rPr>
        <w:t>1</w:t>
      </w:r>
      <w:r w:rsidRPr="00534DFA">
        <w:rPr>
          <w:rFonts w:ascii="Segoe UI" w:hAnsi="Segoe UI" w:cs="Segoe UI"/>
          <w:sz w:val="18"/>
          <w:szCs w:val="18"/>
          <w:vertAlign w:val="superscript"/>
        </w:rPr>
        <w:t>er</w:t>
      </w:r>
      <w:r>
        <w:rPr>
          <w:rFonts w:ascii="Segoe UI" w:hAnsi="Segoe UI" w:cs="Segoe UI"/>
          <w:sz w:val="18"/>
          <w:szCs w:val="18"/>
        </w:rPr>
        <w:t xml:space="preserve"> février 2012</w:t>
      </w:r>
    </w:p>
  </w:footnote>
  <w:footnote w:id="245">
    <w:p w:rsidR="006B12DF" w:rsidRPr="00534DFA" w:rsidRDefault="006B12DF" w:rsidP="008B6AE6">
      <w:pPr>
        <w:pStyle w:val="Notedebasdepage"/>
        <w:rPr>
          <w:rFonts w:ascii="Segoe UI" w:hAnsi="Segoe UI" w:cs="Segoe UI"/>
          <w:sz w:val="18"/>
          <w:szCs w:val="18"/>
          <w:lang w:val="fr-BE"/>
        </w:rPr>
      </w:pPr>
      <w:r w:rsidRPr="00534DFA">
        <w:rPr>
          <w:rStyle w:val="Appelnotedebasdep"/>
          <w:rFonts w:ascii="Segoe UI" w:hAnsi="Segoe UI" w:cs="Segoe UI"/>
          <w:sz w:val="18"/>
          <w:szCs w:val="18"/>
        </w:rPr>
        <w:footnoteRef/>
      </w:r>
      <w:r w:rsidRPr="00534DFA">
        <w:rPr>
          <w:rFonts w:ascii="Segoe UI" w:hAnsi="Segoe UI" w:cs="Segoe UI"/>
          <w:sz w:val="18"/>
          <w:szCs w:val="18"/>
        </w:rPr>
        <w:t xml:space="preserve"> </w:t>
      </w:r>
      <w:r w:rsidRPr="00534DFA">
        <w:rPr>
          <w:rFonts w:ascii="Segoe UI" w:hAnsi="Segoe UI" w:cs="Segoe UI"/>
          <w:sz w:val="18"/>
          <w:szCs w:val="18"/>
          <w:lang w:val="fr-BE"/>
        </w:rPr>
        <w:t>Art. 30, décret du 1</w:t>
      </w:r>
      <w:r w:rsidRPr="00534DFA">
        <w:rPr>
          <w:rFonts w:ascii="Segoe UI" w:hAnsi="Segoe UI" w:cs="Segoe UI"/>
          <w:sz w:val="18"/>
          <w:szCs w:val="18"/>
          <w:vertAlign w:val="superscript"/>
          <w:lang w:val="fr-BE"/>
        </w:rPr>
        <w:t>er</w:t>
      </w:r>
      <w:r w:rsidRPr="00534DFA">
        <w:rPr>
          <w:rFonts w:ascii="Segoe UI" w:hAnsi="Segoe UI" w:cs="Segoe UI"/>
          <w:sz w:val="18"/>
          <w:szCs w:val="18"/>
          <w:lang w:val="fr-BE"/>
        </w:rPr>
        <w:t xml:space="preserve"> février 2012</w:t>
      </w:r>
    </w:p>
  </w:footnote>
  <w:footnote w:id="24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 </w:t>
      </w:r>
    </w:p>
  </w:footnote>
  <w:footnote w:id="24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97, décret du 27 février 2003, annulé par l’arrêt n°163/2006 de la Cour d’Arbitrage du 8 novembr</w:t>
      </w:r>
      <w:r>
        <w:rPr>
          <w:rFonts w:ascii="Segoe UI" w:hAnsi="Segoe UI" w:cs="Segoe UI"/>
          <w:sz w:val="18"/>
          <w:szCs w:val="18"/>
        </w:rPr>
        <w:t xml:space="preserve">e 2006, </w:t>
      </w:r>
      <w:r w:rsidRPr="00941CD3">
        <w:rPr>
          <w:rFonts w:ascii="Segoe UI" w:hAnsi="Segoe UI" w:cs="Segoe UI"/>
          <w:sz w:val="18"/>
          <w:szCs w:val="18"/>
        </w:rPr>
        <w:t>remplacé par l’art. 12 décret du 2 juillet 2007 et modifié par l’art. 111 décret du 5 février 2009</w:t>
      </w:r>
      <w:r>
        <w:rPr>
          <w:rFonts w:ascii="Segoe UI" w:hAnsi="Segoe UI" w:cs="Segoe UI"/>
          <w:sz w:val="18"/>
          <w:szCs w:val="18"/>
        </w:rPr>
        <w:t xml:space="preserve"> et par l’art. 6 du décret du 1</w:t>
      </w:r>
      <w:r w:rsidRPr="0058465E">
        <w:rPr>
          <w:rFonts w:ascii="Segoe UI" w:hAnsi="Segoe UI" w:cs="Segoe UI"/>
          <w:sz w:val="18"/>
          <w:szCs w:val="18"/>
          <w:vertAlign w:val="superscript"/>
        </w:rPr>
        <w:t>er</w:t>
      </w:r>
      <w:r>
        <w:rPr>
          <w:rFonts w:ascii="Segoe UI" w:hAnsi="Segoe UI" w:cs="Segoe UI"/>
          <w:sz w:val="18"/>
          <w:szCs w:val="18"/>
        </w:rPr>
        <w:t xml:space="preserve"> février 2012</w:t>
      </w:r>
    </w:p>
  </w:footnote>
  <w:footnote w:id="24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98, décret du 27 février 2003, annulé par l’arrêt n°163/2006 de la Cour d’Arbitrage du 8 novembre 2006</w:t>
      </w:r>
      <w:r>
        <w:rPr>
          <w:rFonts w:ascii="Segoe UI" w:hAnsi="Segoe UI" w:cs="Segoe UI"/>
          <w:sz w:val="18"/>
          <w:szCs w:val="18"/>
        </w:rPr>
        <w:t xml:space="preserve">, </w:t>
      </w:r>
      <w:r w:rsidRPr="00941CD3">
        <w:rPr>
          <w:rFonts w:ascii="Segoe UI" w:hAnsi="Segoe UI" w:cs="Segoe UI"/>
          <w:sz w:val="18"/>
          <w:szCs w:val="18"/>
        </w:rPr>
        <w:t>remplacé par l’art. 13 décret du 2 juillet 2007</w:t>
      </w:r>
      <w:r>
        <w:rPr>
          <w:rFonts w:ascii="Segoe UI" w:hAnsi="Segoe UI" w:cs="Segoe UI"/>
          <w:sz w:val="18"/>
          <w:szCs w:val="18"/>
        </w:rPr>
        <w:t xml:space="preserve"> et modifié par l’art. 6 du décret du 1</w:t>
      </w:r>
      <w:r w:rsidRPr="0058465E">
        <w:rPr>
          <w:rFonts w:ascii="Segoe UI" w:hAnsi="Segoe UI" w:cs="Segoe UI"/>
          <w:sz w:val="18"/>
          <w:szCs w:val="18"/>
          <w:vertAlign w:val="superscript"/>
        </w:rPr>
        <w:t>er</w:t>
      </w:r>
      <w:r>
        <w:rPr>
          <w:rFonts w:ascii="Segoe UI" w:hAnsi="Segoe UI" w:cs="Segoe UI"/>
          <w:sz w:val="18"/>
          <w:szCs w:val="18"/>
        </w:rPr>
        <w:t xml:space="preserve"> février 2012</w:t>
      </w:r>
    </w:p>
  </w:footnote>
  <w:footnote w:id="24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III</w:t>
      </w:r>
      <w:r w:rsidRPr="00941CD3">
        <w:rPr>
          <w:rFonts w:ascii="Segoe UI" w:hAnsi="Segoe UI" w:cs="Segoe UI"/>
          <w:b/>
          <w:sz w:val="18"/>
          <w:szCs w:val="18"/>
        </w:rPr>
        <w:t>,</w:t>
      </w:r>
      <w:r w:rsidRPr="00941CD3">
        <w:rPr>
          <w:rFonts w:ascii="Segoe UI" w:hAnsi="Segoe UI" w:cs="Segoe UI"/>
          <w:sz w:val="18"/>
          <w:szCs w:val="18"/>
        </w:rPr>
        <w:t xml:space="preserve"> décret du 27 février 2003, remplacé par l’art. 112 décret du 5 février 2009</w:t>
      </w:r>
    </w:p>
  </w:footnote>
  <w:footnote w:id="25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w:t>
      </w:r>
    </w:p>
  </w:footnote>
  <w:footnote w:id="25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Ier, décret du 27 février 2003 </w:t>
      </w:r>
    </w:p>
  </w:footnote>
  <w:footnote w:id="25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99, décret du 27 février 2003, modifié par l’art. 113 décret du 5 février 2009</w:t>
      </w:r>
    </w:p>
  </w:footnote>
  <w:footnote w:id="25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100, décret du 27 février 2003, modifié par l’art. 40 décret du 18 juillet 2008</w:t>
      </w:r>
      <w:r>
        <w:rPr>
          <w:rFonts w:ascii="Segoe UI" w:hAnsi="Segoe UI" w:cs="Segoe UI"/>
          <w:sz w:val="18"/>
          <w:szCs w:val="18"/>
        </w:rPr>
        <w:t xml:space="preserve"> et par l’art. 31 du décret du 1</w:t>
      </w:r>
      <w:r w:rsidRPr="00233CE3">
        <w:rPr>
          <w:rFonts w:ascii="Segoe UI" w:hAnsi="Segoe UI" w:cs="Segoe UI"/>
          <w:sz w:val="18"/>
          <w:szCs w:val="18"/>
          <w:vertAlign w:val="superscript"/>
        </w:rPr>
        <w:t>er</w:t>
      </w:r>
      <w:r>
        <w:rPr>
          <w:rFonts w:ascii="Segoe UI" w:hAnsi="Segoe UI" w:cs="Segoe UI"/>
          <w:sz w:val="18"/>
          <w:szCs w:val="18"/>
        </w:rPr>
        <w:t xml:space="preserve"> février 2012</w:t>
      </w:r>
    </w:p>
  </w:footnote>
  <w:footnote w:id="25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101, décret du 27 février 2003, modifié par l’art.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programme du 12 décembre 2008</w:t>
      </w:r>
    </w:p>
  </w:footnote>
  <w:footnote w:id="25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102, décret du 27 février 2003, modifié par l’art. 114  décret du 5 février 2009</w:t>
      </w:r>
      <w:r>
        <w:rPr>
          <w:rFonts w:ascii="Segoe UI" w:hAnsi="Segoe UI" w:cs="Segoe UI"/>
          <w:sz w:val="18"/>
          <w:szCs w:val="18"/>
        </w:rPr>
        <w:t xml:space="preserve"> et par art. 10 du décret du 1</w:t>
      </w:r>
      <w:r w:rsidRPr="0034254A">
        <w:rPr>
          <w:rFonts w:ascii="Segoe UI" w:hAnsi="Segoe UI" w:cs="Segoe UI"/>
          <w:sz w:val="18"/>
          <w:szCs w:val="18"/>
          <w:vertAlign w:val="superscript"/>
        </w:rPr>
        <w:t>er</w:t>
      </w:r>
      <w:r>
        <w:rPr>
          <w:rFonts w:ascii="Segoe UI" w:hAnsi="Segoe UI" w:cs="Segoe UI"/>
          <w:sz w:val="18"/>
          <w:szCs w:val="18"/>
        </w:rPr>
        <w:t xml:space="preserve"> février 2012</w:t>
      </w:r>
    </w:p>
  </w:footnote>
  <w:footnote w:id="256">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 décret du 27 février 2003, remplacée par l’art. 115 décret du 5 février 2009</w:t>
      </w:r>
    </w:p>
  </w:footnote>
  <w:footnote w:id="25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103, décret du 27 février 2003, modifié par l’art. 116  décret du 5 février 2009</w:t>
      </w:r>
    </w:p>
  </w:footnote>
  <w:footnote w:id="25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103bis, décret du 27 février 2003, inséré par l’art. 17 décret du 22 décembre 2005 et modifié par le décret coordonné qui met en concordance la référence à un autre article </w:t>
      </w:r>
    </w:p>
  </w:footnote>
  <w:footnote w:id="259">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104, décret du 27 février 2003, modifié par l’art. 18 décret du 22 décembre 2005,  par l’art. 117  décret du 5 février 2009  et modifié par le décret coordonné qui met en concordance la référence à un autre article </w:t>
      </w:r>
    </w:p>
  </w:footnote>
  <w:footnote w:id="26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105, décret du 27 février 2003, modifié par l’art. 10 décret du 29 février 2008</w:t>
      </w:r>
      <w:r>
        <w:rPr>
          <w:rFonts w:ascii="Segoe UI" w:hAnsi="Segoe UI" w:cs="Segoe UI"/>
          <w:sz w:val="18"/>
          <w:szCs w:val="18"/>
        </w:rPr>
        <w:t>,</w:t>
      </w:r>
      <w:r w:rsidRPr="00941CD3">
        <w:rPr>
          <w:rFonts w:ascii="Segoe UI" w:hAnsi="Segoe UI" w:cs="Segoe UI"/>
          <w:sz w:val="18"/>
          <w:szCs w:val="18"/>
        </w:rPr>
        <w:t xml:space="preserve"> par le décret coordonné qui met en concordance les références à d’autres articles</w:t>
      </w:r>
      <w:r>
        <w:rPr>
          <w:rFonts w:ascii="Segoe UI" w:hAnsi="Segoe UI" w:cs="Segoe UI"/>
          <w:sz w:val="18"/>
          <w:szCs w:val="18"/>
        </w:rPr>
        <w:t xml:space="preserve"> et par l’art. 32 du décret du 1</w:t>
      </w:r>
      <w:r w:rsidRPr="004E05BE">
        <w:rPr>
          <w:rFonts w:ascii="Segoe UI" w:hAnsi="Segoe UI" w:cs="Segoe UI"/>
          <w:sz w:val="18"/>
          <w:szCs w:val="18"/>
          <w:vertAlign w:val="superscript"/>
        </w:rPr>
        <w:t>er</w:t>
      </w:r>
      <w:r>
        <w:rPr>
          <w:rFonts w:ascii="Segoe UI" w:hAnsi="Segoe UI" w:cs="Segoe UI"/>
          <w:sz w:val="18"/>
          <w:szCs w:val="18"/>
        </w:rPr>
        <w:t xml:space="preserve"> février 2012</w:t>
      </w:r>
    </w:p>
  </w:footnote>
  <w:footnote w:id="26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106, décret du 27 février 2003, modifié par l’art. 119  décret du 5 février 2009 et par le décret coordonné qui met en concordance les références à d’autres articles</w:t>
      </w:r>
    </w:p>
  </w:footnote>
  <w:footnote w:id="26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107, décret du 27 février 2003,  modifié par le décret coordonné qui met en concordance les références à d’autres articles</w:t>
      </w:r>
    </w:p>
  </w:footnote>
  <w:footnote w:id="26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108, décret du 27 février 2003, modifié par l’art. 11 décret du 29 février 2008, par l’art. 41 décret 18 juillet 2008, par l’art. 2 décret programme du 12 décembre 2008, par l’art 120 décret du 5 février 2009 et par le décret coordonné qui met en concordance la référence à un autre article</w:t>
      </w:r>
    </w:p>
  </w:footnote>
  <w:footnote w:id="26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III, décret du 27 février 2003, remplacée par l’art. 118 décret du 5 février 2009</w:t>
      </w:r>
    </w:p>
  </w:footnote>
  <w:footnote w:id="26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109, décret du 27 février 2003, modifié par l’art. 42 décret du 18 juillet 2008 et par l’art. 121 décret du 5 février 2009  </w:t>
      </w:r>
    </w:p>
  </w:footnote>
  <w:footnote w:id="26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110, décret du 27 février 2003, remplacé par l’art. 43 décret du 18 juillet 2008 et modifié par l’art. 122 décret du 5 février 2009</w:t>
      </w:r>
    </w:p>
  </w:footnote>
  <w:footnote w:id="267">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111, décret du 27 février 2003, modifié par l’art. 44 décret du 18 juillet 2008, par l’art. 123 décret du 5 février 2009</w:t>
      </w:r>
      <w:r>
        <w:rPr>
          <w:rFonts w:ascii="Segoe UI" w:hAnsi="Segoe UI" w:cs="Segoe UI"/>
          <w:sz w:val="18"/>
          <w:szCs w:val="18"/>
        </w:rPr>
        <w:t xml:space="preserve">, </w:t>
      </w:r>
      <w:r w:rsidRPr="00941CD3">
        <w:rPr>
          <w:rFonts w:ascii="Segoe UI" w:hAnsi="Segoe UI" w:cs="Segoe UI"/>
          <w:sz w:val="18"/>
          <w:szCs w:val="18"/>
        </w:rPr>
        <w:t>par le décret coordonné qui met en concordance la référence à un autre article</w:t>
      </w:r>
      <w:r>
        <w:rPr>
          <w:rFonts w:ascii="Segoe UI" w:hAnsi="Segoe UI" w:cs="Segoe UI"/>
          <w:sz w:val="18"/>
          <w:szCs w:val="18"/>
        </w:rPr>
        <w:t xml:space="preserve"> et par l’art. 6 du décret du 1</w:t>
      </w:r>
      <w:r w:rsidRPr="003F2571">
        <w:rPr>
          <w:rFonts w:ascii="Segoe UI" w:hAnsi="Segoe UI" w:cs="Segoe UI"/>
          <w:sz w:val="18"/>
          <w:szCs w:val="18"/>
          <w:vertAlign w:val="superscript"/>
        </w:rPr>
        <w:t>er</w:t>
      </w:r>
      <w:r>
        <w:rPr>
          <w:rFonts w:ascii="Segoe UI" w:hAnsi="Segoe UI" w:cs="Segoe UI"/>
          <w:sz w:val="18"/>
          <w:szCs w:val="18"/>
        </w:rPr>
        <w:t xml:space="preserve"> février 2012</w:t>
      </w:r>
    </w:p>
  </w:footnote>
  <w:footnote w:id="268">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112, décret du 27 février 2003, modifié par l’art. 3 arrêté du 19 janvier 2007, remplacé par l’art. 45 décret du 18 juillet 2008 et remodifié par l’art. 124 décret du 5 février 2009</w:t>
      </w:r>
      <w:r>
        <w:rPr>
          <w:rFonts w:ascii="Segoe UI" w:hAnsi="Segoe UI" w:cs="Segoe UI"/>
          <w:sz w:val="18"/>
          <w:szCs w:val="18"/>
        </w:rPr>
        <w:t>,</w:t>
      </w:r>
      <w:r w:rsidRPr="00941CD3">
        <w:rPr>
          <w:rFonts w:ascii="Segoe UI" w:hAnsi="Segoe UI" w:cs="Segoe UI"/>
          <w:sz w:val="18"/>
          <w:szCs w:val="18"/>
        </w:rPr>
        <w:t xml:space="preserve"> par le décret coordonné qui met en concordance les références à d’autres articles et qui remplace au §3, 4°, les mots « trois ans » par « 3 ans »</w:t>
      </w:r>
      <w:r>
        <w:rPr>
          <w:rFonts w:ascii="Segoe UI" w:hAnsi="Segoe UI" w:cs="Segoe UI"/>
          <w:sz w:val="18"/>
          <w:szCs w:val="18"/>
        </w:rPr>
        <w:t xml:space="preserve"> et par les art. 6 et 33 du décret du 1</w:t>
      </w:r>
      <w:r w:rsidRPr="00107FAC">
        <w:rPr>
          <w:rFonts w:ascii="Segoe UI" w:hAnsi="Segoe UI" w:cs="Segoe UI"/>
          <w:sz w:val="18"/>
          <w:szCs w:val="18"/>
          <w:vertAlign w:val="superscript"/>
        </w:rPr>
        <w:t>er</w:t>
      </w:r>
      <w:r>
        <w:rPr>
          <w:rFonts w:ascii="Segoe UI" w:hAnsi="Segoe UI" w:cs="Segoe UI"/>
          <w:sz w:val="18"/>
          <w:szCs w:val="18"/>
        </w:rPr>
        <w:t xml:space="preserve"> février 2012</w:t>
      </w:r>
    </w:p>
  </w:footnote>
  <w:footnote w:id="26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IV, décret du 27 février 2003, remplacée par l’art. 125 décret du 5 février 2009</w:t>
      </w:r>
    </w:p>
  </w:footnote>
  <w:footnote w:id="27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113, décret du 27 février 2003, modifié par l’art. 46 décret du 18 juillet 2008 et par l’art. 126 décret du 5 février 2009</w:t>
      </w:r>
    </w:p>
  </w:footnote>
  <w:footnote w:id="27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113bis, décret du 27 février 2003, inséré par l’art. 47 décret du 18 juillet 2008 et modifié par l’art. 127 décret du 5 février 2009</w:t>
      </w:r>
    </w:p>
  </w:footnote>
  <w:footnote w:id="27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114, décret du 27 février 2003, remplacé par l’art. 48 décret du 18 juillet 2008 et modifié par l’art. 128 décret du 5 février 2009</w:t>
      </w:r>
    </w:p>
  </w:footnote>
  <w:footnote w:id="27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115, décret du 27 février 2003, modifié par l’art. 49 décret du 18 juillet 2008, par l’art. 129  décret du 5 février 2009</w:t>
      </w:r>
      <w:r>
        <w:rPr>
          <w:rFonts w:ascii="Segoe UI" w:hAnsi="Segoe UI" w:cs="Segoe UI"/>
          <w:sz w:val="18"/>
          <w:szCs w:val="18"/>
        </w:rPr>
        <w:t>,</w:t>
      </w:r>
      <w:r w:rsidRPr="00941CD3">
        <w:rPr>
          <w:rFonts w:ascii="Segoe UI" w:hAnsi="Segoe UI" w:cs="Segoe UI"/>
          <w:sz w:val="18"/>
          <w:szCs w:val="18"/>
        </w:rPr>
        <w:t xml:space="preserve"> par le décret coordonné qui met en concordance la référence à un autre article</w:t>
      </w:r>
      <w:r>
        <w:rPr>
          <w:rFonts w:ascii="Segoe UI" w:hAnsi="Segoe UI" w:cs="Segoe UI"/>
          <w:sz w:val="18"/>
          <w:szCs w:val="18"/>
        </w:rPr>
        <w:t xml:space="preserve"> et par l’art. 6 du décret du 1</w:t>
      </w:r>
      <w:r w:rsidRPr="00A21409">
        <w:rPr>
          <w:rFonts w:ascii="Segoe UI" w:hAnsi="Segoe UI" w:cs="Segoe UI"/>
          <w:sz w:val="18"/>
          <w:szCs w:val="18"/>
          <w:vertAlign w:val="superscript"/>
        </w:rPr>
        <w:t>er</w:t>
      </w:r>
      <w:r>
        <w:rPr>
          <w:rFonts w:ascii="Segoe UI" w:hAnsi="Segoe UI" w:cs="Segoe UI"/>
          <w:sz w:val="18"/>
          <w:szCs w:val="18"/>
        </w:rPr>
        <w:t xml:space="preserve"> février 2012</w:t>
      </w:r>
    </w:p>
  </w:footnote>
  <w:footnote w:id="27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116, décret du 27 février 2003, modifié par l’art. 3 arrêté du 19 janvier 2007, remplacé par l’art. 50 décret du 18 juillet 2008 et remodifié par l’art. 130 décret du 5 février 2009</w:t>
      </w:r>
      <w:r>
        <w:rPr>
          <w:rFonts w:ascii="Segoe UI" w:hAnsi="Segoe UI" w:cs="Segoe UI"/>
          <w:sz w:val="18"/>
          <w:szCs w:val="18"/>
        </w:rPr>
        <w:t>,</w:t>
      </w:r>
      <w:r w:rsidRPr="00941CD3">
        <w:rPr>
          <w:rFonts w:ascii="Segoe UI" w:hAnsi="Segoe UI" w:cs="Segoe UI"/>
          <w:sz w:val="18"/>
          <w:szCs w:val="18"/>
        </w:rPr>
        <w:t xml:space="preserve"> par le décret coordonné qui met en concordance les références à d’autres articles </w:t>
      </w:r>
      <w:r>
        <w:rPr>
          <w:rFonts w:ascii="Segoe UI" w:hAnsi="Segoe UI" w:cs="Segoe UI"/>
          <w:sz w:val="18"/>
          <w:szCs w:val="18"/>
        </w:rPr>
        <w:t>et par les art. 6 et 34du décret du 1</w:t>
      </w:r>
      <w:r w:rsidRPr="00753576">
        <w:rPr>
          <w:rFonts w:ascii="Segoe UI" w:hAnsi="Segoe UI" w:cs="Segoe UI"/>
          <w:sz w:val="18"/>
          <w:szCs w:val="18"/>
          <w:vertAlign w:val="superscript"/>
        </w:rPr>
        <w:t>er</w:t>
      </w:r>
      <w:r>
        <w:rPr>
          <w:rFonts w:ascii="Segoe UI" w:hAnsi="Segoe UI" w:cs="Segoe UI"/>
          <w:sz w:val="18"/>
          <w:szCs w:val="18"/>
        </w:rPr>
        <w:t xml:space="preserve"> février 2012</w:t>
      </w:r>
    </w:p>
  </w:footnote>
  <w:footnote w:id="27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V, décret du 27 février 2003, remplacée par l’art. 131 décret du 5 février 2009</w:t>
      </w:r>
    </w:p>
  </w:footnote>
  <w:footnote w:id="27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117, décret du 27 février 2003, modifié par l’art. 132 décret du 5 février 2009</w:t>
      </w:r>
    </w:p>
  </w:footnote>
  <w:footnote w:id="27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118, décret du 27 février 2003, remplacé par l’art. 133 décret du 5 février 2009</w:t>
      </w:r>
      <w:r>
        <w:rPr>
          <w:rFonts w:ascii="Segoe UI" w:hAnsi="Segoe UI" w:cs="Segoe UI"/>
          <w:sz w:val="18"/>
          <w:szCs w:val="18"/>
        </w:rPr>
        <w:t xml:space="preserve"> et modifié par l’art. 6 du décret du 1</w:t>
      </w:r>
      <w:r w:rsidRPr="00DA508A">
        <w:rPr>
          <w:rFonts w:ascii="Segoe UI" w:hAnsi="Segoe UI" w:cs="Segoe UI"/>
          <w:sz w:val="18"/>
          <w:szCs w:val="18"/>
          <w:vertAlign w:val="superscript"/>
        </w:rPr>
        <w:t>er</w:t>
      </w:r>
      <w:r>
        <w:rPr>
          <w:rFonts w:ascii="Segoe UI" w:hAnsi="Segoe UI" w:cs="Segoe UI"/>
          <w:sz w:val="18"/>
          <w:szCs w:val="18"/>
        </w:rPr>
        <w:t xml:space="preserve"> février 2012</w:t>
      </w:r>
    </w:p>
  </w:footnote>
  <w:footnote w:id="27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119, décret du 27 février 2003, modifié par l’art. 3 arrêté du 19 janvier 2007</w:t>
      </w:r>
    </w:p>
  </w:footnote>
  <w:footnote w:id="27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w:t>
      </w:r>
    </w:p>
  </w:footnote>
  <w:footnote w:id="28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120, décret du 27 février 2003, modifié par l’art. 134 décret du 5 février 2009</w:t>
      </w:r>
    </w:p>
  </w:footnote>
  <w:footnote w:id="281">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121, décret du 27 février 2003, remplacé par l’art. 135 décret du 5 février 2009</w:t>
      </w:r>
      <w:r>
        <w:rPr>
          <w:rFonts w:ascii="Segoe UI" w:hAnsi="Segoe UI" w:cs="Segoe UI"/>
          <w:sz w:val="18"/>
          <w:szCs w:val="18"/>
        </w:rPr>
        <w:t xml:space="preserve"> et modifié par l’art. 6 du décret du 1</w:t>
      </w:r>
      <w:r w:rsidRPr="006C4642">
        <w:rPr>
          <w:rFonts w:ascii="Segoe UI" w:hAnsi="Segoe UI" w:cs="Segoe UI"/>
          <w:sz w:val="18"/>
          <w:szCs w:val="18"/>
          <w:vertAlign w:val="superscript"/>
        </w:rPr>
        <w:t>er</w:t>
      </w:r>
      <w:r>
        <w:rPr>
          <w:rFonts w:ascii="Segoe UI" w:hAnsi="Segoe UI" w:cs="Segoe UI"/>
          <w:sz w:val="18"/>
          <w:szCs w:val="18"/>
        </w:rPr>
        <w:t xml:space="preserve"> février 2012</w:t>
      </w:r>
    </w:p>
  </w:footnote>
  <w:footnote w:id="28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122, décret du 27 février 2003, modifié par l’art. 3 arrêté du 19 janvier 2007 et par l’art. 136 décret du 5 février 2009</w:t>
      </w:r>
    </w:p>
  </w:footnote>
  <w:footnote w:id="28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IIIbis,</w:t>
      </w:r>
      <w:r w:rsidRPr="00941CD3">
        <w:rPr>
          <w:rFonts w:ascii="Segoe UI" w:hAnsi="Segoe UI" w:cs="Segoe UI"/>
          <w:b/>
          <w:sz w:val="18"/>
          <w:szCs w:val="18"/>
        </w:rPr>
        <w:t xml:space="preserve"> </w:t>
      </w:r>
      <w:r w:rsidRPr="00941CD3">
        <w:rPr>
          <w:rFonts w:ascii="Segoe UI" w:hAnsi="Segoe UI" w:cs="Segoe UI"/>
          <w:sz w:val="18"/>
          <w:szCs w:val="18"/>
        </w:rPr>
        <w:t>décret du 27 février 2003, inséré par l’art. 137 décret du 5 février 2009</w:t>
      </w:r>
    </w:p>
  </w:footnote>
  <w:footnote w:id="28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122bis, décret du 27 février 2003, inséré par l’art. 138 décret du 5 février 2009 et modifié par le décret coordonné qui met en concordance les références à d’autres articles</w:t>
      </w:r>
      <w:r>
        <w:rPr>
          <w:rFonts w:ascii="Segoe UI" w:hAnsi="Segoe UI" w:cs="Segoe UI"/>
          <w:sz w:val="18"/>
          <w:szCs w:val="18"/>
        </w:rPr>
        <w:t xml:space="preserve"> et par l’art. 6 du décret du 1</w:t>
      </w:r>
      <w:r w:rsidRPr="008B0B9B">
        <w:rPr>
          <w:rFonts w:ascii="Segoe UI" w:hAnsi="Segoe UI" w:cs="Segoe UI"/>
          <w:sz w:val="18"/>
          <w:szCs w:val="18"/>
          <w:vertAlign w:val="superscript"/>
        </w:rPr>
        <w:t>er</w:t>
      </w:r>
      <w:r>
        <w:rPr>
          <w:rFonts w:ascii="Segoe UI" w:hAnsi="Segoe UI" w:cs="Segoe UI"/>
          <w:sz w:val="18"/>
          <w:szCs w:val="18"/>
        </w:rPr>
        <w:t xml:space="preserve"> février 2012</w:t>
      </w:r>
    </w:p>
  </w:footnote>
  <w:footnote w:id="28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V, décret du 27 février 2003</w:t>
      </w:r>
    </w:p>
  </w:footnote>
  <w:footnote w:id="28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w:t>
      </w:r>
    </w:p>
  </w:footnote>
  <w:footnote w:id="28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123, décret du 27 février 2003, modifié par l’art. 139 décret du 5 février 2009</w:t>
      </w:r>
      <w:r>
        <w:rPr>
          <w:rFonts w:ascii="Segoe UI" w:hAnsi="Segoe UI" w:cs="Segoe UI"/>
          <w:sz w:val="18"/>
          <w:szCs w:val="18"/>
        </w:rPr>
        <w:t xml:space="preserve"> et par l’art. 35 du décret du 1</w:t>
      </w:r>
      <w:r w:rsidRPr="00917EF2">
        <w:rPr>
          <w:rFonts w:ascii="Segoe UI" w:hAnsi="Segoe UI" w:cs="Segoe UI"/>
          <w:sz w:val="18"/>
          <w:szCs w:val="18"/>
          <w:vertAlign w:val="superscript"/>
        </w:rPr>
        <w:t>er</w:t>
      </w:r>
      <w:r>
        <w:rPr>
          <w:rFonts w:ascii="Segoe UI" w:hAnsi="Segoe UI" w:cs="Segoe UI"/>
          <w:sz w:val="18"/>
          <w:szCs w:val="18"/>
        </w:rPr>
        <w:t xml:space="preserve"> février 2012</w:t>
      </w:r>
    </w:p>
  </w:footnote>
  <w:footnote w:id="28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124, décret du 27 février 2003, modifié par l’art. 51 décret du 18 juillet 2008 et  par l’art. 140 décret du 5 février 2009</w:t>
      </w:r>
    </w:p>
  </w:footnote>
  <w:footnote w:id="28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125, décret du 27 février 2003, modifié par l’art. 141 décret du 5 février 2009</w:t>
      </w:r>
    </w:p>
  </w:footnote>
  <w:footnote w:id="29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126, décret du 27 février 2003</w:t>
      </w:r>
    </w:p>
  </w:footnote>
  <w:footnote w:id="29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w:t>
      </w:r>
    </w:p>
  </w:footnote>
  <w:footnote w:id="29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127, décret du 27 février 2003, modifié par l’art. 142 décret du 5 février 2009</w:t>
      </w:r>
    </w:p>
  </w:footnote>
  <w:footnote w:id="29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128, décret du 27 février 2003, modifié par l’art. 143 décret du 5 février 2009</w:t>
      </w:r>
    </w:p>
  </w:footnote>
  <w:footnote w:id="29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w:t>
      </w:r>
    </w:p>
  </w:footnote>
  <w:footnote w:id="29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129, décret du 27 février 2003, modifié par l’art. 144 décret du 5 février 2009</w:t>
      </w:r>
    </w:p>
  </w:footnote>
  <w:footnote w:id="29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VII, décret du 27 février 2003</w:t>
      </w:r>
    </w:p>
  </w:footnote>
  <w:footnote w:id="29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 </w:t>
      </w:r>
    </w:p>
  </w:footnote>
  <w:footnote w:id="29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130, décret du 27 février 2003, modifié par l’art. 145 décret du 5 février 2009</w:t>
      </w:r>
    </w:p>
  </w:footnote>
  <w:footnote w:id="29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131, décret du 27 février 2003</w:t>
      </w:r>
    </w:p>
  </w:footnote>
  <w:footnote w:id="30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30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w:t>
      </w:r>
    </w:p>
  </w:footnote>
  <w:footnote w:id="30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Ier, décret du 27 février 2003</w:t>
      </w:r>
    </w:p>
  </w:footnote>
  <w:footnote w:id="303">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132, décret du 27 février 2003, modifié par l’art. 146 décret du 5 février 2009</w:t>
      </w:r>
    </w:p>
  </w:footnote>
  <w:footnote w:id="30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 décret du 27 février 2003</w:t>
      </w:r>
    </w:p>
  </w:footnote>
  <w:footnote w:id="30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133, décret du 27 février 2003, modifié par les art. 20, 21, 22  décret du 22 décembre 2005, par l’art. 52 décret 18 juillet 2008, par l’art. 147 décret du 5 février 2009</w:t>
      </w:r>
      <w:r>
        <w:rPr>
          <w:rFonts w:ascii="Segoe UI" w:hAnsi="Segoe UI" w:cs="Segoe UI"/>
          <w:sz w:val="18"/>
          <w:szCs w:val="18"/>
        </w:rPr>
        <w:t>,</w:t>
      </w:r>
      <w:r w:rsidRPr="00941CD3">
        <w:rPr>
          <w:rFonts w:ascii="Segoe UI" w:hAnsi="Segoe UI" w:cs="Segoe UI"/>
          <w:sz w:val="18"/>
          <w:szCs w:val="18"/>
        </w:rPr>
        <w:t xml:space="preserve"> par le décret coordonné </w:t>
      </w:r>
      <w:r>
        <w:rPr>
          <w:rFonts w:ascii="Segoe UI" w:hAnsi="Segoe UI" w:cs="Segoe UI"/>
          <w:sz w:val="18"/>
          <w:szCs w:val="18"/>
        </w:rPr>
        <w:t xml:space="preserve">qui </w:t>
      </w:r>
      <w:r w:rsidRPr="00941CD3">
        <w:rPr>
          <w:rFonts w:ascii="Segoe UI" w:hAnsi="Segoe UI" w:cs="Segoe UI"/>
          <w:sz w:val="18"/>
          <w:szCs w:val="18"/>
        </w:rPr>
        <w:t>re-numérote les points du §1</w:t>
      </w:r>
      <w:r w:rsidRPr="00941CD3">
        <w:rPr>
          <w:rFonts w:ascii="Segoe UI" w:hAnsi="Segoe UI" w:cs="Segoe UI"/>
          <w:sz w:val="18"/>
          <w:szCs w:val="18"/>
          <w:vertAlign w:val="superscript"/>
        </w:rPr>
        <w:t>er</w:t>
      </w:r>
      <w:r w:rsidRPr="00941CD3">
        <w:rPr>
          <w:rFonts w:ascii="Segoe UI" w:hAnsi="Segoe UI" w:cs="Segoe UI"/>
          <w:sz w:val="18"/>
          <w:szCs w:val="18"/>
        </w:rPr>
        <w:t xml:space="preserve"> et qui met en concordance les références aux points du §1</w:t>
      </w:r>
      <w:r w:rsidRPr="00941CD3">
        <w:rPr>
          <w:rFonts w:ascii="Segoe UI" w:hAnsi="Segoe UI" w:cs="Segoe UI"/>
          <w:sz w:val="18"/>
          <w:szCs w:val="18"/>
          <w:vertAlign w:val="superscript"/>
        </w:rPr>
        <w:t>er</w:t>
      </w:r>
      <w:r w:rsidRPr="00941CD3">
        <w:rPr>
          <w:rFonts w:ascii="Segoe UI" w:hAnsi="Segoe UI" w:cs="Segoe UI"/>
          <w:sz w:val="18"/>
          <w:szCs w:val="18"/>
        </w:rPr>
        <w:t xml:space="preserve"> et à d’autres articles</w:t>
      </w:r>
      <w:r>
        <w:rPr>
          <w:rFonts w:ascii="Segoe UI" w:hAnsi="Segoe UI" w:cs="Segoe UI"/>
          <w:sz w:val="18"/>
          <w:szCs w:val="18"/>
        </w:rPr>
        <w:t xml:space="preserve"> et par l’art. 36 du décret du 1</w:t>
      </w:r>
      <w:r w:rsidRPr="001536BF">
        <w:rPr>
          <w:rFonts w:ascii="Segoe UI" w:hAnsi="Segoe UI" w:cs="Segoe UI"/>
          <w:sz w:val="18"/>
          <w:szCs w:val="18"/>
          <w:vertAlign w:val="superscript"/>
        </w:rPr>
        <w:t>er</w:t>
      </w:r>
      <w:r>
        <w:rPr>
          <w:rFonts w:ascii="Segoe UI" w:hAnsi="Segoe UI" w:cs="Segoe UI"/>
          <w:sz w:val="18"/>
          <w:szCs w:val="18"/>
        </w:rPr>
        <w:t xml:space="preserve"> février 2012</w:t>
      </w:r>
    </w:p>
  </w:footnote>
  <w:footnote w:id="306">
    <w:p w:rsidR="006B12DF" w:rsidRPr="001543C2" w:rsidRDefault="006B12DF" w:rsidP="008B6AE6">
      <w:pPr>
        <w:pStyle w:val="Notedebasdepage"/>
        <w:rPr>
          <w:rFonts w:ascii="Segoe UI" w:hAnsi="Segoe UI" w:cs="Segoe UI"/>
          <w:sz w:val="18"/>
          <w:szCs w:val="18"/>
          <w:lang w:val="fr-BE"/>
        </w:rPr>
      </w:pPr>
      <w:r w:rsidRPr="001543C2">
        <w:rPr>
          <w:rStyle w:val="Appelnotedebasdep"/>
          <w:rFonts w:ascii="Segoe UI" w:hAnsi="Segoe UI" w:cs="Segoe UI"/>
          <w:sz w:val="18"/>
          <w:szCs w:val="18"/>
          <w:highlight w:val="green"/>
        </w:rPr>
        <w:footnoteRef/>
      </w:r>
      <w:r w:rsidRPr="001543C2">
        <w:rPr>
          <w:rFonts w:ascii="Segoe UI" w:hAnsi="Segoe UI" w:cs="Segoe UI"/>
          <w:sz w:val="18"/>
          <w:szCs w:val="18"/>
          <w:highlight w:val="green"/>
        </w:rPr>
        <w:t xml:space="preserve"> Introduit par  art. 9 du décret du 30 avril 2009</w:t>
      </w:r>
    </w:p>
  </w:footnote>
  <w:footnote w:id="307">
    <w:p w:rsidR="006B12DF" w:rsidRPr="000527B8" w:rsidRDefault="006B12DF" w:rsidP="008B6AE6">
      <w:pPr>
        <w:pStyle w:val="Notedebasdepage"/>
        <w:rPr>
          <w:lang w:val="fr-BE"/>
        </w:rPr>
      </w:pPr>
      <w:r w:rsidRPr="000527B8">
        <w:rPr>
          <w:rStyle w:val="Appelnotedebasdep"/>
          <w:highlight w:val="darkGreen"/>
        </w:rPr>
        <w:footnoteRef/>
      </w:r>
      <w:r w:rsidRPr="000527B8">
        <w:rPr>
          <w:highlight w:val="darkGreen"/>
        </w:rPr>
        <w:t xml:space="preserve"> </w:t>
      </w:r>
      <w:r w:rsidRPr="000527B8">
        <w:rPr>
          <w:highlight w:val="darkGreen"/>
          <w:lang w:val="fr-BE"/>
        </w:rPr>
        <w:t>Introduit par le décret du 29 janvier 2015</w:t>
      </w:r>
    </w:p>
  </w:footnote>
  <w:footnote w:id="30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134, décret du 27 février 2003</w:t>
      </w:r>
    </w:p>
  </w:footnote>
  <w:footnote w:id="30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w:t>
      </w:r>
    </w:p>
  </w:footnote>
  <w:footnote w:id="31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Ier, décret du 27 février 2003</w:t>
      </w:r>
    </w:p>
  </w:footnote>
  <w:footnote w:id="31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135, décret du 27 février 2003, modifié par l’art. 148 décret du 5 février 2009</w:t>
      </w:r>
      <w:r>
        <w:rPr>
          <w:rFonts w:ascii="Segoe UI" w:hAnsi="Segoe UI" w:cs="Segoe UI"/>
          <w:sz w:val="18"/>
          <w:szCs w:val="18"/>
        </w:rPr>
        <w:t xml:space="preserve">, </w:t>
      </w:r>
      <w:r w:rsidRPr="00941CD3">
        <w:rPr>
          <w:rFonts w:ascii="Segoe UI" w:hAnsi="Segoe UI" w:cs="Segoe UI"/>
          <w:sz w:val="18"/>
          <w:szCs w:val="18"/>
        </w:rPr>
        <w:t>par le décret coordonné qui met en concordance les références à d’autres articles</w:t>
      </w:r>
      <w:r>
        <w:rPr>
          <w:rFonts w:ascii="Segoe UI" w:hAnsi="Segoe UI" w:cs="Segoe UI"/>
          <w:sz w:val="18"/>
          <w:szCs w:val="18"/>
        </w:rPr>
        <w:t xml:space="preserve"> et par l’art. 37 du décret du 1</w:t>
      </w:r>
      <w:r w:rsidRPr="00CD3A35">
        <w:rPr>
          <w:rFonts w:ascii="Segoe UI" w:hAnsi="Segoe UI" w:cs="Segoe UI"/>
          <w:sz w:val="18"/>
          <w:szCs w:val="18"/>
          <w:vertAlign w:val="superscript"/>
        </w:rPr>
        <w:t>er</w:t>
      </w:r>
      <w:r>
        <w:rPr>
          <w:rFonts w:ascii="Segoe UI" w:hAnsi="Segoe UI" w:cs="Segoe UI"/>
          <w:sz w:val="18"/>
          <w:szCs w:val="18"/>
        </w:rPr>
        <w:t xml:space="preserve"> février 2012</w:t>
      </w:r>
    </w:p>
  </w:footnote>
  <w:footnote w:id="31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 décret du 27 février 2003</w:t>
      </w:r>
    </w:p>
  </w:footnote>
  <w:footnote w:id="31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136, décret du 27 février 2003, modifié par l’art. 149 décret du 5 février 2009</w:t>
      </w:r>
      <w:r>
        <w:rPr>
          <w:rFonts w:ascii="Segoe UI" w:hAnsi="Segoe UI" w:cs="Segoe UI"/>
          <w:sz w:val="18"/>
          <w:szCs w:val="18"/>
        </w:rPr>
        <w:t xml:space="preserve">, </w:t>
      </w:r>
      <w:r w:rsidRPr="00941CD3">
        <w:rPr>
          <w:rFonts w:ascii="Segoe UI" w:hAnsi="Segoe UI" w:cs="Segoe UI"/>
          <w:sz w:val="18"/>
          <w:szCs w:val="18"/>
        </w:rPr>
        <w:t xml:space="preserve"> par le décret coordonné qui met en concordance les références à d’autres articles</w:t>
      </w:r>
      <w:r>
        <w:rPr>
          <w:rFonts w:ascii="Segoe UI" w:hAnsi="Segoe UI" w:cs="Segoe UI"/>
          <w:sz w:val="18"/>
          <w:szCs w:val="18"/>
        </w:rPr>
        <w:t xml:space="preserve"> et par l’art. 38 du décret du 1</w:t>
      </w:r>
      <w:r w:rsidRPr="0014008D">
        <w:rPr>
          <w:rFonts w:ascii="Segoe UI" w:hAnsi="Segoe UI" w:cs="Segoe UI"/>
          <w:sz w:val="18"/>
          <w:szCs w:val="18"/>
          <w:vertAlign w:val="superscript"/>
        </w:rPr>
        <w:t>er</w:t>
      </w:r>
      <w:r>
        <w:rPr>
          <w:rFonts w:ascii="Segoe UI" w:hAnsi="Segoe UI" w:cs="Segoe UI"/>
          <w:sz w:val="18"/>
          <w:szCs w:val="18"/>
        </w:rPr>
        <w:t xml:space="preserve"> février 2012</w:t>
      </w:r>
    </w:p>
  </w:footnote>
  <w:footnote w:id="31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III, décret du 27 février 2003</w:t>
      </w:r>
    </w:p>
  </w:footnote>
  <w:footnote w:id="315">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137, décret du 27 février 2003</w:t>
      </w:r>
    </w:p>
  </w:footnote>
  <w:footnote w:id="31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138, décret du 27 février 2003</w:t>
      </w:r>
    </w:p>
  </w:footnote>
  <w:footnote w:id="31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139, décret du 27 février 2003, modifié par l’art. 149 décret du 5 février 2009 et par le décret coordonné qui met en concordance les références à un autre article</w:t>
      </w:r>
    </w:p>
  </w:footnote>
  <w:footnote w:id="31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IV, décret du 27 février 2003</w:t>
      </w:r>
    </w:p>
  </w:footnote>
  <w:footnote w:id="31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140, décret du 27 février 2003, modifié par l’art. 150 décret du 5 février 2009</w:t>
      </w:r>
    </w:p>
  </w:footnote>
  <w:footnote w:id="32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141, décret du 27 février 2003, modifié par le décret coordonné qui met en concordance la référence à un autre article</w:t>
      </w:r>
    </w:p>
  </w:footnote>
  <w:footnote w:id="32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V, décret du 27 février 2003</w:t>
      </w:r>
    </w:p>
  </w:footnote>
  <w:footnote w:id="32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142, décret du 27 février 2003, modifié par le décret coordonné qui met en concordance les références à d’autres articles</w:t>
      </w:r>
    </w:p>
  </w:footnote>
  <w:footnote w:id="32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143, décret du 27 février 2003, modifié par l’art. 149 décret du 5 février 2009</w:t>
      </w:r>
    </w:p>
  </w:footnote>
  <w:footnote w:id="32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144, décret du 27 février 2003, modifié par le décret coordonné qui met en concordance la référence à un autre article </w:t>
      </w:r>
    </w:p>
  </w:footnote>
  <w:footnote w:id="32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145, décret du 27 février 2003, modifié par l’art. 151 décret du 5 février 2009</w:t>
      </w:r>
    </w:p>
  </w:footnote>
  <w:footnote w:id="32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146, décret du 27 février 2003</w:t>
      </w:r>
    </w:p>
  </w:footnote>
  <w:footnote w:id="32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146, décret du 27 février 2003</w:t>
      </w:r>
    </w:p>
  </w:footnote>
  <w:footnote w:id="32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VI, décret du 27 février 2003</w:t>
      </w:r>
    </w:p>
  </w:footnote>
  <w:footnote w:id="32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148, décret du 27 février 2003, modifié par le décret coordonné qui met en concordance les références à d’autres articles</w:t>
      </w:r>
    </w:p>
  </w:footnote>
  <w:footnote w:id="33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VII, décret du 27 février 2003</w:t>
      </w:r>
    </w:p>
  </w:footnote>
  <w:footnote w:id="33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149, décret du 27 février 2003</w:t>
      </w:r>
    </w:p>
  </w:footnote>
  <w:footnote w:id="33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150, décret du 27 février 2003</w:t>
      </w:r>
    </w:p>
  </w:footnote>
  <w:footnote w:id="33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VIII, décret du 27 février 2003</w:t>
      </w:r>
    </w:p>
  </w:footnote>
  <w:footnote w:id="33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w:t>
      </w:r>
    </w:p>
  </w:footnote>
  <w:footnote w:id="33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w:t>
      </w:r>
    </w:p>
  </w:footnote>
  <w:footnote w:id="33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151, décret du 27 février 2003, modifié par l’art. 152 décret du 5 février 2009</w:t>
      </w:r>
    </w:p>
  </w:footnote>
  <w:footnote w:id="33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152, décret du 27 février 2003, modifié par l’art. 153 décret du 5 février 2009</w:t>
      </w:r>
    </w:p>
  </w:footnote>
  <w:footnote w:id="33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153, décret du 27 février 2003</w:t>
      </w:r>
    </w:p>
  </w:footnote>
  <w:footnote w:id="33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154, décret du 27 février 2003</w:t>
      </w:r>
    </w:p>
  </w:footnote>
  <w:footnote w:id="34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w:t>
      </w:r>
    </w:p>
  </w:footnote>
  <w:footnote w:id="341">
    <w:p w:rsidR="006B12DF" w:rsidRPr="00B63F3D"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155, décret du 27 février 2003, modifié par le décret coordonné qui met en concordance la référence à un autre article </w:t>
      </w:r>
    </w:p>
  </w:footnote>
  <w:footnote w:id="34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34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156, décret du 27 février 2003, modifié par l’art. 23 décret du 22 décembre 2005, par l’art. 53 décret du 18 juillet 2008, par l’ar</w:t>
      </w:r>
      <w:r>
        <w:rPr>
          <w:rFonts w:ascii="Segoe UI" w:hAnsi="Segoe UI" w:cs="Segoe UI"/>
          <w:sz w:val="18"/>
          <w:szCs w:val="18"/>
        </w:rPr>
        <w:t xml:space="preserve">t. 154 décret du 5 février 2009, </w:t>
      </w:r>
      <w:r w:rsidRPr="00941CD3">
        <w:rPr>
          <w:rFonts w:ascii="Segoe UI" w:hAnsi="Segoe UI" w:cs="Segoe UI"/>
          <w:sz w:val="18"/>
          <w:szCs w:val="18"/>
        </w:rPr>
        <w:t>par le décret coordonné qui met en concordance les références à d’autres articles et qui remplace au §1</w:t>
      </w:r>
      <w:r w:rsidRPr="00941CD3">
        <w:rPr>
          <w:rFonts w:ascii="Segoe UI" w:hAnsi="Segoe UI" w:cs="Segoe UI"/>
          <w:sz w:val="18"/>
          <w:szCs w:val="18"/>
          <w:vertAlign w:val="superscript"/>
        </w:rPr>
        <w:t>er</w:t>
      </w:r>
      <w:r w:rsidRPr="00941CD3">
        <w:rPr>
          <w:rFonts w:ascii="Segoe UI" w:hAnsi="Segoe UI" w:cs="Segoe UI"/>
          <w:sz w:val="18"/>
          <w:szCs w:val="18"/>
        </w:rPr>
        <w:t xml:space="preserve"> l’abréviation « p.c. » par le symbole « % »</w:t>
      </w:r>
      <w:r>
        <w:rPr>
          <w:rFonts w:ascii="Segoe UI" w:hAnsi="Segoe UI" w:cs="Segoe UI"/>
          <w:sz w:val="18"/>
          <w:szCs w:val="18"/>
        </w:rPr>
        <w:t xml:space="preserve"> et par l’art. 6 du décret du 1</w:t>
      </w:r>
      <w:r w:rsidRPr="00B63F3D">
        <w:rPr>
          <w:rFonts w:ascii="Segoe UI" w:hAnsi="Segoe UI" w:cs="Segoe UI"/>
          <w:sz w:val="18"/>
          <w:szCs w:val="18"/>
          <w:vertAlign w:val="superscript"/>
        </w:rPr>
        <w:t>er</w:t>
      </w:r>
      <w:r>
        <w:rPr>
          <w:rFonts w:ascii="Segoe UI" w:hAnsi="Segoe UI" w:cs="Segoe UI"/>
          <w:sz w:val="18"/>
          <w:szCs w:val="18"/>
        </w:rPr>
        <w:t xml:space="preserve"> février 2012 </w:t>
      </w:r>
      <w:r w:rsidRPr="00CD62F6">
        <w:rPr>
          <w:rFonts w:ascii="Segoe UI" w:hAnsi="Segoe UI" w:cs="Segoe UI"/>
          <w:sz w:val="18"/>
          <w:szCs w:val="18"/>
          <w:highlight w:val="darkMagenta"/>
        </w:rPr>
        <w:t>et par l’art. 3 du décret du 17 octobre 2013</w:t>
      </w:r>
    </w:p>
  </w:footnote>
  <w:footnote w:id="34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157, décret du 27 février 2003, modifié par l’art. 54 décret du 18 juillet 2008</w:t>
      </w:r>
      <w:r>
        <w:rPr>
          <w:rFonts w:ascii="Segoe UI" w:hAnsi="Segoe UI" w:cs="Segoe UI"/>
          <w:sz w:val="18"/>
          <w:szCs w:val="18"/>
        </w:rPr>
        <w:t>,</w:t>
      </w:r>
      <w:r w:rsidRPr="00941CD3">
        <w:rPr>
          <w:rFonts w:ascii="Segoe UI" w:hAnsi="Segoe UI" w:cs="Segoe UI"/>
          <w:sz w:val="18"/>
          <w:szCs w:val="18"/>
        </w:rPr>
        <w:t xml:space="preserve"> par le décret coordonné qui met en concordance la référence à un autre article </w:t>
      </w:r>
      <w:r>
        <w:rPr>
          <w:rFonts w:ascii="Segoe UI" w:hAnsi="Segoe UI" w:cs="Segoe UI"/>
          <w:sz w:val="18"/>
          <w:szCs w:val="18"/>
        </w:rPr>
        <w:t>et par l’art. 39 du décret du 1</w:t>
      </w:r>
      <w:r w:rsidRPr="00C9201E">
        <w:rPr>
          <w:rFonts w:ascii="Segoe UI" w:hAnsi="Segoe UI" w:cs="Segoe UI"/>
          <w:sz w:val="18"/>
          <w:szCs w:val="18"/>
          <w:vertAlign w:val="superscript"/>
        </w:rPr>
        <w:t>er</w:t>
      </w:r>
      <w:r>
        <w:rPr>
          <w:rFonts w:ascii="Segoe UI" w:hAnsi="Segoe UI" w:cs="Segoe UI"/>
          <w:sz w:val="18"/>
          <w:szCs w:val="18"/>
        </w:rPr>
        <w:t xml:space="preserve"> février 2012</w:t>
      </w:r>
    </w:p>
  </w:footnote>
  <w:footnote w:id="34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158, décret du 27 février 2003, modifié par l’art. 155 décret du 5 février 2009</w:t>
      </w:r>
      <w:r>
        <w:rPr>
          <w:rFonts w:ascii="Segoe UI" w:hAnsi="Segoe UI" w:cs="Segoe UI"/>
          <w:sz w:val="18"/>
          <w:szCs w:val="18"/>
        </w:rPr>
        <w:t xml:space="preserve">, </w:t>
      </w:r>
      <w:r w:rsidRPr="00941CD3">
        <w:rPr>
          <w:rFonts w:ascii="Segoe UI" w:hAnsi="Segoe UI" w:cs="Segoe UI"/>
          <w:sz w:val="18"/>
          <w:szCs w:val="18"/>
        </w:rPr>
        <w:t>par le décret coordonné qui met en concordance les références à d’autres articles</w:t>
      </w:r>
      <w:r>
        <w:rPr>
          <w:rFonts w:ascii="Segoe UI" w:hAnsi="Segoe UI" w:cs="Segoe UI"/>
          <w:sz w:val="18"/>
          <w:szCs w:val="18"/>
        </w:rPr>
        <w:t xml:space="preserve"> et par les art. 6 et 40 du décret du 1</w:t>
      </w:r>
      <w:r w:rsidRPr="00EA017F">
        <w:rPr>
          <w:rFonts w:ascii="Segoe UI" w:hAnsi="Segoe UI" w:cs="Segoe UI"/>
          <w:sz w:val="18"/>
          <w:szCs w:val="18"/>
          <w:vertAlign w:val="superscript"/>
        </w:rPr>
        <w:t>er</w:t>
      </w:r>
      <w:r>
        <w:rPr>
          <w:rFonts w:ascii="Segoe UI" w:hAnsi="Segoe UI" w:cs="Segoe UI"/>
          <w:sz w:val="18"/>
          <w:szCs w:val="18"/>
        </w:rPr>
        <w:t xml:space="preserve"> février 2012</w:t>
      </w:r>
    </w:p>
  </w:footnote>
  <w:footnote w:id="34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159, décret du 27 février 2003, modifié par l’art. 156 décret du 5 février 2009 et par le décret coordonné qui met en concordance les références à d’autres articles</w:t>
      </w:r>
    </w:p>
  </w:footnote>
  <w:footnote w:id="347">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160, décret du 27 février 2003, modifié par l’art. 157 décret du 5 février 2009</w:t>
      </w:r>
    </w:p>
  </w:footnote>
  <w:footnote w:id="34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IX, décret du 27 février 2003</w:t>
      </w:r>
    </w:p>
  </w:footnote>
  <w:footnote w:id="349">
    <w:p w:rsidR="006B12DF" w:rsidRPr="00324FFD" w:rsidRDefault="006B12DF" w:rsidP="008B6AE6">
      <w:pPr>
        <w:pStyle w:val="Notedebasdepage"/>
        <w:jc w:val="both"/>
        <w:rPr>
          <w:rFonts w:ascii="Segoe UI" w:hAnsi="Segoe UI" w:cs="Segoe UI"/>
          <w:sz w:val="18"/>
          <w:szCs w:val="18"/>
          <w:lang w:val="fr-BE"/>
        </w:rPr>
      </w:pPr>
      <w:r w:rsidRPr="00324FFD">
        <w:rPr>
          <w:rStyle w:val="Appelnotedebasdep"/>
          <w:rFonts w:ascii="Segoe UI" w:hAnsi="Segoe UI" w:cs="Segoe UI"/>
          <w:sz w:val="18"/>
          <w:szCs w:val="18"/>
        </w:rPr>
        <w:footnoteRef/>
      </w:r>
      <w:r w:rsidRPr="00324FFD">
        <w:rPr>
          <w:rFonts w:ascii="Segoe UI" w:hAnsi="Segoe UI" w:cs="Segoe UI"/>
          <w:sz w:val="18"/>
          <w:szCs w:val="18"/>
        </w:rPr>
        <w:t xml:space="preserve"> </w:t>
      </w:r>
      <w:r w:rsidRPr="00324FFD">
        <w:rPr>
          <w:rFonts w:ascii="Segoe UI" w:hAnsi="Segoe UI" w:cs="Segoe UI"/>
          <w:sz w:val="18"/>
          <w:szCs w:val="18"/>
          <w:lang w:val="fr-BE"/>
        </w:rPr>
        <w:t>Art. 41, décret du 1</w:t>
      </w:r>
      <w:r w:rsidRPr="00324FFD">
        <w:rPr>
          <w:rFonts w:ascii="Segoe UI" w:hAnsi="Segoe UI" w:cs="Segoe UI"/>
          <w:sz w:val="18"/>
          <w:szCs w:val="18"/>
          <w:vertAlign w:val="superscript"/>
          <w:lang w:val="fr-BE"/>
        </w:rPr>
        <w:t>er</w:t>
      </w:r>
      <w:r w:rsidRPr="00324FFD">
        <w:rPr>
          <w:rFonts w:ascii="Segoe UI" w:hAnsi="Segoe UI" w:cs="Segoe UI"/>
          <w:sz w:val="18"/>
          <w:szCs w:val="18"/>
          <w:lang w:val="fr-BE"/>
        </w:rPr>
        <w:t xml:space="preserve"> février 2012</w:t>
      </w:r>
    </w:p>
  </w:footnote>
  <w:footnote w:id="35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161, décret du 27 février 2003, modifié par l’art. 12 décret du 29 février 2008, par l’art. 55 décret du 18 juillet 2008, par les art. 3 et 4 décret programme du 12 décembre 2008, par l’art. 158 décret du 5 février 2009</w:t>
      </w:r>
      <w:r>
        <w:rPr>
          <w:rFonts w:ascii="Segoe UI" w:hAnsi="Segoe UI" w:cs="Segoe UI"/>
          <w:sz w:val="18"/>
          <w:szCs w:val="18"/>
        </w:rPr>
        <w:t>,</w:t>
      </w:r>
      <w:r w:rsidRPr="00941CD3">
        <w:rPr>
          <w:rFonts w:ascii="Segoe UI" w:hAnsi="Segoe UI" w:cs="Segoe UI"/>
          <w:sz w:val="18"/>
          <w:szCs w:val="18"/>
        </w:rPr>
        <w:t xml:space="preserve"> par le décret coordonné qui ajoute systématiquement au §1</w:t>
      </w:r>
      <w:r w:rsidRPr="00941CD3">
        <w:rPr>
          <w:rFonts w:ascii="Segoe UI" w:hAnsi="Segoe UI" w:cs="Segoe UI"/>
          <w:sz w:val="18"/>
          <w:szCs w:val="18"/>
          <w:vertAlign w:val="superscript"/>
        </w:rPr>
        <w:t>er</w:t>
      </w:r>
      <w:r w:rsidRPr="00941CD3">
        <w:rPr>
          <w:rFonts w:ascii="Segoe UI" w:hAnsi="Segoe UI" w:cs="Segoe UI"/>
          <w:sz w:val="18"/>
          <w:szCs w:val="18"/>
        </w:rPr>
        <w:t xml:space="preserve"> un « s » au mot « euro » et qui remplace au §4 l’abréviation « p.c. » par le symbole « % »</w:t>
      </w:r>
      <w:r>
        <w:rPr>
          <w:rFonts w:ascii="Segoe UI" w:hAnsi="Segoe UI" w:cs="Segoe UI"/>
          <w:sz w:val="18"/>
          <w:szCs w:val="18"/>
        </w:rPr>
        <w:t xml:space="preserve"> et par les art. 6 et 42 du décret du 1</w:t>
      </w:r>
      <w:r w:rsidRPr="00AC7C05">
        <w:rPr>
          <w:rFonts w:ascii="Segoe UI" w:hAnsi="Segoe UI" w:cs="Segoe UI"/>
          <w:sz w:val="18"/>
          <w:szCs w:val="18"/>
          <w:vertAlign w:val="superscript"/>
        </w:rPr>
        <w:t>er</w:t>
      </w:r>
      <w:r>
        <w:rPr>
          <w:rFonts w:ascii="Segoe UI" w:hAnsi="Segoe UI" w:cs="Segoe UI"/>
          <w:sz w:val="18"/>
          <w:szCs w:val="18"/>
        </w:rPr>
        <w:t xml:space="preserve"> février 2012</w:t>
      </w:r>
    </w:p>
  </w:footnote>
  <w:footnote w:id="35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162, décret du 27 février 2003, modifié par l’art. 13 décret du 29 février 2008</w:t>
      </w:r>
      <w:r>
        <w:rPr>
          <w:rFonts w:ascii="Segoe UI" w:hAnsi="Segoe UI" w:cs="Segoe UI"/>
          <w:sz w:val="18"/>
          <w:szCs w:val="18"/>
        </w:rPr>
        <w:t xml:space="preserve">, </w:t>
      </w:r>
      <w:r w:rsidRPr="00941CD3">
        <w:rPr>
          <w:rFonts w:ascii="Segoe UI" w:hAnsi="Segoe UI" w:cs="Segoe UI"/>
          <w:sz w:val="18"/>
          <w:szCs w:val="18"/>
        </w:rPr>
        <w:t>par l’art. 159 décret du 5 février 2009</w:t>
      </w:r>
      <w:r>
        <w:rPr>
          <w:rFonts w:ascii="Segoe UI" w:hAnsi="Segoe UI" w:cs="Segoe UI"/>
          <w:sz w:val="18"/>
          <w:szCs w:val="18"/>
        </w:rPr>
        <w:t xml:space="preserve"> et par l’art. 43 du décret du 1</w:t>
      </w:r>
      <w:r w:rsidRPr="00612E43">
        <w:rPr>
          <w:rFonts w:ascii="Segoe UI" w:hAnsi="Segoe UI" w:cs="Segoe UI"/>
          <w:sz w:val="18"/>
          <w:szCs w:val="18"/>
          <w:vertAlign w:val="superscript"/>
        </w:rPr>
        <w:t>er</w:t>
      </w:r>
      <w:r>
        <w:rPr>
          <w:rFonts w:ascii="Segoe UI" w:hAnsi="Segoe UI" w:cs="Segoe UI"/>
          <w:sz w:val="18"/>
          <w:szCs w:val="18"/>
        </w:rPr>
        <w:t xml:space="preserve"> février 2012</w:t>
      </w:r>
    </w:p>
  </w:footnote>
  <w:footnote w:id="352">
    <w:p w:rsidR="006B12DF" w:rsidRPr="00612E43" w:rsidRDefault="006B12DF" w:rsidP="008B6AE6">
      <w:pPr>
        <w:pStyle w:val="Notedebasdepage"/>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162bis, décret du 27 février 2003, inséré par l’art. 14 décret du 29 février 2008</w:t>
      </w:r>
      <w:r>
        <w:rPr>
          <w:rFonts w:ascii="Segoe UI" w:hAnsi="Segoe UI" w:cs="Segoe UI"/>
          <w:sz w:val="18"/>
          <w:szCs w:val="18"/>
        </w:rPr>
        <w:t xml:space="preserve">, </w:t>
      </w:r>
      <w:r w:rsidRPr="00941CD3">
        <w:rPr>
          <w:rFonts w:ascii="Segoe UI" w:hAnsi="Segoe UI" w:cs="Segoe UI"/>
          <w:sz w:val="18"/>
          <w:szCs w:val="18"/>
        </w:rPr>
        <w:t xml:space="preserve"> modifié par le décret coordonné qui a</w:t>
      </w:r>
      <w:r>
        <w:rPr>
          <w:rFonts w:ascii="Segoe UI" w:hAnsi="Segoe UI" w:cs="Segoe UI"/>
          <w:sz w:val="18"/>
          <w:szCs w:val="18"/>
        </w:rPr>
        <w:t>joute un « s » au mot « euro » et par l’art. 44 du décret du 1</w:t>
      </w:r>
      <w:r w:rsidRPr="00452217">
        <w:rPr>
          <w:rFonts w:ascii="Segoe UI" w:hAnsi="Segoe UI" w:cs="Segoe UI"/>
          <w:sz w:val="18"/>
          <w:szCs w:val="18"/>
          <w:vertAlign w:val="superscript"/>
        </w:rPr>
        <w:t>er</w:t>
      </w:r>
      <w:r>
        <w:rPr>
          <w:rFonts w:ascii="Segoe UI" w:hAnsi="Segoe UI" w:cs="Segoe UI"/>
          <w:sz w:val="18"/>
          <w:szCs w:val="18"/>
        </w:rPr>
        <w:t xml:space="preserve"> février 2012</w:t>
      </w:r>
    </w:p>
  </w:footnote>
  <w:footnote w:id="353">
    <w:p w:rsidR="006B12DF" w:rsidRPr="00E0528A" w:rsidRDefault="006B12DF" w:rsidP="008B6AE6">
      <w:pPr>
        <w:pStyle w:val="Notedebasdepage"/>
        <w:jc w:val="both"/>
        <w:rPr>
          <w:rFonts w:ascii="Segoe UI" w:hAnsi="Segoe UI" w:cs="Segoe UI"/>
          <w:sz w:val="18"/>
          <w:szCs w:val="18"/>
          <w:lang w:val="fr-BE"/>
        </w:rPr>
      </w:pPr>
      <w:r w:rsidRPr="00E0528A">
        <w:rPr>
          <w:rStyle w:val="Appelnotedebasdep"/>
          <w:rFonts w:ascii="Segoe UI" w:hAnsi="Segoe UI" w:cs="Segoe UI"/>
          <w:sz w:val="18"/>
          <w:szCs w:val="18"/>
        </w:rPr>
        <w:footnoteRef/>
      </w:r>
      <w:r w:rsidRPr="00E0528A">
        <w:rPr>
          <w:rFonts w:ascii="Segoe UI" w:hAnsi="Segoe UI" w:cs="Segoe UI"/>
          <w:sz w:val="18"/>
          <w:szCs w:val="18"/>
        </w:rPr>
        <w:t xml:space="preserve"> </w:t>
      </w:r>
      <w:r w:rsidRPr="00E0528A">
        <w:rPr>
          <w:rFonts w:ascii="Segoe UI" w:hAnsi="Segoe UI" w:cs="Segoe UI"/>
          <w:sz w:val="18"/>
          <w:szCs w:val="18"/>
          <w:lang w:val="fr-BE"/>
        </w:rPr>
        <w:t>Art. 45, décret du 1</w:t>
      </w:r>
      <w:r w:rsidRPr="00E0528A">
        <w:rPr>
          <w:rFonts w:ascii="Segoe UI" w:hAnsi="Segoe UI" w:cs="Segoe UI"/>
          <w:sz w:val="18"/>
          <w:szCs w:val="18"/>
          <w:vertAlign w:val="superscript"/>
          <w:lang w:val="fr-BE"/>
        </w:rPr>
        <w:t>er</w:t>
      </w:r>
      <w:r w:rsidRPr="00E0528A">
        <w:rPr>
          <w:rFonts w:ascii="Segoe UI" w:hAnsi="Segoe UI" w:cs="Segoe UI"/>
          <w:sz w:val="18"/>
          <w:szCs w:val="18"/>
          <w:lang w:val="fr-BE"/>
        </w:rPr>
        <w:t xml:space="preserve"> février 2012</w:t>
      </w:r>
    </w:p>
  </w:footnote>
  <w:footnote w:id="354">
    <w:p w:rsidR="006B12DF" w:rsidRPr="000E306D" w:rsidRDefault="006B12DF" w:rsidP="008B6AE6">
      <w:pPr>
        <w:pStyle w:val="Notedebasdepage"/>
        <w:jc w:val="both"/>
        <w:rPr>
          <w:rFonts w:ascii="Segoe UI" w:hAnsi="Segoe UI" w:cs="Segoe UI"/>
          <w:sz w:val="18"/>
          <w:szCs w:val="18"/>
          <w:lang w:val="fr-BE"/>
        </w:rPr>
      </w:pPr>
      <w:r w:rsidRPr="000E306D">
        <w:rPr>
          <w:rStyle w:val="Appelnotedebasdep"/>
          <w:rFonts w:ascii="Segoe UI" w:hAnsi="Segoe UI" w:cs="Segoe UI"/>
          <w:sz w:val="18"/>
          <w:szCs w:val="18"/>
        </w:rPr>
        <w:footnoteRef/>
      </w:r>
      <w:r w:rsidRPr="000E306D">
        <w:rPr>
          <w:rFonts w:ascii="Segoe UI" w:hAnsi="Segoe UI" w:cs="Segoe UI"/>
          <w:sz w:val="18"/>
          <w:szCs w:val="18"/>
        </w:rPr>
        <w:t xml:space="preserve"> </w:t>
      </w:r>
      <w:r w:rsidRPr="000E306D">
        <w:rPr>
          <w:rFonts w:ascii="Segoe UI" w:hAnsi="Segoe UI" w:cs="Segoe UI"/>
          <w:sz w:val="18"/>
          <w:szCs w:val="18"/>
          <w:lang w:val="fr-BE"/>
        </w:rPr>
        <w:t>Art. 46, décret du 1</w:t>
      </w:r>
      <w:r w:rsidRPr="000E306D">
        <w:rPr>
          <w:rFonts w:ascii="Segoe UI" w:hAnsi="Segoe UI" w:cs="Segoe UI"/>
          <w:sz w:val="18"/>
          <w:szCs w:val="18"/>
          <w:vertAlign w:val="superscript"/>
          <w:lang w:val="fr-BE"/>
        </w:rPr>
        <w:t>er</w:t>
      </w:r>
      <w:r w:rsidRPr="000E306D">
        <w:rPr>
          <w:rFonts w:ascii="Segoe UI" w:hAnsi="Segoe UI" w:cs="Segoe UI"/>
          <w:sz w:val="18"/>
          <w:szCs w:val="18"/>
          <w:lang w:val="fr-BE"/>
        </w:rPr>
        <w:t xml:space="preserve"> février 2012</w:t>
      </w:r>
    </w:p>
  </w:footnote>
  <w:footnote w:id="35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162ter, décret du 27 février 2003, inséré par l’ar</w:t>
      </w:r>
      <w:r>
        <w:rPr>
          <w:rFonts w:ascii="Segoe UI" w:hAnsi="Segoe UI" w:cs="Segoe UI"/>
          <w:sz w:val="18"/>
          <w:szCs w:val="18"/>
        </w:rPr>
        <w:t xml:space="preserve">t. 15 décret du 29 février 2008, </w:t>
      </w:r>
      <w:r w:rsidRPr="00941CD3">
        <w:rPr>
          <w:rFonts w:ascii="Segoe UI" w:hAnsi="Segoe UI" w:cs="Segoe UI"/>
          <w:sz w:val="18"/>
          <w:szCs w:val="18"/>
        </w:rPr>
        <w:t xml:space="preserve">modifié par le décret coordonné qui met en concordance la référence à un autre article et qui ajoute au §3 un « s » au mot « euro » </w:t>
      </w:r>
      <w:r>
        <w:rPr>
          <w:rFonts w:ascii="Segoe UI" w:hAnsi="Segoe UI" w:cs="Segoe UI"/>
          <w:sz w:val="18"/>
          <w:szCs w:val="18"/>
        </w:rPr>
        <w:t>et par les art. 47 et 48 du décret du 1</w:t>
      </w:r>
      <w:r w:rsidRPr="00CC0B1E">
        <w:rPr>
          <w:rFonts w:ascii="Segoe UI" w:hAnsi="Segoe UI" w:cs="Segoe UI"/>
          <w:sz w:val="18"/>
          <w:szCs w:val="18"/>
          <w:vertAlign w:val="superscript"/>
        </w:rPr>
        <w:t>er</w:t>
      </w:r>
      <w:r>
        <w:rPr>
          <w:rFonts w:ascii="Segoe UI" w:hAnsi="Segoe UI" w:cs="Segoe UI"/>
          <w:sz w:val="18"/>
          <w:szCs w:val="18"/>
        </w:rPr>
        <w:t xml:space="preserve"> février 2012</w:t>
      </w:r>
    </w:p>
  </w:footnote>
  <w:footnote w:id="356">
    <w:p w:rsidR="006B12DF" w:rsidRPr="00955004" w:rsidRDefault="006B12DF" w:rsidP="008B6AE6">
      <w:pPr>
        <w:pStyle w:val="Notedebasdepage"/>
        <w:rPr>
          <w:rFonts w:ascii="Segoe UI" w:hAnsi="Segoe UI" w:cs="Segoe UI"/>
          <w:sz w:val="18"/>
          <w:szCs w:val="18"/>
          <w:lang w:val="fr-BE"/>
        </w:rPr>
      </w:pPr>
      <w:r w:rsidRPr="00955004">
        <w:rPr>
          <w:rStyle w:val="Appelnotedebasdep"/>
          <w:rFonts w:ascii="Segoe UI" w:hAnsi="Segoe UI" w:cs="Segoe UI"/>
          <w:sz w:val="18"/>
          <w:szCs w:val="18"/>
        </w:rPr>
        <w:footnoteRef/>
      </w:r>
      <w:r w:rsidRPr="00955004">
        <w:rPr>
          <w:rFonts w:ascii="Segoe UI" w:hAnsi="Segoe UI" w:cs="Segoe UI"/>
          <w:sz w:val="18"/>
          <w:szCs w:val="18"/>
        </w:rPr>
        <w:t xml:space="preserve"> </w:t>
      </w:r>
      <w:r w:rsidRPr="00955004">
        <w:rPr>
          <w:rFonts w:ascii="Segoe UI" w:hAnsi="Segoe UI" w:cs="Segoe UI"/>
          <w:sz w:val="18"/>
          <w:szCs w:val="18"/>
          <w:lang w:val="fr-BE"/>
        </w:rPr>
        <w:t>Art. 49, décret du 1</w:t>
      </w:r>
      <w:r w:rsidRPr="00955004">
        <w:rPr>
          <w:rFonts w:ascii="Segoe UI" w:hAnsi="Segoe UI" w:cs="Segoe UI"/>
          <w:sz w:val="18"/>
          <w:szCs w:val="18"/>
          <w:vertAlign w:val="superscript"/>
          <w:lang w:val="fr-BE"/>
        </w:rPr>
        <w:t>er</w:t>
      </w:r>
      <w:r w:rsidRPr="00955004">
        <w:rPr>
          <w:rFonts w:ascii="Segoe UI" w:hAnsi="Segoe UI" w:cs="Segoe UI"/>
          <w:sz w:val="18"/>
          <w:szCs w:val="18"/>
          <w:lang w:val="fr-BE"/>
        </w:rPr>
        <w:t xml:space="preserve"> février 2012</w:t>
      </w:r>
    </w:p>
  </w:footnote>
  <w:footnote w:id="357">
    <w:p w:rsidR="006B12DF" w:rsidRPr="005D2BDE" w:rsidRDefault="006B12DF" w:rsidP="008B6AE6">
      <w:pPr>
        <w:pStyle w:val="Notedebasdepage"/>
        <w:rPr>
          <w:rFonts w:ascii="Segoe UI" w:hAnsi="Segoe UI" w:cs="Segoe UI"/>
          <w:sz w:val="18"/>
          <w:szCs w:val="18"/>
          <w:lang w:val="fr-BE"/>
        </w:rPr>
      </w:pPr>
      <w:r w:rsidRPr="005D2BDE">
        <w:rPr>
          <w:rStyle w:val="Appelnotedebasdep"/>
          <w:rFonts w:ascii="Segoe UI" w:hAnsi="Segoe UI" w:cs="Segoe UI"/>
          <w:sz w:val="18"/>
          <w:szCs w:val="18"/>
        </w:rPr>
        <w:footnoteRef/>
      </w:r>
      <w:r w:rsidRPr="005D2BDE">
        <w:rPr>
          <w:rFonts w:ascii="Segoe UI" w:hAnsi="Segoe UI" w:cs="Segoe UI"/>
          <w:sz w:val="18"/>
          <w:szCs w:val="18"/>
        </w:rPr>
        <w:t xml:space="preserve"> </w:t>
      </w:r>
      <w:r w:rsidRPr="005D2BDE">
        <w:rPr>
          <w:rFonts w:ascii="Segoe UI" w:hAnsi="Segoe UI" w:cs="Segoe UI"/>
          <w:sz w:val="18"/>
          <w:szCs w:val="18"/>
          <w:lang w:val="fr-BE"/>
        </w:rPr>
        <w:t>Art. 50, décret du 1</w:t>
      </w:r>
      <w:r w:rsidRPr="005D2BDE">
        <w:rPr>
          <w:rFonts w:ascii="Segoe UI" w:hAnsi="Segoe UI" w:cs="Segoe UI"/>
          <w:sz w:val="18"/>
          <w:szCs w:val="18"/>
          <w:vertAlign w:val="superscript"/>
          <w:lang w:val="fr-BE"/>
        </w:rPr>
        <w:t>er</w:t>
      </w:r>
      <w:r w:rsidRPr="005D2BDE">
        <w:rPr>
          <w:rFonts w:ascii="Segoe UI" w:hAnsi="Segoe UI" w:cs="Segoe UI"/>
          <w:sz w:val="18"/>
          <w:szCs w:val="18"/>
          <w:lang w:val="fr-BE"/>
        </w:rPr>
        <w:t xml:space="preserve"> février 2012</w:t>
      </w:r>
    </w:p>
  </w:footnote>
  <w:footnote w:id="358">
    <w:p w:rsidR="006B12DF" w:rsidRPr="000B28EE" w:rsidRDefault="006B12DF" w:rsidP="008B6AE6">
      <w:pPr>
        <w:pStyle w:val="Notedebasdepage"/>
        <w:rPr>
          <w:rFonts w:ascii="Segoe UI" w:hAnsi="Segoe UI" w:cs="Segoe UI"/>
          <w:sz w:val="18"/>
          <w:szCs w:val="18"/>
          <w:lang w:val="fr-BE"/>
        </w:rPr>
      </w:pPr>
      <w:r w:rsidRPr="000B28EE">
        <w:rPr>
          <w:rStyle w:val="Appelnotedebasdep"/>
          <w:rFonts w:ascii="Segoe UI" w:hAnsi="Segoe UI" w:cs="Segoe UI"/>
          <w:sz w:val="18"/>
          <w:szCs w:val="18"/>
        </w:rPr>
        <w:footnoteRef/>
      </w:r>
      <w:r w:rsidRPr="000B28EE">
        <w:rPr>
          <w:rFonts w:ascii="Segoe UI" w:hAnsi="Segoe UI" w:cs="Segoe UI"/>
          <w:sz w:val="18"/>
          <w:szCs w:val="18"/>
        </w:rPr>
        <w:t xml:space="preserve"> </w:t>
      </w:r>
      <w:r w:rsidRPr="000B28EE">
        <w:rPr>
          <w:rFonts w:ascii="Segoe UI" w:hAnsi="Segoe UI" w:cs="Segoe UI"/>
          <w:sz w:val="18"/>
          <w:szCs w:val="18"/>
          <w:lang w:val="fr-BE"/>
        </w:rPr>
        <w:t>Art. 51, décret du 1</w:t>
      </w:r>
      <w:r w:rsidRPr="000B28EE">
        <w:rPr>
          <w:rFonts w:ascii="Segoe UI" w:hAnsi="Segoe UI" w:cs="Segoe UI"/>
          <w:sz w:val="18"/>
          <w:szCs w:val="18"/>
          <w:vertAlign w:val="superscript"/>
          <w:lang w:val="fr-BE"/>
        </w:rPr>
        <w:t>er</w:t>
      </w:r>
      <w:r w:rsidRPr="000B28EE">
        <w:rPr>
          <w:rFonts w:ascii="Segoe UI" w:hAnsi="Segoe UI" w:cs="Segoe UI"/>
          <w:sz w:val="18"/>
          <w:szCs w:val="18"/>
          <w:lang w:val="fr-BE"/>
        </w:rPr>
        <w:t xml:space="preserve"> février 2012</w:t>
      </w:r>
    </w:p>
  </w:footnote>
  <w:footnote w:id="359">
    <w:p w:rsidR="006B12DF" w:rsidRPr="00971AE3" w:rsidRDefault="006B12DF" w:rsidP="008B6AE6">
      <w:pPr>
        <w:pStyle w:val="Notedebasdepage"/>
        <w:rPr>
          <w:lang w:val="fr-BE"/>
        </w:rPr>
      </w:pPr>
      <w:r w:rsidRPr="00971AE3">
        <w:rPr>
          <w:rStyle w:val="Appelnotedebasdep"/>
          <w:rFonts w:ascii="Segoe UI" w:hAnsi="Segoe UI" w:cs="Segoe UI"/>
          <w:sz w:val="18"/>
          <w:szCs w:val="18"/>
        </w:rPr>
        <w:footnoteRef/>
      </w:r>
      <w:r w:rsidRPr="00971AE3">
        <w:rPr>
          <w:rFonts w:ascii="Segoe UI" w:hAnsi="Segoe UI" w:cs="Segoe UI"/>
          <w:sz w:val="18"/>
          <w:szCs w:val="18"/>
        </w:rPr>
        <w:t xml:space="preserve"> </w:t>
      </w:r>
      <w:r>
        <w:rPr>
          <w:rFonts w:ascii="Segoe UI" w:hAnsi="Segoe UI" w:cs="Segoe UI"/>
          <w:sz w:val="18"/>
          <w:szCs w:val="18"/>
          <w:lang w:val="fr-BE"/>
        </w:rPr>
        <w:t>Art. 52</w:t>
      </w:r>
      <w:r w:rsidRPr="000B28EE">
        <w:rPr>
          <w:rFonts w:ascii="Segoe UI" w:hAnsi="Segoe UI" w:cs="Segoe UI"/>
          <w:sz w:val="18"/>
          <w:szCs w:val="18"/>
          <w:lang w:val="fr-BE"/>
        </w:rPr>
        <w:t>, décret du 1</w:t>
      </w:r>
      <w:r w:rsidRPr="000B28EE">
        <w:rPr>
          <w:rFonts w:ascii="Segoe UI" w:hAnsi="Segoe UI" w:cs="Segoe UI"/>
          <w:sz w:val="18"/>
          <w:szCs w:val="18"/>
          <w:vertAlign w:val="superscript"/>
          <w:lang w:val="fr-BE"/>
        </w:rPr>
        <w:t>er</w:t>
      </w:r>
      <w:r w:rsidRPr="000B28EE">
        <w:rPr>
          <w:rFonts w:ascii="Segoe UI" w:hAnsi="Segoe UI" w:cs="Segoe UI"/>
          <w:sz w:val="18"/>
          <w:szCs w:val="18"/>
          <w:lang w:val="fr-BE"/>
        </w:rPr>
        <w:t xml:space="preserve"> février 2012</w:t>
      </w:r>
    </w:p>
  </w:footnote>
  <w:footnote w:id="360">
    <w:p w:rsidR="006B12DF" w:rsidRPr="00971AE3" w:rsidRDefault="006B12DF" w:rsidP="008B6AE6">
      <w:pPr>
        <w:pStyle w:val="Notedebasdepage"/>
        <w:rPr>
          <w:lang w:val="fr-BE"/>
        </w:rPr>
      </w:pPr>
      <w:r w:rsidRPr="00971AE3">
        <w:rPr>
          <w:rStyle w:val="Appelnotedebasdep"/>
          <w:rFonts w:ascii="Segoe UI" w:hAnsi="Segoe UI" w:cs="Segoe UI"/>
          <w:sz w:val="18"/>
          <w:szCs w:val="18"/>
        </w:rPr>
        <w:footnoteRef/>
      </w:r>
      <w:r w:rsidRPr="00971AE3">
        <w:rPr>
          <w:rFonts w:ascii="Segoe UI" w:hAnsi="Segoe UI" w:cs="Segoe UI"/>
          <w:sz w:val="18"/>
          <w:szCs w:val="18"/>
        </w:rPr>
        <w:t xml:space="preserve"> </w:t>
      </w:r>
      <w:r>
        <w:rPr>
          <w:rFonts w:ascii="Segoe UI" w:hAnsi="Segoe UI" w:cs="Segoe UI"/>
          <w:sz w:val="18"/>
          <w:szCs w:val="18"/>
          <w:lang w:val="fr-BE"/>
        </w:rPr>
        <w:t>Art. 53</w:t>
      </w:r>
      <w:r w:rsidRPr="000B28EE">
        <w:rPr>
          <w:rFonts w:ascii="Segoe UI" w:hAnsi="Segoe UI" w:cs="Segoe UI"/>
          <w:sz w:val="18"/>
          <w:szCs w:val="18"/>
          <w:lang w:val="fr-BE"/>
        </w:rPr>
        <w:t>, décret du 1</w:t>
      </w:r>
      <w:r w:rsidRPr="000B28EE">
        <w:rPr>
          <w:rFonts w:ascii="Segoe UI" w:hAnsi="Segoe UI" w:cs="Segoe UI"/>
          <w:sz w:val="18"/>
          <w:szCs w:val="18"/>
          <w:vertAlign w:val="superscript"/>
          <w:lang w:val="fr-BE"/>
        </w:rPr>
        <w:t>er</w:t>
      </w:r>
      <w:r w:rsidRPr="000B28EE">
        <w:rPr>
          <w:rFonts w:ascii="Segoe UI" w:hAnsi="Segoe UI" w:cs="Segoe UI"/>
          <w:sz w:val="18"/>
          <w:szCs w:val="18"/>
          <w:lang w:val="fr-BE"/>
        </w:rPr>
        <w:t xml:space="preserve"> février 2012</w:t>
      </w:r>
    </w:p>
  </w:footnote>
  <w:footnote w:id="361">
    <w:p w:rsidR="006B12DF" w:rsidRPr="007D18A2" w:rsidRDefault="006B12DF" w:rsidP="008B6AE6">
      <w:pPr>
        <w:pStyle w:val="Notedebasdepage"/>
        <w:rPr>
          <w:rFonts w:ascii="Segoe UI" w:hAnsi="Segoe UI" w:cs="Segoe UI"/>
          <w:sz w:val="18"/>
          <w:szCs w:val="18"/>
          <w:lang w:val="fr-BE"/>
        </w:rPr>
      </w:pPr>
      <w:r w:rsidRPr="007D18A2">
        <w:rPr>
          <w:rStyle w:val="Appelnotedebasdep"/>
          <w:rFonts w:ascii="Segoe UI" w:hAnsi="Segoe UI" w:cs="Segoe UI"/>
          <w:sz w:val="18"/>
          <w:szCs w:val="18"/>
        </w:rPr>
        <w:footnoteRef/>
      </w:r>
      <w:r w:rsidRPr="007D18A2">
        <w:rPr>
          <w:rFonts w:ascii="Segoe UI" w:hAnsi="Segoe UI" w:cs="Segoe UI"/>
          <w:sz w:val="18"/>
          <w:szCs w:val="18"/>
        </w:rPr>
        <w:t xml:space="preserve"> </w:t>
      </w:r>
      <w:r w:rsidRPr="007D18A2">
        <w:rPr>
          <w:rFonts w:ascii="Segoe UI" w:hAnsi="Segoe UI" w:cs="Segoe UI"/>
          <w:sz w:val="18"/>
          <w:szCs w:val="18"/>
          <w:lang w:val="fr-BE"/>
        </w:rPr>
        <w:t>Art. 54, décret du 1</w:t>
      </w:r>
      <w:r w:rsidRPr="007D18A2">
        <w:rPr>
          <w:rFonts w:ascii="Segoe UI" w:hAnsi="Segoe UI" w:cs="Segoe UI"/>
          <w:sz w:val="18"/>
          <w:szCs w:val="18"/>
          <w:vertAlign w:val="superscript"/>
          <w:lang w:val="fr-BE"/>
        </w:rPr>
        <w:t>er</w:t>
      </w:r>
      <w:r w:rsidRPr="007D18A2">
        <w:rPr>
          <w:rFonts w:ascii="Segoe UI" w:hAnsi="Segoe UI" w:cs="Segoe UI"/>
          <w:sz w:val="18"/>
          <w:szCs w:val="18"/>
          <w:lang w:val="fr-BE"/>
        </w:rPr>
        <w:t xml:space="preserve"> février 2012</w:t>
      </w:r>
    </w:p>
  </w:footnote>
  <w:footnote w:id="362">
    <w:p w:rsidR="006B12DF" w:rsidRPr="007E5F69" w:rsidRDefault="006B12DF" w:rsidP="008B6AE6">
      <w:pPr>
        <w:pStyle w:val="Notedebasdepage"/>
        <w:rPr>
          <w:rFonts w:ascii="Segoe UI" w:hAnsi="Segoe UI" w:cs="Segoe UI"/>
          <w:sz w:val="18"/>
          <w:szCs w:val="18"/>
          <w:lang w:val="fr-BE"/>
        </w:rPr>
      </w:pPr>
      <w:r w:rsidRPr="007E5F69">
        <w:rPr>
          <w:rStyle w:val="Appelnotedebasdep"/>
          <w:rFonts w:ascii="Segoe UI" w:hAnsi="Segoe UI" w:cs="Segoe UI"/>
          <w:sz w:val="18"/>
          <w:szCs w:val="18"/>
        </w:rPr>
        <w:footnoteRef/>
      </w:r>
      <w:r w:rsidRPr="007E5F69">
        <w:rPr>
          <w:rFonts w:ascii="Segoe UI" w:hAnsi="Segoe UI" w:cs="Segoe UI"/>
          <w:sz w:val="18"/>
          <w:szCs w:val="18"/>
        </w:rPr>
        <w:t xml:space="preserve"> </w:t>
      </w:r>
      <w:r w:rsidRPr="007E5F69">
        <w:rPr>
          <w:rFonts w:ascii="Segoe UI" w:hAnsi="Segoe UI" w:cs="Segoe UI"/>
          <w:sz w:val="18"/>
          <w:szCs w:val="18"/>
          <w:lang w:val="fr-BE"/>
        </w:rPr>
        <w:t>Art. 55, décret du 1</w:t>
      </w:r>
      <w:r w:rsidRPr="007E5F69">
        <w:rPr>
          <w:rFonts w:ascii="Segoe UI" w:hAnsi="Segoe UI" w:cs="Segoe UI"/>
          <w:sz w:val="18"/>
          <w:szCs w:val="18"/>
          <w:vertAlign w:val="superscript"/>
          <w:lang w:val="fr-BE"/>
        </w:rPr>
        <w:t>er</w:t>
      </w:r>
      <w:r w:rsidRPr="007E5F69">
        <w:rPr>
          <w:rFonts w:ascii="Segoe UI" w:hAnsi="Segoe UI" w:cs="Segoe UI"/>
          <w:sz w:val="18"/>
          <w:szCs w:val="18"/>
          <w:lang w:val="fr-BE"/>
        </w:rPr>
        <w:t xml:space="preserve"> février 2012</w:t>
      </w:r>
    </w:p>
  </w:footnote>
  <w:footnote w:id="363">
    <w:p w:rsidR="006B12DF" w:rsidRPr="00440BCA" w:rsidRDefault="006B12DF" w:rsidP="008B6AE6">
      <w:pPr>
        <w:pStyle w:val="Notedebasdepage"/>
        <w:rPr>
          <w:rFonts w:ascii="Segoe UI" w:hAnsi="Segoe UI" w:cs="Segoe UI"/>
          <w:sz w:val="18"/>
          <w:szCs w:val="18"/>
          <w:lang w:val="fr-BE"/>
        </w:rPr>
      </w:pPr>
      <w:r w:rsidRPr="00440BCA">
        <w:rPr>
          <w:rStyle w:val="Appelnotedebasdep"/>
          <w:rFonts w:ascii="Segoe UI" w:hAnsi="Segoe UI" w:cs="Segoe UI"/>
          <w:sz w:val="18"/>
          <w:szCs w:val="18"/>
        </w:rPr>
        <w:footnoteRef/>
      </w:r>
      <w:r w:rsidRPr="00440BCA">
        <w:rPr>
          <w:rFonts w:ascii="Segoe UI" w:hAnsi="Segoe UI" w:cs="Segoe UI"/>
          <w:sz w:val="18"/>
          <w:szCs w:val="18"/>
        </w:rPr>
        <w:t xml:space="preserve"> </w:t>
      </w:r>
      <w:r w:rsidRPr="00440BCA">
        <w:rPr>
          <w:rFonts w:ascii="Segoe UI" w:hAnsi="Segoe UI" w:cs="Segoe UI"/>
          <w:sz w:val="18"/>
          <w:szCs w:val="18"/>
          <w:lang w:val="fr-BE"/>
        </w:rPr>
        <w:t>Art. 56, décret du 1</w:t>
      </w:r>
      <w:r w:rsidRPr="00440BCA">
        <w:rPr>
          <w:rFonts w:ascii="Segoe UI" w:hAnsi="Segoe UI" w:cs="Segoe UI"/>
          <w:sz w:val="18"/>
          <w:szCs w:val="18"/>
          <w:vertAlign w:val="superscript"/>
          <w:lang w:val="fr-BE"/>
        </w:rPr>
        <w:t>er</w:t>
      </w:r>
      <w:r w:rsidRPr="00440BCA">
        <w:rPr>
          <w:rFonts w:ascii="Segoe UI" w:hAnsi="Segoe UI" w:cs="Segoe UI"/>
          <w:sz w:val="18"/>
          <w:szCs w:val="18"/>
          <w:lang w:val="fr-BE"/>
        </w:rPr>
        <w:t xml:space="preserve"> février 2012</w:t>
      </w:r>
    </w:p>
  </w:footnote>
  <w:footnote w:id="364">
    <w:p w:rsidR="006B12DF" w:rsidRPr="00440BCA" w:rsidRDefault="006B12DF" w:rsidP="008B6AE6">
      <w:pPr>
        <w:pStyle w:val="Notedebasdepage"/>
        <w:rPr>
          <w:rFonts w:ascii="Segoe UI" w:hAnsi="Segoe UI" w:cs="Segoe UI"/>
          <w:sz w:val="18"/>
          <w:szCs w:val="18"/>
          <w:lang w:val="fr-BE"/>
        </w:rPr>
      </w:pPr>
      <w:r w:rsidRPr="00440BCA">
        <w:rPr>
          <w:rStyle w:val="Appelnotedebasdep"/>
          <w:rFonts w:ascii="Segoe UI" w:hAnsi="Segoe UI" w:cs="Segoe UI"/>
          <w:sz w:val="18"/>
          <w:szCs w:val="18"/>
        </w:rPr>
        <w:footnoteRef/>
      </w:r>
      <w:r w:rsidRPr="00440BCA">
        <w:rPr>
          <w:rFonts w:ascii="Segoe UI" w:hAnsi="Segoe UI" w:cs="Segoe UI"/>
          <w:sz w:val="18"/>
          <w:szCs w:val="18"/>
        </w:rPr>
        <w:t xml:space="preserve"> </w:t>
      </w:r>
      <w:r w:rsidRPr="00440BCA">
        <w:rPr>
          <w:rFonts w:ascii="Segoe UI" w:hAnsi="Segoe UI" w:cs="Segoe UI"/>
          <w:sz w:val="18"/>
          <w:szCs w:val="18"/>
          <w:lang w:val="fr-BE"/>
        </w:rPr>
        <w:t>Art. 57, décret du 1</w:t>
      </w:r>
      <w:r w:rsidRPr="00440BCA">
        <w:rPr>
          <w:rFonts w:ascii="Segoe UI" w:hAnsi="Segoe UI" w:cs="Segoe UI"/>
          <w:sz w:val="18"/>
          <w:szCs w:val="18"/>
          <w:vertAlign w:val="superscript"/>
          <w:lang w:val="fr-BE"/>
        </w:rPr>
        <w:t>er</w:t>
      </w:r>
      <w:r w:rsidRPr="00440BCA">
        <w:rPr>
          <w:rFonts w:ascii="Segoe UI" w:hAnsi="Segoe UI" w:cs="Segoe UI"/>
          <w:sz w:val="18"/>
          <w:szCs w:val="18"/>
          <w:lang w:val="fr-BE"/>
        </w:rPr>
        <w:t xml:space="preserve"> février 2012</w:t>
      </w:r>
    </w:p>
  </w:footnote>
  <w:footnote w:id="365">
    <w:p w:rsidR="006B12DF" w:rsidRPr="00F443B6" w:rsidRDefault="006B12DF" w:rsidP="008B6AE6">
      <w:pPr>
        <w:pStyle w:val="Notedebasdepage"/>
        <w:rPr>
          <w:rFonts w:ascii="Segoe UI" w:hAnsi="Segoe UI" w:cs="Segoe UI"/>
          <w:sz w:val="18"/>
          <w:szCs w:val="18"/>
          <w:lang w:val="fr-BE"/>
        </w:rPr>
      </w:pPr>
      <w:r w:rsidRPr="00F443B6">
        <w:rPr>
          <w:rStyle w:val="Appelnotedebasdep"/>
          <w:rFonts w:ascii="Segoe UI" w:hAnsi="Segoe UI" w:cs="Segoe UI"/>
          <w:sz w:val="18"/>
          <w:szCs w:val="18"/>
        </w:rPr>
        <w:footnoteRef/>
      </w:r>
      <w:r w:rsidRPr="00F443B6">
        <w:rPr>
          <w:rFonts w:ascii="Segoe UI" w:hAnsi="Segoe UI" w:cs="Segoe UI"/>
          <w:sz w:val="18"/>
          <w:szCs w:val="18"/>
        </w:rPr>
        <w:t xml:space="preserve"> </w:t>
      </w:r>
      <w:r w:rsidRPr="00F443B6">
        <w:rPr>
          <w:rFonts w:ascii="Segoe UI" w:hAnsi="Segoe UI" w:cs="Segoe UI"/>
          <w:sz w:val="18"/>
          <w:szCs w:val="18"/>
          <w:lang w:val="fr-BE"/>
        </w:rPr>
        <w:t>Art. 58, décret du 1</w:t>
      </w:r>
      <w:r w:rsidRPr="00F443B6">
        <w:rPr>
          <w:rFonts w:ascii="Segoe UI" w:hAnsi="Segoe UI" w:cs="Segoe UI"/>
          <w:sz w:val="18"/>
          <w:szCs w:val="18"/>
          <w:vertAlign w:val="superscript"/>
          <w:lang w:val="fr-BE"/>
        </w:rPr>
        <w:t>er</w:t>
      </w:r>
      <w:r w:rsidRPr="00F443B6">
        <w:rPr>
          <w:rFonts w:ascii="Segoe UI" w:hAnsi="Segoe UI" w:cs="Segoe UI"/>
          <w:sz w:val="18"/>
          <w:szCs w:val="18"/>
          <w:lang w:val="fr-BE"/>
        </w:rPr>
        <w:t xml:space="preserve"> février 2012</w:t>
      </w:r>
    </w:p>
  </w:footnote>
  <w:footnote w:id="366">
    <w:p w:rsidR="006B12DF" w:rsidRPr="009C78E5" w:rsidRDefault="006B12DF" w:rsidP="008B6AE6">
      <w:pPr>
        <w:pStyle w:val="Notedebasdepage"/>
        <w:rPr>
          <w:rFonts w:ascii="Segoe UI" w:hAnsi="Segoe UI" w:cs="Segoe UI"/>
          <w:sz w:val="18"/>
          <w:szCs w:val="18"/>
          <w:lang w:val="fr-BE"/>
        </w:rPr>
      </w:pPr>
      <w:r w:rsidRPr="009C78E5">
        <w:rPr>
          <w:rStyle w:val="Appelnotedebasdep"/>
          <w:rFonts w:ascii="Segoe UI" w:hAnsi="Segoe UI" w:cs="Segoe UI"/>
          <w:sz w:val="18"/>
          <w:szCs w:val="18"/>
        </w:rPr>
        <w:footnoteRef/>
      </w:r>
      <w:r w:rsidRPr="009C78E5">
        <w:rPr>
          <w:rFonts w:ascii="Segoe UI" w:hAnsi="Segoe UI" w:cs="Segoe UI"/>
          <w:sz w:val="18"/>
          <w:szCs w:val="18"/>
        </w:rPr>
        <w:t xml:space="preserve"> </w:t>
      </w:r>
      <w:r w:rsidRPr="009C78E5">
        <w:rPr>
          <w:rFonts w:ascii="Segoe UI" w:hAnsi="Segoe UI" w:cs="Segoe UI"/>
          <w:sz w:val="18"/>
          <w:szCs w:val="18"/>
          <w:lang w:val="fr-BE"/>
        </w:rPr>
        <w:t>Art. 59, décret du 1</w:t>
      </w:r>
      <w:r w:rsidRPr="009C78E5">
        <w:rPr>
          <w:rFonts w:ascii="Segoe UI" w:hAnsi="Segoe UI" w:cs="Segoe UI"/>
          <w:sz w:val="18"/>
          <w:szCs w:val="18"/>
          <w:vertAlign w:val="superscript"/>
          <w:lang w:val="fr-BE"/>
        </w:rPr>
        <w:t>er</w:t>
      </w:r>
      <w:r w:rsidRPr="009C78E5">
        <w:rPr>
          <w:rFonts w:ascii="Segoe UI" w:hAnsi="Segoe UI" w:cs="Segoe UI"/>
          <w:sz w:val="18"/>
          <w:szCs w:val="18"/>
          <w:lang w:val="fr-BE"/>
        </w:rPr>
        <w:t xml:space="preserve"> février 2012</w:t>
      </w:r>
    </w:p>
  </w:footnote>
  <w:footnote w:id="367">
    <w:p w:rsidR="006B12DF" w:rsidRPr="00301AB5" w:rsidRDefault="006B12DF" w:rsidP="008B6AE6">
      <w:pPr>
        <w:pStyle w:val="Notedebasdepage"/>
        <w:rPr>
          <w:rFonts w:ascii="Segoe UI" w:hAnsi="Segoe UI" w:cs="Segoe UI"/>
          <w:sz w:val="18"/>
          <w:szCs w:val="18"/>
          <w:lang w:val="fr-BE"/>
        </w:rPr>
      </w:pPr>
      <w:r w:rsidRPr="00301AB5">
        <w:rPr>
          <w:rStyle w:val="Appelnotedebasdep"/>
          <w:rFonts w:ascii="Segoe UI" w:hAnsi="Segoe UI" w:cs="Segoe UI"/>
          <w:sz w:val="18"/>
          <w:szCs w:val="18"/>
        </w:rPr>
        <w:footnoteRef/>
      </w:r>
      <w:r w:rsidRPr="00301AB5">
        <w:rPr>
          <w:rFonts w:ascii="Segoe UI" w:hAnsi="Segoe UI" w:cs="Segoe UI"/>
          <w:sz w:val="18"/>
          <w:szCs w:val="18"/>
        </w:rPr>
        <w:t xml:space="preserve"> </w:t>
      </w:r>
      <w:r w:rsidRPr="00301AB5">
        <w:rPr>
          <w:rFonts w:ascii="Segoe UI" w:hAnsi="Segoe UI" w:cs="Segoe UI"/>
          <w:sz w:val="18"/>
          <w:szCs w:val="18"/>
          <w:lang w:val="fr-BE"/>
        </w:rPr>
        <w:t>Art. 60, décret du 1</w:t>
      </w:r>
      <w:r w:rsidRPr="00301AB5">
        <w:rPr>
          <w:rFonts w:ascii="Segoe UI" w:hAnsi="Segoe UI" w:cs="Segoe UI"/>
          <w:sz w:val="18"/>
          <w:szCs w:val="18"/>
          <w:vertAlign w:val="superscript"/>
          <w:lang w:val="fr-BE"/>
        </w:rPr>
        <w:t>er</w:t>
      </w:r>
      <w:r w:rsidRPr="00301AB5">
        <w:rPr>
          <w:rFonts w:ascii="Segoe UI" w:hAnsi="Segoe UI" w:cs="Segoe UI"/>
          <w:sz w:val="18"/>
          <w:szCs w:val="18"/>
          <w:lang w:val="fr-BE"/>
        </w:rPr>
        <w:t xml:space="preserve"> février 2012</w:t>
      </w:r>
    </w:p>
  </w:footnote>
  <w:footnote w:id="368">
    <w:p w:rsidR="006B12DF" w:rsidRPr="00301AB5" w:rsidRDefault="006B12DF" w:rsidP="008B6AE6">
      <w:pPr>
        <w:pStyle w:val="Notedebasdepage"/>
        <w:rPr>
          <w:lang w:val="fr-BE"/>
        </w:rPr>
      </w:pPr>
      <w:r w:rsidRPr="00301AB5">
        <w:rPr>
          <w:rStyle w:val="Appelnotedebasdep"/>
          <w:rFonts w:ascii="Segoe UI" w:hAnsi="Segoe UI" w:cs="Segoe UI"/>
          <w:sz w:val="18"/>
          <w:szCs w:val="18"/>
        </w:rPr>
        <w:footnoteRef/>
      </w:r>
      <w:r w:rsidRPr="00301AB5">
        <w:rPr>
          <w:rFonts w:ascii="Segoe UI" w:hAnsi="Segoe UI" w:cs="Segoe UI"/>
          <w:sz w:val="18"/>
          <w:szCs w:val="18"/>
        </w:rPr>
        <w:t xml:space="preserve"> </w:t>
      </w:r>
      <w:r w:rsidRPr="00301AB5">
        <w:rPr>
          <w:rFonts w:ascii="Segoe UI" w:hAnsi="Segoe UI" w:cs="Segoe UI"/>
          <w:sz w:val="18"/>
          <w:szCs w:val="18"/>
          <w:lang w:val="fr-BE"/>
        </w:rPr>
        <w:t>Art. 61, décret du 1</w:t>
      </w:r>
      <w:r w:rsidRPr="00301AB5">
        <w:rPr>
          <w:rFonts w:ascii="Segoe UI" w:hAnsi="Segoe UI" w:cs="Segoe UI"/>
          <w:sz w:val="18"/>
          <w:szCs w:val="18"/>
          <w:vertAlign w:val="superscript"/>
          <w:lang w:val="fr-BE"/>
        </w:rPr>
        <w:t>er</w:t>
      </w:r>
      <w:r w:rsidRPr="00301AB5">
        <w:rPr>
          <w:rFonts w:ascii="Segoe UI" w:hAnsi="Segoe UI" w:cs="Segoe UI"/>
          <w:sz w:val="18"/>
          <w:szCs w:val="18"/>
          <w:lang w:val="fr-BE"/>
        </w:rPr>
        <w:t xml:space="preserve"> février 2012</w:t>
      </w:r>
    </w:p>
  </w:footnote>
  <w:footnote w:id="369">
    <w:p w:rsidR="006B12DF" w:rsidRPr="00BF5F3F" w:rsidRDefault="006B12DF" w:rsidP="008B6AE6">
      <w:pPr>
        <w:pStyle w:val="Notedebasdepage"/>
        <w:rPr>
          <w:rFonts w:ascii="Segoe UI" w:hAnsi="Segoe UI" w:cs="Segoe UI"/>
          <w:sz w:val="18"/>
          <w:szCs w:val="18"/>
          <w:lang w:val="fr-BE"/>
        </w:rPr>
      </w:pPr>
      <w:r w:rsidRPr="00BF5F3F">
        <w:rPr>
          <w:rStyle w:val="Appelnotedebasdep"/>
          <w:rFonts w:ascii="Segoe UI" w:hAnsi="Segoe UI" w:cs="Segoe UI"/>
          <w:sz w:val="18"/>
          <w:szCs w:val="18"/>
        </w:rPr>
        <w:footnoteRef/>
      </w:r>
      <w:r w:rsidRPr="00BF5F3F">
        <w:rPr>
          <w:rFonts w:ascii="Segoe UI" w:hAnsi="Segoe UI" w:cs="Segoe UI"/>
          <w:sz w:val="18"/>
          <w:szCs w:val="18"/>
        </w:rPr>
        <w:t xml:space="preserve"> </w:t>
      </w:r>
      <w:r w:rsidRPr="00BF5F3F">
        <w:rPr>
          <w:rFonts w:ascii="Segoe UI" w:hAnsi="Segoe UI" w:cs="Segoe UI"/>
          <w:sz w:val="18"/>
          <w:szCs w:val="18"/>
          <w:lang w:val="fr-BE"/>
        </w:rPr>
        <w:t>Art. 62, décret du 1</w:t>
      </w:r>
      <w:r w:rsidRPr="00BF5F3F">
        <w:rPr>
          <w:rFonts w:ascii="Segoe UI" w:hAnsi="Segoe UI" w:cs="Segoe UI"/>
          <w:sz w:val="18"/>
          <w:szCs w:val="18"/>
          <w:vertAlign w:val="superscript"/>
          <w:lang w:val="fr-BE"/>
        </w:rPr>
        <w:t>er</w:t>
      </w:r>
      <w:r w:rsidRPr="00BF5F3F">
        <w:rPr>
          <w:rFonts w:ascii="Segoe UI" w:hAnsi="Segoe UI" w:cs="Segoe UI"/>
          <w:sz w:val="18"/>
          <w:szCs w:val="18"/>
          <w:lang w:val="fr-BE"/>
        </w:rPr>
        <w:t xml:space="preserve"> février 2012</w:t>
      </w:r>
    </w:p>
  </w:footnote>
  <w:footnote w:id="37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162quater, décret du 27 février 2003, inséré par l’art. 16 décret du 29 février 2008 et modifié par l’ar</w:t>
      </w:r>
      <w:r>
        <w:rPr>
          <w:rFonts w:ascii="Segoe UI" w:hAnsi="Segoe UI" w:cs="Segoe UI"/>
          <w:sz w:val="18"/>
          <w:szCs w:val="18"/>
        </w:rPr>
        <w:t xml:space="preserve">t. 160 décret du 5 février 2009, </w:t>
      </w:r>
      <w:r w:rsidRPr="00941CD3">
        <w:rPr>
          <w:rFonts w:ascii="Segoe UI" w:hAnsi="Segoe UI" w:cs="Segoe UI"/>
          <w:sz w:val="18"/>
          <w:szCs w:val="18"/>
        </w:rPr>
        <w:t xml:space="preserve">par le décret coordonné qui ajoute un « s » au mot « euro » </w:t>
      </w:r>
      <w:r>
        <w:rPr>
          <w:rFonts w:ascii="Segoe UI" w:hAnsi="Segoe UI" w:cs="Segoe UI"/>
          <w:sz w:val="18"/>
          <w:szCs w:val="18"/>
        </w:rPr>
        <w:t>et par l’art. 63 du décret du 1</w:t>
      </w:r>
      <w:r w:rsidRPr="006D3AA8">
        <w:rPr>
          <w:rFonts w:ascii="Segoe UI" w:hAnsi="Segoe UI" w:cs="Segoe UI"/>
          <w:sz w:val="18"/>
          <w:szCs w:val="18"/>
          <w:vertAlign w:val="superscript"/>
        </w:rPr>
        <w:t>er</w:t>
      </w:r>
      <w:r>
        <w:rPr>
          <w:rFonts w:ascii="Segoe UI" w:hAnsi="Segoe UI" w:cs="Segoe UI"/>
          <w:sz w:val="18"/>
          <w:szCs w:val="18"/>
        </w:rPr>
        <w:t xml:space="preserve"> février 2012</w:t>
      </w:r>
    </w:p>
  </w:footnote>
  <w:footnote w:id="371">
    <w:p w:rsidR="006B12DF" w:rsidRPr="008901DC" w:rsidRDefault="006B12DF" w:rsidP="008B6AE6">
      <w:pPr>
        <w:pStyle w:val="Notedebasdepage"/>
        <w:rPr>
          <w:rFonts w:ascii="Segoe UI" w:hAnsi="Segoe UI" w:cs="Segoe UI"/>
          <w:sz w:val="18"/>
          <w:szCs w:val="18"/>
          <w:lang w:val="fr-BE"/>
        </w:rPr>
      </w:pPr>
      <w:r w:rsidRPr="008901DC">
        <w:rPr>
          <w:rStyle w:val="Appelnotedebasdep"/>
          <w:rFonts w:ascii="Segoe UI" w:hAnsi="Segoe UI" w:cs="Segoe UI"/>
          <w:sz w:val="18"/>
          <w:szCs w:val="18"/>
        </w:rPr>
        <w:footnoteRef/>
      </w:r>
      <w:r w:rsidRPr="008901DC">
        <w:rPr>
          <w:rFonts w:ascii="Segoe UI" w:hAnsi="Segoe UI" w:cs="Segoe UI"/>
          <w:sz w:val="18"/>
          <w:szCs w:val="18"/>
        </w:rPr>
        <w:t xml:space="preserve"> </w:t>
      </w:r>
      <w:r w:rsidRPr="008901DC">
        <w:rPr>
          <w:rFonts w:ascii="Segoe UI" w:hAnsi="Segoe UI" w:cs="Segoe UI"/>
          <w:sz w:val="18"/>
          <w:szCs w:val="18"/>
          <w:lang w:val="fr-BE"/>
        </w:rPr>
        <w:t>Art. 64, décret du 1</w:t>
      </w:r>
      <w:r w:rsidRPr="008901DC">
        <w:rPr>
          <w:rFonts w:ascii="Segoe UI" w:hAnsi="Segoe UI" w:cs="Segoe UI"/>
          <w:sz w:val="18"/>
          <w:szCs w:val="18"/>
          <w:vertAlign w:val="superscript"/>
          <w:lang w:val="fr-BE"/>
        </w:rPr>
        <w:t>er</w:t>
      </w:r>
      <w:r w:rsidRPr="008901DC">
        <w:rPr>
          <w:rFonts w:ascii="Segoe UI" w:hAnsi="Segoe UI" w:cs="Segoe UI"/>
          <w:sz w:val="18"/>
          <w:szCs w:val="18"/>
          <w:lang w:val="fr-BE"/>
        </w:rPr>
        <w:t xml:space="preserve"> février 2012</w:t>
      </w:r>
    </w:p>
  </w:footnote>
  <w:footnote w:id="37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162quinquies, décret du 27 février 2003, inséré par l’art. 17 décret du 29 février 2008</w:t>
      </w:r>
      <w:r>
        <w:rPr>
          <w:rFonts w:ascii="Segoe UI" w:hAnsi="Segoe UI" w:cs="Segoe UI"/>
          <w:sz w:val="18"/>
          <w:szCs w:val="18"/>
        </w:rPr>
        <w:t xml:space="preserve">, </w:t>
      </w:r>
      <w:r w:rsidRPr="00941CD3">
        <w:rPr>
          <w:rFonts w:ascii="Segoe UI" w:hAnsi="Segoe UI" w:cs="Segoe UI"/>
          <w:sz w:val="18"/>
          <w:szCs w:val="18"/>
        </w:rPr>
        <w:t xml:space="preserve"> modifié par l’art. 161 décret du 5 février 2009</w:t>
      </w:r>
      <w:r>
        <w:rPr>
          <w:rFonts w:ascii="Segoe UI" w:hAnsi="Segoe UI" w:cs="Segoe UI"/>
          <w:sz w:val="18"/>
          <w:szCs w:val="18"/>
        </w:rPr>
        <w:t xml:space="preserve"> et remplacé par l’art. 65 du décret du 1</w:t>
      </w:r>
      <w:r w:rsidRPr="008901DC">
        <w:rPr>
          <w:rFonts w:ascii="Segoe UI" w:hAnsi="Segoe UI" w:cs="Segoe UI"/>
          <w:sz w:val="18"/>
          <w:szCs w:val="18"/>
          <w:vertAlign w:val="superscript"/>
        </w:rPr>
        <w:t>er</w:t>
      </w:r>
      <w:r>
        <w:rPr>
          <w:rFonts w:ascii="Segoe UI" w:hAnsi="Segoe UI" w:cs="Segoe UI"/>
          <w:sz w:val="18"/>
          <w:szCs w:val="18"/>
        </w:rPr>
        <w:t xml:space="preserve"> février 2012</w:t>
      </w:r>
    </w:p>
  </w:footnote>
  <w:footnote w:id="37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XI, décret du 27 février 2003</w:t>
      </w:r>
    </w:p>
  </w:footnote>
  <w:footnote w:id="37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 </w:t>
      </w:r>
    </w:p>
  </w:footnote>
  <w:footnote w:id="37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166, décret du 27 février 2003, modifié par le décret coordonné qui supprime le 3° dès lors que le dernier alinéa de l’article 168 du décret du 27 février 2003 est supprimé par la coordination et que la loi du 6 février 1987 peut être totalement abrogée en application de l’article 17 du décret du 31 mars 2004 relatifs aux aides attribuées à la presse quotidienne écrite</w:t>
      </w:r>
    </w:p>
  </w:footnote>
  <w:footnote w:id="37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377">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167, décret du 27 février 2003, modifié par le décret coordonné qui supprime les §§ 1</w:t>
      </w:r>
      <w:r w:rsidRPr="00941CD3">
        <w:rPr>
          <w:rFonts w:ascii="Segoe UI" w:hAnsi="Segoe UI" w:cs="Segoe UI"/>
          <w:sz w:val="18"/>
          <w:szCs w:val="18"/>
          <w:vertAlign w:val="superscript"/>
        </w:rPr>
        <w:t>er</w:t>
      </w:r>
      <w:r w:rsidRPr="00941CD3">
        <w:rPr>
          <w:rFonts w:ascii="Segoe UI" w:hAnsi="Segoe UI" w:cs="Segoe UI"/>
          <w:sz w:val="18"/>
          <w:szCs w:val="18"/>
        </w:rPr>
        <w:t xml:space="preserve"> à 3 et §§ 5 à 7 dès lors que ces dispositions transitoires ne présentent plus d’utilité</w:t>
      </w:r>
    </w:p>
  </w:footnote>
  <w:footnote w:id="37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167bis, décret du 27 février 2003, inséré par l’art. 18 décret du 29 février 2008 et modifié par l’art. 162 décret du 5 février 2009</w:t>
      </w:r>
      <w:r>
        <w:rPr>
          <w:rFonts w:ascii="Segoe UI" w:hAnsi="Segoe UI" w:cs="Segoe UI"/>
          <w:sz w:val="18"/>
          <w:szCs w:val="18"/>
        </w:rPr>
        <w:t xml:space="preserve"> et par l’art. 6 du décret du 1</w:t>
      </w:r>
      <w:r w:rsidRPr="007408E4">
        <w:rPr>
          <w:rFonts w:ascii="Segoe UI" w:hAnsi="Segoe UI" w:cs="Segoe UI"/>
          <w:sz w:val="18"/>
          <w:szCs w:val="18"/>
          <w:vertAlign w:val="superscript"/>
        </w:rPr>
        <w:t>er</w:t>
      </w:r>
      <w:r>
        <w:rPr>
          <w:rFonts w:ascii="Segoe UI" w:hAnsi="Segoe UI" w:cs="Segoe UI"/>
          <w:sz w:val="18"/>
          <w:szCs w:val="18"/>
        </w:rPr>
        <w:t xml:space="preserve"> février 2012</w:t>
      </w:r>
    </w:p>
  </w:footnote>
  <w:footnote w:id="379">
    <w:p w:rsidR="006B12DF" w:rsidRPr="001543C2" w:rsidRDefault="006B12DF" w:rsidP="008B6AE6">
      <w:pPr>
        <w:pStyle w:val="Notedebasdepage"/>
        <w:rPr>
          <w:rFonts w:ascii="Segoe UI" w:hAnsi="Segoe UI" w:cs="Segoe UI"/>
          <w:sz w:val="18"/>
          <w:szCs w:val="18"/>
        </w:rPr>
      </w:pPr>
      <w:r w:rsidRPr="001543C2">
        <w:rPr>
          <w:rStyle w:val="Appelnotedebasdep"/>
          <w:rFonts w:ascii="Segoe UI" w:hAnsi="Segoe UI" w:cs="Segoe UI"/>
          <w:sz w:val="18"/>
          <w:szCs w:val="18"/>
          <w:highlight w:val="yellow"/>
        </w:rPr>
        <w:footnoteRef/>
      </w:r>
      <w:r w:rsidRPr="001543C2">
        <w:rPr>
          <w:rFonts w:ascii="Segoe UI" w:hAnsi="Segoe UI" w:cs="Segoe UI"/>
          <w:sz w:val="18"/>
          <w:szCs w:val="18"/>
          <w:highlight w:val="yellow"/>
        </w:rPr>
        <w:t xml:space="preserve"> Introduit par le décret du 14 janvier 2010</w:t>
      </w:r>
    </w:p>
  </w:footnote>
  <w:footnote w:id="38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56, décret du 18 juillet 2008, modifié par le décret coordonné qui met en concordance la référence à un autre article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2DF" w:rsidRDefault="006B12DF" w:rsidP="005C68F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B12DF" w:rsidRDefault="006B12DF" w:rsidP="005C68FD">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2DF" w:rsidRPr="001E3492" w:rsidRDefault="006B12DF" w:rsidP="005C68FD">
    <w:pPr>
      <w:pStyle w:val="En-tte"/>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927"/>
        </w:tabs>
        <w:ind w:left="927" w:hanging="360"/>
      </w:pPr>
      <w:rPr>
        <w:b w:val="0"/>
        <w:i w:val="0"/>
        <w:color w:val="000000"/>
      </w:rPr>
    </w:lvl>
  </w:abstractNum>
  <w:abstractNum w:abstractNumId="4" w15:restartNumberingAfterBreak="0">
    <w:nsid w:val="00000005"/>
    <w:multiLevelType w:val="singleLevel"/>
    <w:tmpl w:val="00000005"/>
    <w:name w:val="WW8Num5"/>
    <w:lvl w:ilvl="0">
      <w:start w:val="1"/>
      <w:numFmt w:val="decimal"/>
      <w:lvlText w:val="%1°"/>
      <w:lvlJc w:val="left"/>
      <w:pPr>
        <w:tabs>
          <w:tab w:val="num" w:pos="927"/>
        </w:tabs>
        <w:ind w:left="927" w:hanging="360"/>
      </w:pPr>
      <w:rPr>
        <w:b w:val="0"/>
        <w:i w:val="0"/>
        <w:color w:val="00000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927"/>
        </w:tabs>
        <w:ind w:left="927" w:hanging="360"/>
      </w:pPr>
      <w:rPr>
        <w:b w:val="0"/>
        <w:i w:val="0"/>
        <w:color w:val="000000"/>
      </w:rPr>
    </w:lvl>
  </w:abstractNum>
  <w:abstractNum w:abstractNumId="8" w15:restartNumberingAfterBreak="0">
    <w:nsid w:val="0000000A"/>
    <w:multiLevelType w:val="singleLevel"/>
    <w:tmpl w:val="6A384C4C"/>
    <w:name w:val="WW8Num10"/>
    <w:lvl w:ilvl="0">
      <w:start w:val="1"/>
      <w:numFmt w:val="decimal"/>
      <w:lvlText w:val="%1°"/>
      <w:lvlJc w:val="left"/>
      <w:pPr>
        <w:tabs>
          <w:tab w:val="num" w:pos="927"/>
        </w:tabs>
        <w:ind w:left="927" w:hanging="360"/>
      </w:pPr>
      <w:rPr>
        <w:rFonts w:ascii="Arial" w:eastAsia="Times New Roman" w:hAnsi="Arial" w:cs="Arial" w:hint="default"/>
      </w:rPr>
    </w:lvl>
  </w:abstractNum>
  <w:abstractNum w:abstractNumId="9" w15:restartNumberingAfterBreak="0">
    <w:nsid w:val="0000000B"/>
    <w:multiLevelType w:val="singleLevel"/>
    <w:tmpl w:val="0000000B"/>
    <w:name w:val="WW8Num11"/>
    <w:lvl w:ilvl="0">
      <w:numFmt w:val="bullet"/>
      <w:lvlText w:val="-"/>
      <w:lvlJc w:val="left"/>
      <w:pPr>
        <w:tabs>
          <w:tab w:val="num" w:pos="360"/>
        </w:tabs>
        <w:ind w:left="360" w:hanging="360"/>
      </w:pPr>
      <w:rPr>
        <w:rFonts w:ascii="Lucida Fax" w:hAnsi="Lucida Fax"/>
        <w:b w:val="0"/>
        <w:i w:val="0"/>
        <w:color w:val="000000"/>
      </w:rPr>
    </w:lvl>
  </w:abstractNum>
  <w:abstractNum w:abstractNumId="10" w15:restartNumberingAfterBreak="0">
    <w:nsid w:val="0000000C"/>
    <w:multiLevelType w:val="singleLevel"/>
    <w:tmpl w:val="0000000C"/>
    <w:name w:val="WW8Num12"/>
    <w:lvl w:ilvl="0">
      <w:start w:val="1"/>
      <w:numFmt w:val="decimal"/>
      <w:lvlText w:val="%1°"/>
      <w:lvlJc w:val="left"/>
      <w:pPr>
        <w:tabs>
          <w:tab w:val="num" w:pos="1260"/>
        </w:tabs>
        <w:ind w:left="1260" w:hanging="360"/>
      </w:pPr>
      <w:rPr>
        <w:b w:val="0"/>
        <w:i w:val="0"/>
        <w:color w:val="000000"/>
      </w:r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4"/>
    <w:lvl w:ilvl="0">
      <w:start w:val="1"/>
      <w:numFmt w:val="bullet"/>
      <w:lvlText w:val="-"/>
      <w:lvlJc w:val="left"/>
      <w:pPr>
        <w:tabs>
          <w:tab w:val="num" w:pos="1068"/>
        </w:tabs>
        <w:ind w:left="1068" w:hanging="360"/>
      </w:pPr>
      <w:rPr>
        <w:rFonts w:ascii="Times New Roman" w:hAnsi="Times New Roman"/>
        <w:b w:val="0"/>
        <w:i w:val="0"/>
        <w:color w:val="000000"/>
      </w:r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b w:val="0"/>
        <w:i w:val="0"/>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00000010"/>
    <w:multiLevelType w:val="singleLevel"/>
    <w:tmpl w:val="00000010"/>
    <w:name w:val="WW8Num16"/>
    <w:lvl w:ilvl="0">
      <w:start w:val="1"/>
      <w:numFmt w:val="decimal"/>
      <w:lvlText w:val="%1°"/>
      <w:lvlJc w:val="left"/>
      <w:pPr>
        <w:tabs>
          <w:tab w:val="num" w:pos="927"/>
        </w:tabs>
        <w:ind w:left="927" w:hanging="360"/>
      </w:pPr>
      <w:rPr>
        <w:b w:val="0"/>
        <w:i w:val="0"/>
        <w:color w:val="000000"/>
      </w:rPr>
    </w:lvl>
  </w:abstractNum>
  <w:abstractNum w:abstractNumId="15"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6" w15:restartNumberingAfterBreak="0">
    <w:nsid w:val="00000012"/>
    <w:multiLevelType w:val="singleLevel"/>
    <w:tmpl w:val="00000012"/>
    <w:name w:val="WW8Num18"/>
    <w:lvl w:ilvl="0">
      <w:start w:val="2"/>
      <w:numFmt w:val="bullet"/>
      <w:lvlText w:val="-"/>
      <w:lvlJc w:val="left"/>
      <w:pPr>
        <w:tabs>
          <w:tab w:val="num" w:pos="720"/>
        </w:tabs>
        <w:ind w:left="720" w:hanging="360"/>
      </w:pPr>
      <w:rPr>
        <w:rFonts w:ascii="Times New Roman" w:hAnsi="Times New Roman"/>
        <w:b w:val="0"/>
        <w:i w:val="0"/>
        <w:color w:val="000000"/>
      </w:rPr>
    </w:lvl>
  </w:abstractNum>
  <w:abstractNum w:abstractNumId="17" w15:restartNumberingAfterBreak="0">
    <w:nsid w:val="00000013"/>
    <w:multiLevelType w:val="singleLevel"/>
    <w:tmpl w:val="00000013"/>
    <w:name w:val="WW8Num19"/>
    <w:lvl w:ilvl="0">
      <w:start w:val="1"/>
      <w:numFmt w:val="decimal"/>
      <w:lvlText w:val="%1°"/>
      <w:lvlJc w:val="left"/>
      <w:pPr>
        <w:tabs>
          <w:tab w:val="num" w:pos="720"/>
        </w:tabs>
        <w:ind w:left="720" w:hanging="360"/>
      </w:pPr>
      <w:rPr>
        <w:b w:val="0"/>
        <w:i w:val="0"/>
        <w:color w:val="000000"/>
      </w:rPr>
    </w:lvl>
  </w:abstractNum>
  <w:abstractNum w:abstractNumId="18" w15:restartNumberingAfterBreak="0">
    <w:nsid w:val="00000014"/>
    <w:multiLevelType w:val="singleLevel"/>
    <w:tmpl w:val="BE2E5E1A"/>
    <w:name w:val="WW8Num20"/>
    <w:lvl w:ilvl="0">
      <w:start w:val="1"/>
      <w:numFmt w:val="decimal"/>
      <w:lvlText w:val="%1°"/>
      <w:lvlJc w:val="left"/>
      <w:pPr>
        <w:tabs>
          <w:tab w:val="num" w:pos="927"/>
        </w:tabs>
        <w:ind w:left="927" w:hanging="360"/>
      </w:pPr>
      <w:rPr>
        <w:rFonts w:ascii="Arial" w:eastAsia="Times New Roman" w:hAnsi="Arial" w:cs="Arial" w:hint="default"/>
      </w:rPr>
    </w:lvl>
  </w:abstractNum>
  <w:abstractNum w:abstractNumId="19" w15:restartNumberingAfterBreak="0">
    <w:nsid w:val="00000015"/>
    <w:multiLevelType w:val="singleLevel"/>
    <w:tmpl w:val="00000015"/>
    <w:name w:val="WW8Num21"/>
    <w:lvl w:ilvl="0">
      <w:numFmt w:val="bullet"/>
      <w:lvlText w:val="-"/>
      <w:lvlJc w:val="left"/>
      <w:pPr>
        <w:tabs>
          <w:tab w:val="num" w:pos="1440"/>
        </w:tabs>
        <w:ind w:left="1440" w:hanging="360"/>
      </w:pPr>
      <w:rPr>
        <w:rFonts w:ascii="Lucida Fax" w:hAnsi="Lucida Fax"/>
        <w:b w:val="0"/>
        <w:i w:val="0"/>
        <w:color w:val="000000"/>
      </w:rPr>
    </w:lvl>
  </w:abstractNum>
  <w:abstractNum w:abstractNumId="20" w15:restartNumberingAfterBreak="0">
    <w:nsid w:val="00000016"/>
    <w:multiLevelType w:val="singleLevel"/>
    <w:tmpl w:val="00000016"/>
    <w:name w:val="WW8Num22"/>
    <w:lvl w:ilvl="0">
      <w:start w:val="1"/>
      <w:numFmt w:val="decimal"/>
      <w:lvlText w:val="%1°"/>
      <w:lvlJc w:val="left"/>
      <w:pPr>
        <w:tabs>
          <w:tab w:val="num" w:pos="720"/>
        </w:tabs>
        <w:ind w:left="720" w:hanging="360"/>
      </w:pPr>
      <w:rPr>
        <w:b w:val="0"/>
        <w:i w:val="0"/>
        <w:color w:val="000000"/>
      </w:rPr>
    </w:lvl>
  </w:abstractNum>
  <w:abstractNum w:abstractNumId="21" w15:restartNumberingAfterBreak="0">
    <w:nsid w:val="00000017"/>
    <w:multiLevelType w:val="singleLevel"/>
    <w:tmpl w:val="00000017"/>
    <w:name w:val="WW8Num23"/>
    <w:lvl w:ilvl="0">
      <w:start w:val="1"/>
      <w:numFmt w:val="decimal"/>
      <w:lvlText w:val="%1°"/>
      <w:lvlJc w:val="left"/>
      <w:pPr>
        <w:tabs>
          <w:tab w:val="num" w:pos="360"/>
        </w:tabs>
        <w:ind w:left="360" w:hanging="360"/>
      </w:pPr>
      <w:rPr>
        <w:b w:val="0"/>
        <w:i w:val="0"/>
        <w:color w:val="000000"/>
      </w:rPr>
    </w:lvl>
  </w:abstractNum>
  <w:abstractNum w:abstractNumId="22" w15:restartNumberingAfterBreak="0">
    <w:nsid w:val="0000001A"/>
    <w:multiLevelType w:val="singleLevel"/>
    <w:tmpl w:val="0000001A"/>
    <w:name w:val="WW8Num26"/>
    <w:lvl w:ilvl="0">
      <w:start w:val="1"/>
      <w:numFmt w:val="decimal"/>
      <w:lvlText w:val="%1°"/>
      <w:lvlJc w:val="left"/>
      <w:pPr>
        <w:tabs>
          <w:tab w:val="num" w:pos="927"/>
        </w:tabs>
        <w:ind w:left="927" w:hanging="360"/>
      </w:pPr>
    </w:lvl>
  </w:abstractNum>
  <w:abstractNum w:abstractNumId="23" w15:restartNumberingAfterBreak="0">
    <w:nsid w:val="0000001B"/>
    <w:multiLevelType w:val="singleLevel"/>
    <w:tmpl w:val="0000001B"/>
    <w:name w:val="WW8Num27"/>
    <w:lvl w:ilvl="0">
      <w:numFmt w:val="bullet"/>
      <w:lvlText w:val="-"/>
      <w:lvlJc w:val="left"/>
      <w:pPr>
        <w:tabs>
          <w:tab w:val="num" w:pos="1287"/>
        </w:tabs>
        <w:ind w:left="1287" w:hanging="360"/>
      </w:pPr>
      <w:rPr>
        <w:rFonts w:ascii="Arial" w:hAnsi="Arial" w:cs="Arial"/>
      </w:rPr>
    </w:lvl>
  </w:abstractNum>
  <w:abstractNum w:abstractNumId="24" w15:restartNumberingAfterBreak="0">
    <w:nsid w:val="0000001C"/>
    <w:multiLevelType w:val="singleLevel"/>
    <w:tmpl w:val="0000001C"/>
    <w:name w:val="WW8Num28"/>
    <w:lvl w:ilvl="0">
      <w:start w:val="1"/>
      <w:numFmt w:val="decimal"/>
      <w:lvlText w:val="%1°"/>
      <w:lvlJc w:val="left"/>
      <w:pPr>
        <w:tabs>
          <w:tab w:val="num" w:pos="927"/>
        </w:tabs>
        <w:ind w:left="927" w:hanging="360"/>
      </w:pPr>
    </w:lvl>
  </w:abstractNum>
  <w:abstractNum w:abstractNumId="25"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color w:val="auto"/>
      </w:rPr>
    </w:lvl>
  </w:abstractNum>
  <w:abstractNum w:abstractNumId="26" w15:restartNumberingAfterBreak="0">
    <w:nsid w:val="0000001E"/>
    <w:multiLevelType w:val="singleLevel"/>
    <w:tmpl w:val="0000001E"/>
    <w:name w:val="WW8Num30"/>
    <w:lvl w:ilvl="0">
      <w:start w:val="1"/>
      <w:numFmt w:val="lowerLetter"/>
      <w:lvlText w:val="%1)"/>
      <w:lvlJc w:val="left"/>
      <w:pPr>
        <w:tabs>
          <w:tab w:val="num" w:pos="360"/>
        </w:tabs>
        <w:ind w:left="360" w:hanging="360"/>
      </w:pPr>
    </w:lvl>
  </w:abstractNum>
  <w:abstractNum w:abstractNumId="27" w15:restartNumberingAfterBreak="0">
    <w:nsid w:val="00000021"/>
    <w:multiLevelType w:val="singleLevel"/>
    <w:tmpl w:val="00000021"/>
    <w:name w:val="WW8Num33"/>
    <w:lvl w:ilvl="0">
      <w:start w:val="1"/>
      <w:numFmt w:val="decimal"/>
      <w:lvlText w:val="%1°"/>
      <w:lvlJc w:val="left"/>
      <w:pPr>
        <w:tabs>
          <w:tab w:val="num" w:pos="360"/>
        </w:tabs>
        <w:ind w:left="360" w:hanging="360"/>
      </w:pPr>
    </w:lvl>
  </w:abstractNum>
  <w:abstractNum w:abstractNumId="28" w15:restartNumberingAfterBreak="0">
    <w:nsid w:val="00000023"/>
    <w:multiLevelType w:val="singleLevel"/>
    <w:tmpl w:val="00000023"/>
    <w:name w:val="WW8Num35"/>
    <w:lvl w:ilvl="0">
      <w:start w:val="1"/>
      <w:numFmt w:val="decimal"/>
      <w:lvlText w:val="%1°"/>
      <w:lvlJc w:val="left"/>
      <w:pPr>
        <w:tabs>
          <w:tab w:val="num" w:pos="927"/>
        </w:tabs>
        <w:ind w:left="927" w:hanging="360"/>
      </w:pPr>
    </w:lvl>
  </w:abstractNum>
  <w:abstractNum w:abstractNumId="29" w15:restartNumberingAfterBreak="0">
    <w:nsid w:val="00000024"/>
    <w:multiLevelType w:val="multilevel"/>
    <w:tmpl w:val="00000024"/>
    <w:name w:val="WW8Num36"/>
    <w:lvl w:ilvl="0">
      <w:start w:val="1"/>
      <w:numFmt w:val="decimal"/>
      <w:lvlText w:val="%1°"/>
      <w:lvlJc w:val="left"/>
      <w:pPr>
        <w:tabs>
          <w:tab w:val="num" w:pos="360"/>
        </w:tabs>
        <w:ind w:left="360" w:hanging="360"/>
      </w:pPr>
      <w:rPr>
        <w:color w:val="auto"/>
      </w:rPr>
    </w:lvl>
    <w:lvl w:ilvl="1">
      <w:start w:val="1000"/>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5"/>
    <w:multiLevelType w:val="singleLevel"/>
    <w:tmpl w:val="00000025"/>
    <w:name w:val="WW8Num37"/>
    <w:lvl w:ilvl="0">
      <w:start w:val="1"/>
      <w:numFmt w:val="lowerLetter"/>
      <w:lvlText w:val="%1)"/>
      <w:lvlJc w:val="left"/>
      <w:pPr>
        <w:tabs>
          <w:tab w:val="num" w:pos="1494"/>
        </w:tabs>
        <w:ind w:left="1494" w:hanging="360"/>
      </w:pPr>
      <w:rPr>
        <w:b w:val="0"/>
        <w:i w:val="0"/>
        <w:color w:val="000000"/>
      </w:rPr>
    </w:lvl>
  </w:abstractNum>
  <w:abstractNum w:abstractNumId="31" w15:restartNumberingAfterBreak="0">
    <w:nsid w:val="00000027"/>
    <w:multiLevelType w:val="singleLevel"/>
    <w:tmpl w:val="00000027"/>
    <w:name w:val="WW8Num39"/>
    <w:lvl w:ilvl="0">
      <w:start w:val="1"/>
      <w:numFmt w:val="decimal"/>
      <w:lvlText w:val="%1°"/>
      <w:lvlJc w:val="left"/>
      <w:pPr>
        <w:tabs>
          <w:tab w:val="num" w:pos="360"/>
        </w:tabs>
        <w:ind w:left="360" w:hanging="360"/>
      </w:pPr>
    </w:lvl>
  </w:abstractNum>
  <w:abstractNum w:abstractNumId="32" w15:restartNumberingAfterBreak="0">
    <w:nsid w:val="00000028"/>
    <w:multiLevelType w:val="singleLevel"/>
    <w:tmpl w:val="00000028"/>
    <w:name w:val="WW8Num40"/>
    <w:lvl w:ilvl="0">
      <w:start w:val="1"/>
      <w:numFmt w:val="decimal"/>
      <w:lvlText w:val="%1°"/>
      <w:lvlJc w:val="left"/>
      <w:pPr>
        <w:tabs>
          <w:tab w:val="num" w:pos="786"/>
        </w:tabs>
        <w:ind w:left="786" w:hanging="360"/>
      </w:pPr>
    </w:lvl>
  </w:abstractNum>
  <w:abstractNum w:abstractNumId="33" w15:restartNumberingAfterBreak="0">
    <w:nsid w:val="00000029"/>
    <w:multiLevelType w:val="singleLevel"/>
    <w:tmpl w:val="00000029"/>
    <w:name w:val="WW8Num41"/>
    <w:lvl w:ilvl="0">
      <w:start w:val="1"/>
      <w:numFmt w:val="decimal"/>
      <w:lvlText w:val="%1°"/>
      <w:lvlJc w:val="left"/>
      <w:pPr>
        <w:tabs>
          <w:tab w:val="num" w:pos="795"/>
        </w:tabs>
        <w:ind w:left="795" w:hanging="360"/>
      </w:pPr>
    </w:lvl>
  </w:abstractNum>
  <w:abstractNum w:abstractNumId="34" w15:restartNumberingAfterBreak="0">
    <w:nsid w:val="0000002A"/>
    <w:multiLevelType w:val="singleLevel"/>
    <w:tmpl w:val="0000002A"/>
    <w:name w:val="WW8Num42"/>
    <w:lvl w:ilvl="0">
      <w:start w:val="1"/>
      <w:numFmt w:val="decimal"/>
      <w:lvlText w:val="%1°"/>
      <w:lvlJc w:val="left"/>
      <w:pPr>
        <w:tabs>
          <w:tab w:val="num" w:pos="360"/>
        </w:tabs>
        <w:ind w:left="360" w:hanging="360"/>
      </w:pPr>
      <w:rPr>
        <w:b w:val="0"/>
        <w:i w:val="0"/>
        <w:color w:val="000000"/>
      </w:rPr>
    </w:lvl>
  </w:abstractNum>
  <w:abstractNum w:abstractNumId="35" w15:restartNumberingAfterBreak="0">
    <w:nsid w:val="0000002B"/>
    <w:multiLevelType w:val="singleLevel"/>
    <w:tmpl w:val="0000002B"/>
    <w:name w:val="WW8Num43"/>
    <w:lvl w:ilvl="0">
      <w:start w:val="1"/>
      <w:numFmt w:val="decimal"/>
      <w:lvlText w:val="%1°"/>
      <w:lvlJc w:val="left"/>
      <w:pPr>
        <w:tabs>
          <w:tab w:val="num" w:pos="720"/>
        </w:tabs>
        <w:ind w:left="720" w:hanging="360"/>
      </w:pPr>
      <w:rPr>
        <w:b w:val="0"/>
        <w:i w:val="0"/>
        <w:color w:val="000000"/>
      </w:rPr>
    </w:lvl>
  </w:abstractNum>
  <w:abstractNum w:abstractNumId="36" w15:restartNumberingAfterBreak="0">
    <w:nsid w:val="0000002C"/>
    <w:multiLevelType w:val="singleLevel"/>
    <w:tmpl w:val="0000002C"/>
    <w:name w:val="WW8Num44"/>
    <w:lvl w:ilvl="0">
      <w:start w:val="1"/>
      <w:numFmt w:val="decimal"/>
      <w:lvlText w:val="%1°"/>
      <w:lvlJc w:val="left"/>
      <w:pPr>
        <w:tabs>
          <w:tab w:val="num" w:pos="360"/>
        </w:tabs>
        <w:ind w:left="360" w:hanging="360"/>
      </w:pPr>
    </w:lvl>
  </w:abstractNum>
  <w:abstractNum w:abstractNumId="37" w15:restartNumberingAfterBreak="0">
    <w:nsid w:val="0000002D"/>
    <w:multiLevelType w:val="singleLevel"/>
    <w:tmpl w:val="0000002D"/>
    <w:name w:val="WW8Num45"/>
    <w:lvl w:ilvl="0">
      <w:start w:val="1"/>
      <w:numFmt w:val="decimal"/>
      <w:lvlText w:val="%1°"/>
      <w:lvlJc w:val="left"/>
      <w:pPr>
        <w:tabs>
          <w:tab w:val="num" w:pos="2340"/>
        </w:tabs>
        <w:ind w:left="2340" w:hanging="360"/>
      </w:pPr>
      <w:rPr>
        <w:b w:val="0"/>
        <w:i w:val="0"/>
        <w:color w:val="000000"/>
      </w:rPr>
    </w:lvl>
  </w:abstractNum>
  <w:abstractNum w:abstractNumId="38" w15:restartNumberingAfterBreak="0">
    <w:nsid w:val="0000002E"/>
    <w:multiLevelType w:val="singleLevel"/>
    <w:tmpl w:val="0000002E"/>
    <w:name w:val="WW8Num46"/>
    <w:lvl w:ilvl="0">
      <w:start w:val="1"/>
      <w:numFmt w:val="decimal"/>
      <w:lvlText w:val="%1°"/>
      <w:lvlJc w:val="left"/>
      <w:pPr>
        <w:tabs>
          <w:tab w:val="num" w:pos="420"/>
        </w:tabs>
        <w:ind w:left="420" w:hanging="360"/>
      </w:pPr>
      <w:rPr>
        <w:b w:val="0"/>
        <w:i w:val="0"/>
        <w:color w:val="000000"/>
      </w:rPr>
    </w:lvl>
  </w:abstractNum>
  <w:abstractNum w:abstractNumId="39" w15:restartNumberingAfterBreak="0">
    <w:nsid w:val="0000002F"/>
    <w:multiLevelType w:val="multilevel"/>
    <w:tmpl w:val="0000002F"/>
    <w:name w:val="WW8Num47"/>
    <w:lvl w:ilvl="0">
      <w:start w:val="1"/>
      <w:numFmt w:val="lowerLetter"/>
      <w:lvlText w:val="%1)"/>
      <w:lvlJc w:val="left"/>
      <w:pPr>
        <w:tabs>
          <w:tab w:val="num" w:pos="720"/>
        </w:tabs>
        <w:ind w:left="720" w:hanging="360"/>
      </w:pPr>
    </w:lvl>
    <w:lvl w:ilvl="1">
      <w:start w:val="2"/>
      <w:numFmt w:val="bullet"/>
      <w:lvlText w:val="-"/>
      <w:lvlJc w:val="left"/>
      <w:pPr>
        <w:tabs>
          <w:tab w:val="num" w:pos="1440"/>
        </w:tabs>
        <w:ind w:left="1440" w:hanging="360"/>
      </w:pPr>
      <w:rPr>
        <w:rFonts w:ascii="StarSymbol" w:hAnsi="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30"/>
    <w:multiLevelType w:val="singleLevel"/>
    <w:tmpl w:val="00000030"/>
    <w:name w:val="WW8Num48"/>
    <w:lvl w:ilvl="0">
      <w:start w:val="1"/>
      <w:numFmt w:val="decimal"/>
      <w:lvlText w:val="%1°"/>
      <w:lvlJc w:val="left"/>
      <w:pPr>
        <w:tabs>
          <w:tab w:val="num" w:pos="927"/>
        </w:tabs>
        <w:ind w:left="927" w:hanging="360"/>
      </w:pPr>
      <w:rPr>
        <w:b w:val="0"/>
        <w:i w:val="0"/>
        <w:color w:val="000000"/>
      </w:rPr>
    </w:lvl>
  </w:abstractNum>
  <w:abstractNum w:abstractNumId="41" w15:restartNumberingAfterBreak="0">
    <w:nsid w:val="00000032"/>
    <w:multiLevelType w:val="singleLevel"/>
    <w:tmpl w:val="00000032"/>
    <w:name w:val="WW8Num50"/>
    <w:lvl w:ilvl="0">
      <w:start w:val="1"/>
      <w:numFmt w:val="decimal"/>
      <w:lvlText w:val="%1°"/>
      <w:lvlJc w:val="left"/>
      <w:pPr>
        <w:tabs>
          <w:tab w:val="num" w:pos="927"/>
        </w:tabs>
        <w:ind w:left="927" w:hanging="360"/>
      </w:pPr>
      <w:rPr>
        <w:b w:val="0"/>
        <w:i w:val="0"/>
        <w:color w:val="000000"/>
      </w:rPr>
    </w:lvl>
  </w:abstractNum>
  <w:abstractNum w:abstractNumId="42" w15:restartNumberingAfterBreak="0">
    <w:nsid w:val="00000033"/>
    <w:multiLevelType w:val="multilevel"/>
    <w:tmpl w:val="00000033"/>
    <w:name w:val="WW8Num51"/>
    <w:lvl w:ilvl="0">
      <w:start w:val="1"/>
      <w:numFmt w:val="decimal"/>
      <w:lvlText w:val="%1°"/>
      <w:lvlJc w:val="left"/>
      <w:pPr>
        <w:tabs>
          <w:tab w:val="num" w:pos="360"/>
        </w:tabs>
        <w:ind w:left="360" w:hanging="360"/>
      </w:pPr>
      <w:rPr>
        <w:b w:val="0"/>
        <w:i w:val="0"/>
        <w:color w:val="000000"/>
      </w:rPr>
    </w:lvl>
    <w:lvl w:ilvl="1">
      <w:numFmt w:val="bullet"/>
      <w:lvlText w:val="-"/>
      <w:lvlJc w:val="left"/>
      <w:pPr>
        <w:tabs>
          <w:tab w:val="num" w:pos="1440"/>
        </w:tabs>
        <w:ind w:left="1440" w:hanging="360"/>
      </w:pPr>
      <w:rPr>
        <w:rFonts w:ascii="Lucida Fax" w:hAnsi="Lucida Fax" w:cs="Courier New"/>
        <w:b w:val="0"/>
        <w:i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34"/>
    <w:multiLevelType w:val="singleLevel"/>
    <w:tmpl w:val="00000034"/>
    <w:name w:val="WW8Num52"/>
    <w:lvl w:ilvl="0">
      <w:start w:val="1"/>
      <w:numFmt w:val="decimal"/>
      <w:lvlText w:val="%1°"/>
      <w:lvlJc w:val="left"/>
      <w:pPr>
        <w:tabs>
          <w:tab w:val="num" w:pos="927"/>
        </w:tabs>
        <w:ind w:left="927" w:hanging="360"/>
      </w:pPr>
      <w:rPr>
        <w:b w:val="0"/>
        <w:i w:val="0"/>
        <w:color w:val="000000"/>
      </w:rPr>
    </w:lvl>
  </w:abstractNum>
  <w:abstractNum w:abstractNumId="44" w15:restartNumberingAfterBreak="0">
    <w:nsid w:val="00000035"/>
    <w:multiLevelType w:val="multilevel"/>
    <w:tmpl w:val="00000035"/>
    <w:name w:val="WW8Num53"/>
    <w:lvl w:ilvl="0">
      <w:start w:val="1"/>
      <w:numFmt w:val="decimal"/>
      <w:lvlText w:val="%1°"/>
      <w:lvlJc w:val="left"/>
      <w:pPr>
        <w:tabs>
          <w:tab w:val="num" w:pos="360"/>
        </w:tabs>
        <w:ind w:left="360" w:hanging="360"/>
      </w:pPr>
      <w:rPr>
        <w:b w:val="0"/>
        <w:i w:val="0"/>
        <w:color w:val="00000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36"/>
    <w:multiLevelType w:val="singleLevel"/>
    <w:tmpl w:val="00000036"/>
    <w:name w:val="WW8Num54"/>
    <w:lvl w:ilvl="0">
      <w:start w:val="1"/>
      <w:numFmt w:val="lowerLetter"/>
      <w:lvlText w:val="%1)"/>
      <w:lvlJc w:val="left"/>
      <w:pPr>
        <w:tabs>
          <w:tab w:val="num" w:pos="360"/>
        </w:tabs>
        <w:ind w:left="360" w:hanging="360"/>
      </w:pPr>
    </w:lvl>
  </w:abstractNum>
  <w:abstractNum w:abstractNumId="46" w15:restartNumberingAfterBreak="0">
    <w:nsid w:val="00000037"/>
    <w:multiLevelType w:val="singleLevel"/>
    <w:tmpl w:val="00000037"/>
    <w:name w:val="WW8Num55"/>
    <w:lvl w:ilvl="0">
      <w:start w:val="1"/>
      <w:numFmt w:val="decimal"/>
      <w:lvlText w:val="%1°"/>
      <w:lvlJc w:val="left"/>
      <w:pPr>
        <w:tabs>
          <w:tab w:val="num" w:pos="927"/>
        </w:tabs>
        <w:ind w:left="927" w:hanging="360"/>
      </w:pPr>
      <w:rPr>
        <w:i w:val="0"/>
      </w:rPr>
    </w:lvl>
  </w:abstractNum>
  <w:abstractNum w:abstractNumId="47" w15:restartNumberingAfterBreak="0">
    <w:nsid w:val="00000038"/>
    <w:multiLevelType w:val="multilevel"/>
    <w:tmpl w:val="00000038"/>
    <w:name w:val="WW8Num56"/>
    <w:lvl w:ilvl="0">
      <w:start w:val="1"/>
      <w:numFmt w:val="lowerLetter"/>
      <w:lvlText w:val="%1)"/>
      <w:lvlJc w:val="left"/>
      <w:pPr>
        <w:tabs>
          <w:tab w:val="num" w:pos="1494"/>
        </w:tabs>
        <w:ind w:left="1494" w:hanging="360"/>
      </w:pPr>
      <w:rPr>
        <w:b w:val="0"/>
        <w:i w:val="0"/>
        <w:color w:val="000000"/>
      </w:r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48" w15:restartNumberingAfterBreak="0">
    <w:nsid w:val="00000039"/>
    <w:multiLevelType w:val="singleLevel"/>
    <w:tmpl w:val="00000039"/>
    <w:name w:val="WW8Num57"/>
    <w:lvl w:ilvl="0">
      <w:start w:val="1"/>
      <w:numFmt w:val="decimal"/>
      <w:lvlText w:val="%1°"/>
      <w:lvlJc w:val="left"/>
      <w:pPr>
        <w:tabs>
          <w:tab w:val="num" w:pos="360"/>
        </w:tabs>
        <w:ind w:left="360" w:hanging="360"/>
      </w:pPr>
      <w:rPr>
        <w:b w:val="0"/>
        <w:i w:val="0"/>
        <w:color w:val="000000"/>
      </w:rPr>
    </w:lvl>
  </w:abstractNum>
  <w:abstractNum w:abstractNumId="49" w15:restartNumberingAfterBreak="0">
    <w:nsid w:val="0000003A"/>
    <w:multiLevelType w:val="singleLevel"/>
    <w:tmpl w:val="0000003A"/>
    <w:name w:val="WW8Num58"/>
    <w:lvl w:ilvl="0">
      <w:start w:val="1"/>
      <w:numFmt w:val="decimal"/>
      <w:lvlText w:val="%1°"/>
      <w:lvlJc w:val="left"/>
      <w:pPr>
        <w:tabs>
          <w:tab w:val="num" w:pos="360"/>
        </w:tabs>
        <w:ind w:left="360" w:hanging="360"/>
      </w:pPr>
      <w:rPr>
        <w:b w:val="0"/>
        <w:i w:val="0"/>
        <w:color w:val="000000"/>
      </w:rPr>
    </w:lvl>
  </w:abstractNum>
  <w:abstractNum w:abstractNumId="50" w15:restartNumberingAfterBreak="0">
    <w:nsid w:val="0000003B"/>
    <w:multiLevelType w:val="singleLevel"/>
    <w:tmpl w:val="0000003B"/>
    <w:name w:val="WW8Num59"/>
    <w:lvl w:ilvl="0">
      <w:start w:val="1"/>
      <w:numFmt w:val="decimal"/>
      <w:lvlText w:val="%1°"/>
      <w:lvlJc w:val="left"/>
      <w:pPr>
        <w:tabs>
          <w:tab w:val="num" w:pos="360"/>
        </w:tabs>
        <w:ind w:left="360" w:hanging="360"/>
      </w:pPr>
    </w:lvl>
  </w:abstractNum>
  <w:abstractNum w:abstractNumId="51" w15:restartNumberingAfterBreak="0">
    <w:nsid w:val="0000003C"/>
    <w:multiLevelType w:val="singleLevel"/>
    <w:tmpl w:val="0000003C"/>
    <w:name w:val="WW8Num60"/>
    <w:lvl w:ilvl="0">
      <w:start w:val="1"/>
      <w:numFmt w:val="decimal"/>
      <w:lvlText w:val="%1°"/>
      <w:lvlJc w:val="left"/>
      <w:pPr>
        <w:tabs>
          <w:tab w:val="num" w:pos="1320"/>
        </w:tabs>
        <w:ind w:left="1320" w:hanging="360"/>
      </w:pPr>
    </w:lvl>
  </w:abstractNum>
  <w:abstractNum w:abstractNumId="52" w15:restartNumberingAfterBreak="0">
    <w:nsid w:val="0000003D"/>
    <w:multiLevelType w:val="multilevel"/>
    <w:tmpl w:val="0000003D"/>
    <w:name w:val="WW8Num61"/>
    <w:lvl w:ilvl="0">
      <w:start w:val="1"/>
      <w:numFmt w:val="decimal"/>
      <w:lvlText w:val="%1°"/>
      <w:lvlJc w:val="left"/>
      <w:pPr>
        <w:tabs>
          <w:tab w:val="num" w:pos="720"/>
        </w:tabs>
        <w:ind w:left="720" w:hanging="360"/>
      </w:pPr>
      <w:rPr>
        <w:b w:val="0"/>
        <w:i/>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3" w15:restartNumberingAfterBreak="0">
    <w:nsid w:val="0000003E"/>
    <w:multiLevelType w:val="singleLevel"/>
    <w:tmpl w:val="0000003E"/>
    <w:name w:val="WW8Num62"/>
    <w:lvl w:ilvl="0">
      <w:start w:val="1"/>
      <w:numFmt w:val="decimal"/>
      <w:lvlText w:val="%1°"/>
      <w:lvlJc w:val="left"/>
      <w:pPr>
        <w:tabs>
          <w:tab w:val="num" w:pos="786"/>
        </w:tabs>
        <w:ind w:left="786" w:hanging="360"/>
      </w:pPr>
      <w:rPr>
        <w:b w:val="0"/>
        <w:i/>
        <w:color w:val="000000"/>
      </w:rPr>
    </w:lvl>
  </w:abstractNum>
  <w:abstractNum w:abstractNumId="54" w15:restartNumberingAfterBreak="0">
    <w:nsid w:val="0000003F"/>
    <w:multiLevelType w:val="singleLevel"/>
    <w:tmpl w:val="0000003F"/>
    <w:name w:val="WW8Num63"/>
    <w:lvl w:ilvl="0">
      <w:start w:val="1"/>
      <w:numFmt w:val="decimal"/>
      <w:lvlText w:val="%1°"/>
      <w:lvlJc w:val="left"/>
      <w:pPr>
        <w:tabs>
          <w:tab w:val="num" w:pos="840"/>
        </w:tabs>
        <w:ind w:left="840" w:hanging="360"/>
      </w:pPr>
    </w:lvl>
  </w:abstractNum>
  <w:abstractNum w:abstractNumId="55" w15:restartNumberingAfterBreak="0">
    <w:nsid w:val="00000040"/>
    <w:multiLevelType w:val="singleLevel"/>
    <w:tmpl w:val="00000040"/>
    <w:name w:val="WW8Num64"/>
    <w:lvl w:ilvl="0">
      <w:start w:val="1"/>
      <w:numFmt w:val="decimal"/>
      <w:lvlText w:val="%1°"/>
      <w:lvlJc w:val="left"/>
      <w:pPr>
        <w:tabs>
          <w:tab w:val="num" w:pos="928"/>
        </w:tabs>
        <w:ind w:left="928" w:hanging="360"/>
      </w:pPr>
      <w:rPr>
        <w:b w:val="0"/>
        <w:i w:val="0"/>
        <w:color w:val="000000"/>
      </w:rPr>
    </w:lvl>
  </w:abstractNum>
  <w:abstractNum w:abstractNumId="56" w15:restartNumberingAfterBreak="0">
    <w:nsid w:val="00000042"/>
    <w:multiLevelType w:val="singleLevel"/>
    <w:tmpl w:val="00000042"/>
    <w:name w:val="WW8Num66"/>
    <w:lvl w:ilvl="0">
      <w:start w:val="1"/>
      <w:numFmt w:val="decimal"/>
      <w:lvlText w:val="%1°"/>
      <w:lvlJc w:val="left"/>
      <w:pPr>
        <w:tabs>
          <w:tab w:val="num" w:pos="921"/>
        </w:tabs>
        <w:ind w:left="921" w:hanging="360"/>
      </w:pPr>
      <w:rPr>
        <w:b w:val="0"/>
        <w:i w:val="0"/>
        <w:color w:val="000000"/>
      </w:rPr>
    </w:lvl>
  </w:abstractNum>
  <w:abstractNum w:abstractNumId="57" w15:restartNumberingAfterBreak="0">
    <w:nsid w:val="00000043"/>
    <w:multiLevelType w:val="singleLevel"/>
    <w:tmpl w:val="00000043"/>
    <w:name w:val="WW8Num67"/>
    <w:lvl w:ilvl="0">
      <w:start w:val="1"/>
      <w:numFmt w:val="decimal"/>
      <w:lvlText w:val="%1°"/>
      <w:lvlJc w:val="left"/>
      <w:pPr>
        <w:tabs>
          <w:tab w:val="num" w:pos="927"/>
        </w:tabs>
        <w:ind w:left="927" w:hanging="360"/>
      </w:pPr>
      <w:rPr>
        <w:b w:val="0"/>
        <w:i w:val="0"/>
        <w:color w:val="000000"/>
      </w:rPr>
    </w:lvl>
  </w:abstractNum>
  <w:abstractNum w:abstractNumId="58" w15:restartNumberingAfterBreak="0">
    <w:nsid w:val="00000046"/>
    <w:multiLevelType w:val="singleLevel"/>
    <w:tmpl w:val="00000046"/>
    <w:name w:val="WW8Num70"/>
    <w:lvl w:ilvl="0">
      <w:start w:val="1"/>
      <w:numFmt w:val="decimal"/>
      <w:lvlText w:val="%1°"/>
      <w:lvlJc w:val="left"/>
      <w:pPr>
        <w:tabs>
          <w:tab w:val="num" w:pos="360"/>
        </w:tabs>
        <w:ind w:left="360" w:hanging="360"/>
      </w:pPr>
      <w:rPr>
        <w:b w:val="0"/>
        <w:i w:val="0"/>
        <w:color w:val="000000"/>
      </w:rPr>
    </w:lvl>
  </w:abstractNum>
  <w:abstractNum w:abstractNumId="59" w15:restartNumberingAfterBreak="0">
    <w:nsid w:val="00000047"/>
    <w:multiLevelType w:val="multilevel"/>
    <w:tmpl w:val="00000047"/>
    <w:name w:val="WW8Num71"/>
    <w:lvl w:ilvl="0">
      <w:start w:val="1"/>
      <w:numFmt w:val="decimal"/>
      <w:lvlText w:val="%1°"/>
      <w:lvlJc w:val="left"/>
      <w:pPr>
        <w:tabs>
          <w:tab w:val="num" w:pos="720"/>
        </w:tabs>
        <w:ind w:left="720" w:hanging="360"/>
      </w:pPr>
      <w:rPr>
        <w:b w:val="0"/>
        <w:i w:val="0"/>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0" w15:restartNumberingAfterBreak="0">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61" w15:restartNumberingAfterBreak="0">
    <w:nsid w:val="0000004A"/>
    <w:multiLevelType w:val="singleLevel"/>
    <w:tmpl w:val="9C1C528C"/>
    <w:name w:val="WW8Num74"/>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62" w15:restartNumberingAfterBreak="0">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63" w15:restartNumberingAfterBreak="0">
    <w:nsid w:val="0196113F"/>
    <w:multiLevelType w:val="hybridMultilevel"/>
    <w:tmpl w:val="92F8A732"/>
    <w:name w:val="WW8Num7322"/>
    <w:lvl w:ilvl="0" w:tplc="00000049">
      <w:start w:val="1"/>
      <w:numFmt w:val="decimal"/>
      <w:lvlText w:val="%1°"/>
      <w:lvlJc w:val="left"/>
      <w:pPr>
        <w:tabs>
          <w:tab w:val="num" w:pos="927"/>
        </w:tabs>
        <w:ind w:left="927"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4" w15:restartNumberingAfterBreak="0">
    <w:nsid w:val="01C16C96"/>
    <w:multiLevelType w:val="hybridMultilevel"/>
    <w:tmpl w:val="E976FFA0"/>
    <w:lvl w:ilvl="0" w:tplc="080C0017">
      <w:start w:val="1"/>
      <w:numFmt w:val="lowerLetter"/>
      <w:lvlText w:val="%1)"/>
      <w:lvlJc w:val="left"/>
      <w:pPr>
        <w:ind w:left="1200" w:hanging="360"/>
      </w:pPr>
    </w:lvl>
    <w:lvl w:ilvl="1" w:tplc="080C0019" w:tentative="1">
      <w:start w:val="1"/>
      <w:numFmt w:val="lowerLetter"/>
      <w:lvlText w:val="%2."/>
      <w:lvlJc w:val="left"/>
      <w:pPr>
        <w:ind w:left="1920" w:hanging="360"/>
      </w:pPr>
    </w:lvl>
    <w:lvl w:ilvl="2" w:tplc="080C001B" w:tentative="1">
      <w:start w:val="1"/>
      <w:numFmt w:val="lowerRoman"/>
      <w:lvlText w:val="%3."/>
      <w:lvlJc w:val="right"/>
      <w:pPr>
        <w:ind w:left="2640" w:hanging="180"/>
      </w:pPr>
    </w:lvl>
    <w:lvl w:ilvl="3" w:tplc="080C000F" w:tentative="1">
      <w:start w:val="1"/>
      <w:numFmt w:val="decimal"/>
      <w:lvlText w:val="%4."/>
      <w:lvlJc w:val="left"/>
      <w:pPr>
        <w:ind w:left="3360" w:hanging="360"/>
      </w:pPr>
    </w:lvl>
    <w:lvl w:ilvl="4" w:tplc="080C0019" w:tentative="1">
      <w:start w:val="1"/>
      <w:numFmt w:val="lowerLetter"/>
      <w:lvlText w:val="%5."/>
      <w:lvlJc w:val="left"/>
      <w:pPr>
        <w:ind w:left="4080" w:hanging="360"/>
      </w:pPr>
    </w:lvl>
    <w:lvl w:ilvl="5" w:tplc="080C001B" w:tentative="1">
      <w:start w:val="1"/>
      <w:numFmt w:val="lowerRoman"/>
      <w:lvlText w:val="%6."/>
      <w:lvlJc w:val="right"/>
      <w:pPr>
        <w:ind w:left="4800" w:hanging="180"/>
      </w:pPr>
    </w:lvl>
    <w:lvl w:ilvl="6" w:tplc="080C000F" w:tentative="1">
      <w:start w:val="1"/>
      <w:numFmt w:val="decimal"/>
      <w:lvlText w:val="%7."/>
      <w:lvlJc w:val="left"/>
      <w:pPr>
        <w:ind w:left="5520" w:hanging="360"/>
      </w:pPr>
    </w:lvl>
    <w:lvl w:ilvl="7" w:tplc="080C0019" w:tentative="1">
      <w:start w:val="1"/>
      <w:numFmt w:val="lowerLetter"/>
      <w:lvlText w:val="%8."/>
      <w:lvlJc w:val="left"/>
      <w:pPr>
        <w:ind w:left="6240" w:hanging="360"/>
      </w:pPr>
    </w:lvl>
    <w:lvl w:ilvl="8" w:tplc="080C001B" w:tentative="1">
      <w:start w:val="1"/>
      <w:numFmt w:val="lowerRoman"/>
      <w:lvlText w:val="%9."/>
      <w:lvlJc w:val="right"/>
      <w:pPr>
        <w:ind w:left="6960" w:hanging="180"/>
      </w:pPr>
    </w:lvl>
  </w:abstractNum>
  <w:abstractNum w:abstractNumId="65" w15:restartNumberingAfterBreak="0">
    <w:nsid w:val="070214B9"/>
    <w:multiLevelType w:val="hybridMultilevel"/>
    <w:tmpl w:val="47920D4A"/>
    <w:lvl w:ilvl="0" w:tplc="0000001A">
      <w:start w:val="1"/>
      <w:numFmt w:val="decimal"/>
      <w:lvlText w:val="%1°"/>
      <w:lvlJc w:val="left"/>
      <w:pPr>
        <w:tabs>
          <w:tab w:val="num" w:pos="927"/>
        </w:tabs>
        <w:ind w:left="927"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66" w15:restartNumberingAfterBreak="0">
    <w:nsid w:val="10787DFD"/>
    <w:multiLevelType w:val="hybridMultilevel"/>
    <w:tmpl w:val="5D2E0CA2"/>
    <w:lvl w:ilvl="0" w:tplc="248A4A44">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7" w15:restartNumberingAfterBreak="0">
    <w:nsid w:val="13EC04D0"/>
    <w:multiLevelType w:val="hybridMultilevel"/>
    <w:tmpl w:val="A9521CFE"/>
    <w:lvl w:ilvl="0" w:tplc="00000010">
      <w:start w:val="1"/>
      <w:numFmt w:val="decimal"/>
      <w:lvlText w:val="%1°"/>
      <w:lvlJc w:val="left"/>
      <w:pPr>
        <w:tabs>
          <w:tab w:val="num" w:pos="927"/>
        </w:tabs>
        <w:ind w:left="927"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17A4313D"/>
    <w:multiLevelType w:val="hybridMultilevel"/>
    <w:tmpl w:val="590CB2DE"/>
    <w:lvl w:ilvl="0" w:tplc="84AE6EC8">
      <w:numFmt w:val="bullet"/>
      <w:lvlText w:val="-"/>
      <w:lvlJc w:val="left"/>
      <w:pPr>
        <w:tabs>
          <w:tab w:val="num" w:pos="1854"/>
        </w:tabs>
        <w:ind w:left="1854" w:hanging="360"/>
      </w:pPr>
      <w:rPr>
        <w:rFonts w:ascii="Arial" w:eastAsia="Times New Roman" w:hAnsi="Arial" w:cs="Arial"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69" w15:restartNumberingAfterBreak="0">
    <w:nsid w:val="17C50B12"/>
    <w:multiLevelType w:val="hybridMultilevel"/>
    <w:tmpl w:val="DB4C84B8"/>
    <w:lvl w:ilvl="0" w:tplc="8128498C">
      <w:start w:val="30"/>
      <w:numFmt w:val="bullet"/>
      <w:lvlText w:val="-"/>
      <w:lvlJc w:val="left"/>
      <w:pPr>
        <w:tabs>
          <w:tab w:val="num" w:pos="720"/>
        </w:tabs>
        <w:ind w:left="720" w:hanging="360"/>
      </w:pPr>
      <w:rPr>
        <w:rFonts w:ascii="Arial" w:eastAsia="Times New Roman" w:hAnsi="Arial" w:cs="Arial"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8AD5883"/>
    <w:multiLevelType w:val="hybridMultilevel"/>
    <w:tmpl w:val="DB04A61C"/>
    <w:name w:val="WW8Num102"/>
    <w:lvl w:ilvl="0" w:tplc="6A384C4C">
      <w:start w:val="1"/>
      <w:numFmt w:val="decimal"/>
      <w:lvlText w:val="%1°"/>
      <w:lvlJc w:val="left"/>
      <w:pPr>
        <w:tabs>
          <w:tab w:val="num" w:pos="1778"/>
        </w:tabs>
        <w:ind w:left="1778" w:hanging="360"/>
      </w:pPr>
      <w:rPr>
        <w:rFonts w:ascii="Arial" w:eastAsia="Times New Roman" w:hAnsi="Arial" w:cs="Arial" w:hint="default"/>
      </w:rPr>
    </w:lvl>
    <w:lvl w:ilvl="1" w:tplc="040C0019" w:tentative="1">
      <w:start w:val="1"/>
      <w:numFmt w:val="lowerLetter"/>
      <w:lvlText w:val="%2."/>
      <w:lvlJc w:val="left"/>
      <w:pPr>
        <w:tabs>
          <w:tab w:val="num" w:pos="2291"/>
        </w:tabs>
        <w:ind w:left="2291" w:hanging="360"/>
      </w:pPr>
    </w:lvl>
    <w:lvl w:ilvl="2" w:tplc="040C001B" w:tentative="1">
      <w:start w:val="1"/>
      <w:numFmt w:val="lowerRoman"/>
      <w:lvlText w:val="%3."/>
      <w:lvlJc w:val="right"/>
      <w:pPr>
        <w:tabs>
          <w:tab w:val="num" w:pos="3011"/>
        </w:tabs>
        <w:ind w:left="3011" w:hanging="180"/>
      </w:pPr>
    </w:lvl>
    <w:lvl w:ilvl="3" w:tplc="040C000F" w:tentative="1">
      <w:start w:val="1"/>
      <w:numFmt w:val="decimal"/>
      <w:lvlText w:val="%4."/>
      <w:lvlJc w:val="left"/>
      <w:pPr>
        <w:tabs>
          <w:tab w:val="num" w:pos="3731"/>
        </w:tabs>
        <w:ind w:left="3731" w:hanging="360"/>
      </w:pPr>
    </w:lvl>
    <w:lvl w:ilvl="4" w:tplc="040C0019" w:tentative="1">
      <w:start w:val="1"/>
      <w:numFmt w:val="lowerLetter"/>
      <w:lvlText w:val="%5."/>
      <w:lvlJc w:val="left"/>
      <w:pPr>
        <w:tabs>
          <w:tab w:val="num" w:pos="4451"/>
        </w:tabs>
        <w:ind w:left="4451" w:hanging="360"/>
      </w:pPr>
    </w:lvl>
    <w:lvl w:ilvl="5" w:tplc="040C001B" w:tentative="1">
      <w:start w:val="1"/>
      <w:numFmt w:val="lowerRoman"/>
      <w:lvlText w:val="%6."/>
      <w:lvlJc w:val="right"/>
      <w:pPr>
        <w:tabs>
          <w:tab w:val="num" w:pos="5171"/>
        </w:tabs>
        <w:ind w:left="5171" w:hanging="180"/>
      </w:pPr>
    </w:lvl>
    <w:lvl w:ilvl="6" w:tplc="040C000F" w:tentative="1">
      <w:start w:val="1"/>
      <w:numFmt w:val="decimal"/>
      <w:lvlText w:val="%7."/>
      <w:lvlJc w:val="left"/>
      <w:pPr>
        <w:tabs>
          <w:tab w:val="num" w:pos="5891"/>
        </w:tabs>
        <w:ind w:left="5891" w:hanging="360"/>
      </w:pPr>
    </w:lvl>
    <w:lvl w:ilvl="7" w:tplc="040C0019" w:tentative="1">
      <w:start w:val="1"/>
      <w:numFmt w:val="lowerLetter"/>
      <w:lvlText w:val="%8."/>
      <w:lvlJc w:val="left"/>
      <w:pPr>
        <w:tabs>
          <w:tab w:val="num" w:pos="6611"/>
        </w:tabs>
        <w:ind w:left="6611" w:hanging="360"/>
      </w:pPr>
    </w:lvl>
    <w:lvl w:ilvl="8" w:tplc="040C001B" w:tentative="1">
      <w:start w:val="1"/>
      <w:numFmt w:val="lowerRoman"/>
      <w:lvlText w:val="%9."/>
      <w:lvlJc w:val="right"/>
      <w:pPr>
        <w:tabs>
          <w:tab w:val="num" w:pos="7331"/>
        </w:tabs>
        <w:ind w:left="7331" w:hanging="180"/>
      </w:pPr>
    </w:lvl>
  </w:abstractNum>
  <w:abstractNum w:abstractNumId="71" w15:restartNumberingAfterBreak="0">
    <w:nsid w:val="18D97CAB"/>
    <w:multiLevelType w:val="hybridMultilevel"/>
    <w:tmpl w:val="0BF882C8"/>
    <w:lvl w:ilvl="0" w:tplc="FFFFFFFF">
      <w:start w:val="1"/>
      <w:numFmt w:val="bullet"/>
      <w:lvlText w:val="-"/>
      <w:lvlJc w:val="left"/>
      <w:pPr>
        <w:tabs>
          <w:tab w:val="num" w:pos="1068"/>
        </w:tabs>
        <w:ind w:left="1068" w:hanging="360"/>
      </w:pPr>
      <w:rPr>
        <w:rFonts w:ascii="Times New Roman" w:hAnsi="Times New Roman" w:cs="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Times New Roman" w:hint="default"/>
      </w:rPr>
    </w:lvl>
    <w:lvl w:ilvl="3" w:tplc="FFFFFFFF">
      <w:start w:val="1"/>
      <w:numFmt w:val="bullet"/>
      <w:lvlText w:val=""/>
      <w:lvlJc w:val="left"/>
      <w:pPr>
        <w:tabs>
          <w:tab w:val="num" w:pos="3588"/>
        </w:tabs>
        <w:ind w:left="3588" w:hanging="360"/>
      </w:pPr>
      <w:rPr>
        <w:rFonts w:ascii="Symbol" w:hAnsi="Symbol" w:cs="Times New Roman"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Times New Roman" w:hint="default"/>
      </w:rPr>
    </w:lvl>
    <w:lvl w:ilvl="6" w:tplc="FFFFFFFF">
      <w:start w:val="1"/>
      <w:numFmt w:val="bullet"/>
      <w:lvlText w:val=""/>
      <w:lvlJc w:val="left"/>
      <w:pPr>
        <w:tabs>
          <w:tab w:val="num" w:pos="5748"/>
        </w:tabs>
        <w:ind w:left="5748" w:hanging="360"/>
      </w:pPr>
      <w:rPr>
        <w:rFonts w:ascii="Symbol" w:hAnsi="Symbol" w:cs="Times New Roman"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Times New Roman" w:hint="default"/>
      </w:rPr>
    </w:lvl>
  </w:abstractNum>
  <w:abstractNum w:abstractNumId="72" w15:restartNumberingAfterBreak="0">
    <w:nsid w:val="18E9676A"/>
    <w:multiLevelType w:val="hybridMultilevel"/>
    <w:tmpl w:val="4D960456"/>
    <w:lvl w:ilvl="0" w:tplc="DF3819FC">
      <w:numFmt w:val="bullet"/>
      <w:lvlText w:val="-"/>
      <w:lvlJc w:val="left"/>
      <w:pPr>
        <w:tabs>
          <w:tab w:val="num" w:pos="1335"/>
        </w:tabs>
        <w:ind w:left="1335" w:hanging="360"/>
      </w:pPr>
      <w:rPr>
        <w:rFonts w:ascii="Lucida Fax" w:eastAsia="Times New Roman" w:hAnsi="Lucida Fax" w:cs="Courier New" w:hint="default"/>
      </w:rPr>
    </w:lvl>
    <w:lvl w:ilvl="1" w:tplc="040C0003">
      <w:start w:val="1"/>
      <w:numFmt w:val="bullet"/>
      <w:lvlText w:val="o"/>
      <w:lvlJc w:val="left"/>
      <w:pPr>
        <w:tabs>
          <w:tab w:val="num" w:pos="2055"/>
        </w:tabs>
        <w:ind w:left="2055" w:hanging="360"/>
      </w:pPr>
      <w:rPr>
        <w:rFonts w:ascii="Courier New" w:hAnsi="Courier New" w:cs="Courier New" w:hint="default"/>
      </w:rPr>
    </w:lvl>
    <w:lvl w:ilvl="2" w:tplc="040C0005" w:tentative="1">
      <w:start w:val="1"/>
      <w:numFmt w:val="bullet"/>
      <w:lvlText w:val=""/>
      <w:lvlJc w:val="left"/>
      <w:pPr>
        <w:tabs>
          <w:tab w:val="num" w:pos="2775"/>
        </w:tabs>
        <w:ind w:left="2775" w:hanging="360"/>
      </w:pPr>
      <w:rPr>
        <w:rFonts w:ascii="Wingdings" w:hAnsi="Wingdings" w:hint="default"/>
      </w:rPr>
    </w:lvl>
    <w:lvl w:ilvl="3" w:tplc="040C0001" w:tentative="1">
      <w:start w:val="1"/>
      <w:numFmt w:val="bullet"/>
      <w:lvlText w:val=""/>
      <w:lvlJc w:val="left"/>
      <w:pPr>
        <w:tabs>
          <w:tab w:val="num" w:pos="3495"/>
        </w:tabs>
        <w:ind w:left="3495" w:hanging="360"/>
      </w:pPr>
      <w:rPr>
        <w:rFonts w:ascii="Symbol" w:hAnsi="Symbol" w:hint="default"/>
      </w:rPr>
    </w:lvl>
    <w:lvl w:ilvl="4" w:tplc="040C0003" w:tentative="1">
      <w:start w:val="1"/>
      <w:numFmt w:val="bullet"/>
      <w:lvlText w:val="o"/>
      <w:lvlJc w:val="left"/>
      <w:pPr>
        <w:tabs>
          <w:tab w:val="num" w:pos="4215"/>
        </w:tabs>
        <w:ind w:left="4215" w:hanging="360"/>
      </w:pPr>
      <w:rPr>
        <w:rFonts w:ascii="Courier New" w:hAnsi="Courier New" w:cs="Courier New" w:hint="default"/>
      </w:rPr>
    </w:lvl>
    <w:lvl w:ilvl="5" w:tplc="040C0005" w:tentative="1">
      <w:start w:val="1"/>
      <w:numFmt w:val="bullet"/>
      <w:lvlText w:val=""/>
      <w:lvlJc w:val="left"/>
      <w:pPr>
        <w:tabs>
          <w:tab w:val="num" w:pos="4935"/>
        </w:tabs>
        <w:ind w:left="4935" w:hanging="360"/>
      </w:pPr>
      <w:rPr>
        <w:rFonts w:ascii="Wingdings" w:hAnsi="Wingdings" w:hint="default"/>
      </w:rPr>
    </w:lvl>
    <w:lvl w:ilvl="6" w:tplc="040C0001" w:tentative="1">
      <w:start w:val="1"/>
      <w:numFmt w:val="bullet"/>
      <w:lvlText w:val=""/>
      <w:lvlJc w:val="left"/>
      <w:pPr>
        <w:tabs>
          <w:tab w:val="num" w:pos="5655"/>
        </w:tabs>
        <w:ind w:left="5655" w:hanging="360"/>
      </w:pPr>
      <w:rPr>
        <w:rFonts w:ascii="Symbol" w:hAnsi="Symbol" w:hint="default"/>
      </w:rPr>
    </w:lvl>
    <w:lvl w:ilvl="7" w:tplc="040C0003" w:tentative="1">
      <w:start w:val="1"/>
      <w:numFmt w:val="bullet"/>
      <w:lvlText w:val="o"/>
      <w:lvlJc w:val="left"/>
      <w:pPr>
        <w:tabs>
          <w:tab w:val="num" w:pos="6375"/>
        </w:tabs>
        <w:ind w:left="6375" w:hanging="360"/>
      </w:pPr>
      <w:rPr>
        <w:rFonts w:ascii="Courier New" w:hAnsi="Courier New" w:cs="Courier New" w:hint="default"/>
      </w:rPr>
    </w:lvl>
    <w:lvl w:ilvl="8" w:tplc="040C0005" w:tentative="1">
      <w:start w:val="1"/>
      <w:numFmt w:val="bullet"/>
      <w:lvlText w:val=""/>
      <w:lvlJc w:val="left"/>
      <w:pPr>
        <w:tabs>
          <w:tab w:val="num" w:pos="7095"/>
        </w:tabs>
        <w:ind w:left="7095" w:hanging="360"/>
      </w:pPr>
      <w:rPr>
        <w:rFonts w:ascii="Wingdings" w:hAnsi="Wingdings" w:hint="default"/>
      </w:rPr>
    </w:lvl>
  </w:abstractNum>
  <w:abstractNum w:abstractNumId="73" w15:restartNumberingAfterBreak="0">
    <w:nsid w:val="19C30A3D"/>
    <w:multiLevelType w:val="hybridMultilevel"/>
    <w:tmpl w:val="F0A69100"/>
    <w:name w:val="WW8Num46322322222"/>
    <w:lvl w:ilvl="0" w:tplc="5358EFA2">
      <w:start w:val="1"/>
      <w:numFmt w:val="decimal"/>
      <w:lvlText w:val="%1°"/>
      <w:lvlJc w:val="left"/>
      <w:pPr>
        <w:tabs>
          <w:tab w:val="num" w:pos="420"/>
        </w:tabs>
        <w:ind w:left="420"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4" w15:restartNumberingAfterBreak="0">
    <w:nsid w:val="1C8A1C23"/>
    <w:multiLevelType w:val="hybridMultilevel"/>
    <w:tmpl w:val="3108543A"/>
    <w:name w:val="WW8Num463"/>
    <w:lvl w:ilvl="0" w:tplc="0000002E">
      <w:start w:val="1"/>
      <w:numFmt w:val="decimal"/>
      <w:lvlText w:val="%1°"/>
      <w:lvlJc w:val="left"/>
      <w:pPr>
        <w:tabs>
          <w:tab w:val="num" w:pos="420"/>
        </w:tabs>
        <w:ind w:left="420"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5" w15:restartNumberingAfterBreak="0">
    <w:nsid w:val="346B361B"/>
    <w:multiLevelType w:val="hybridMultilevel"/>
    <w:tmpl w:val="3C42F958"/>
    <w:lvl w:ilvl="0" w:tplc="25DA8254">
      <w:start w:val="1"/>
      <w:numFmt w:val="decimal"/>
      <w:lvlText w:val="%1°"/>
      <w:lvlJc w:val="left"/>
      <w:pPr>
        <w:tabs>
          <w:tab w:val="num" w:pos="1080"/>
        </w:tabs>
        <w:ind w:left="1080" w:hanging="360"/>
      </w:pPr>
      <w:rPr>
        <w:b w:val="0"/>
        <w:i w:val="0"/>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6" w15:restartNumberingAfterBreak="0">
    <w:nsid w:val="35E24E6B"/>
    <w:multiLevelType w:val="hybridMultilevel"/>
    <w:tmpl w:val="35FA1714"/>
    <w:name w:val="WW8Num3322"/>
    <w:lvl w:ilvl="0" w:tplc="00000021">
      <w:start w:val="1"/>
      <w:numFmt w:val="decimal"/>
      <w:lvlText w:val="%1°"/>
      <w:lvlJc w:val="left"/>
      <w:pPr>
        <w:tabs>
          <w:tab w:val="num" w:pos="1070"/>
        </w:tabs>
        <w:ind w:left="1070" w:hanging="360"/>
      </w:pPr>
      <w:rPr>
        <w:rFonts w:cs="Times New Roman"/>
      </w:rPr>
    </w:lvl>
    <w:lvl w:ilvl="1" w:tplc="080C0019" w:tentative="1">
      <w:start w:val="1"/>
      <w:numFmt w:val="lowerLetter"/>
      <w:lvlText w:val="%2."/>
      <w:lvlJc w:val="left"/>
      <w:pPr>
        <w:ind w:left="2150" w:hanging="360"/>
      </w:pPr>
      <w:rPr>
        <w:rFonts w:cs="Times New Roman"/>
      </w:rPr>
    </w:lvl>
    <w:lvl w:ilvl="2" w:tplc="080C001B" w:tentative="1">
      <w:start w:val="1"/>
      <w:numFmt w:val="lowerRoman"/>
      <w:lvlText w:val="%3."/>
      <w:lvlJc w:val="right"/>
      <w:pPr>
        <w:ind w:left="2870" w:hanging="180"/>
      </w:pPr>
      <w:rPr>
        <w:rFonts w:cs="Times New Roman"/>
      </w:rPr>
    </w:lvl>
    <w:lvl w:ilvl="3" w:tplc="080C000F" w:tentative="1">
      <w:start w:val="1"/>
      <w:numFmt w:val="decimal"/>
      <w:lvlText w:val="%4."/>
      <w:lvlJc w:val="left"/>
      <w:pPr>
        <w:ind w:left="3590" w:hanging="360"/>
      </w:pPr>
      <w:rPr>
        <w:rFonts w:cs="Times New Roman"/>
      </w:rPr>
    </w:lvl>
    <w:lvl w:ilvl="4" w:tplc="080C0019" w:tentative="1">
      <w:start w:val="1"/>
      <w:numFmt w:val="lowerLetter"/>
      <w:lvlText w:val="%5."/>
      <w:lvlJc w:val="left"/>
      <w:pPr>
        <w:ind w:left="4310" w:hanging="360"/>
      </w:pPr>
      <w:rPr>
        <w:rFonts w:cs="Times New Roman"/>
      </w:rPr>
    </w:lvl>
    <w:lvl w:ilvl="5" w:tplc="080C001B" w:tentative="1">
      <w:start w:val="1"/>
      <w:numFmt w:val="lowerRoman"/>
      <w:lvlText w:val="%6."/>
      <w:lvlJc w:val="right"/>
      <w:pPr>
        <w:ind w:left="5030" w:hanging="180"/>
      </w:pPr>
      <w:rPr>
        <w:rFonts w:cs="Times New Roman"/>
      </w:rPr>
    </w:lvl>
    <w:lvl w:ilvl="6" w:tplc="080C000F" w:tentative="1">
      <w:start w:val="1"/>
      <w:numFmt w:val="decimal"/>
      <w:lvlText w:val="%7."/>
      <w:lvlJc w:val="left"/>
      <w:pPr>
        <w:ind w:left="5750" w:hanging="360"/>
      </w:pPr>
      <w:rPr>
        <w:rFonts w:cs="Times New Roman"/>
      </w:rPr>
    </w:lvl>
    <w:lvl w:ilvl="7" w:tplc="080C0019" w:tentative="1">
      <w:start w:val="1"/>
      <w:numFmt w:val="lowerLetter"/>
      <w:lvlText w:val="%8."/>
      <w:lvlJc w:val="left"/>
      <w:pPr>
        <w:ind w:left="6470" w:hanging="360"/>
      </w:pPr>
      <w:rPr>
        <w:rFonts w:cs="Times New Roman"/>
      </w:rPr>
    </w:lvl>
    <w:lvl w:ilvl="8" w:tplc="080C001B" w:tentative="1">
      <w:start w:val="1"/>
      <w:numFmt w:val="lowerRoman"/>
      <w:lvlText w:val="%9."/>
      <w:lvlJc w:val="right"/>
      <w:pPr>
        <w:ind w:left="7190" w:hanging="180"/>
      </w:pPr>
      <w:rPr>
        <w:rFonts w:cs="Times New Roman"/>
      </w:rPr>
    </w:lvl>
  </w:abstractNum>
  <w:abstractNum w:abstractNumId="77" w15:restartNumberingAfterBreak="0">
    <w:nsid w:val="36047A07"/>
    <w:multiLevelType w:val="hybridMultilevel"/>
    <w:tmpl w:val="7BFA855A"/>
    <w:lvl w:ilvl="0" w:tplc="FFFFFFFF">
      <w:start w:val="1"/>
      <w:numFmt w:val="decimal"/>
      <w:lvlText w:val="%1°"/>
      <w:lvlJc w:val="left"/>
      <w:pPr>
        <w:tabs>
          <w:tab w:val="num" w:pos="930"/>
        </w:tabs>
        <w:ind w:left="930" w:hanging="360"/>
      </w:pPr>
      <w:rPr>
        <w:rFonts w:hint="default"/>
        <w:b w:val="0"/>
        <w:i w:val="0"/>
        <w:color w:val="000000"/>
      </w:rPr>
    </w:lvl>
    <w:lvl w:ilvl="1" w:tplc="040C0019" w:tentative="1">
      <w:start w:val="1"/>
      <w:numFmt w:val="lowerLetter"/>
      <w:lvlText w:val="%2."/>
      <w:lvlJc w:val="left"/>
      <w:pPr>
        <w:tabs>
          <w:tab w:val="num" w:pos="2010"/>
        </w:tabs>
        <w:ind w:left="2010" w:hanging="360"/>
      </w:pPr>
    </w:lvl>
    <w:lvl w:ilvl="2" w:tplc="040C001B" w:tentative="1">
      <w:start w:val="1"/>
      <w:numFmt w:val="lowerRoman"/>
      <w:lvlText w:val="%3."/>
      <w:lvlJc w:val="right"/>
      <w:pPr>
        <w:tabs>
          <w:tab w:val="num" w:pos="2730"/>
        </w:tabs>
        <w:ind w:left="2730" w:hanging="180"/>
      </w:pPr>
    </w:lvl>
    <w:lvl w:ilvl="3" w:tplc="040C000F" w:tentative="1">
      <w:start w:val="1"/>
      <w:numFmt w:val="decimal"/>
      <w:lvlText w:val="%4."/>
      <w:lvlJc w:val="left"/>
      <w:pPr>
        <w:tabs>
          <w:tab w:val="num" w:pos="3450"/>
        </w:tabs>
        <w:ind w:left="3450" w:hanging="360"/>
      </w:pPr>
    </w:lvl>
    <w:lvl w:ilvl="4" w:tplc="040C0019" w:tentative="1">
      <w:start w:val="1"/>
      <w:numFmt w:val="lowerLetter"/>
      <w:lvlText w:val="%5."/>
      <w:lvlJc w:val="left"/>
      <w:pPr>
        <w:tabs>
          <w:tab w:val="num" w:pos="4170"/>
        </w:tabs>
        <w:ind w:left="4170" w:hanging="360"/>
      </w:pPr>
    </w:lvl>
    <w:lvl w:ilvl="5" w:tplc="040C001B" w:tentative="1">
      <w:start w:val="1"/>
      <w:numFmt w:val="lowerRoman"/>
      <w:lvlText w:val="%6."/>
      <w:lvlJc w:val="right"/>
      <w:pPr>
        <w:tabs>
          <w:tab w:val="num" w:pos="4890"/>
        </w:tabs>
        <w:ind w:left="4890" w:hanging="180"/>
      </w:pPr>
    </w:lvl>
    <w:lvl w:ilvl="6" w:tplc="040C000F" w:tentative="1">
      <w:start w:val="1"/>
      <w:numFmt w:val="decimal"/>
      <w:lvlText w:val="%7."/>
      <w:lvlJc w:val="left"/>
      <w:pPr>
        <w:tabs>
          <w:tab w:val="num" w:pos="5610"/>
        </w:tabs>
        <w:ind w:left="5610" w:hanging="360"/>
      </w:pPr>
    </w:lvl>
    <w:lvl w:ilvl="7" w:tplc="040C0019" w:tentative="1">
      <w:start w:val="1"/>
      <w:numFmt w:val="lowerLetter"/>
      <w:lvlText w:val="%8."/>
      <w:lvlJc w:val="left"/>
      <w:pPr>
        <w:tabs>
          <w:tab w:val="num" w:pos="6330"/>
        </w:tabs>
        <w:ind w:left="6330" w:hanging="360"/>
      </w:pPr>
    </w:lvl>
    <w:lvl w:ilvl="8" w:tplc="040C001B" w:tentative="1">
      <w:start w:val="1"/>
      <w:numFmt w:val="lowerRoman"/>
      <w:lvlText w:val="%9."/>
      <w:lvlJc w:val="right"/>
      <w:pPr>
        <w:tabs>
          <w:tab w:val="num" w:pos="7050"/>
        </w:tabs>
        <w:ind w:left="7050" w:hanging="180"/>
      </w:pPr>
    </w:lvl>
  </w:abstractNum>
  <w:abstractNum w:abstractNumId="78" w15:restartNumberingAfterBreak="0">
    <w:nsid w:val="38A97330"/>
    <w:multiLevelType w:val="hybridMultilevel"/>
    <w:tmpl w:val="3A486FD0"/>
    <w:name w:val="WW8Num32333222222222222222222222222222233"/>
    <w:lvl w:ilvl="0" w:tplc="BC1E3D72">
      <w:start w:val="1"/>
      <w:numFmt w:val="decimal"/>
      <w:lvlText w:val="%1°"/>
      <w:lvlJc w:val="left"/>
      <w:pPr>
        <w:tabs>
          <w:tab w:val="num" w:pos="360"/>
        </w:tabs>
        <w:ind w:left="360" w:hanging="360"/>
      </w:pPr>
    </w:lvl>
    <w:lvl w:ilvl="1" w:tplc="1DD02A3A">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9" w15:restartNumberingAfterBreak="0">
    <w:nsid w:val="39A1124D"/>
    <w:multiLevelType w:val="hybridMultilevel"/>
    <w:tmpl w:val="B4DAAF5C"/>
    <w:lvl w:ilvl="0" w:tplc="FFFFFFFF">
      <w:start w:val="1"/>
      <w:numFmt w:val="decimal"/>
      <w:lvlText w:val="%1°"/>
      <w:lvlJc w:val="left"/>
      <w:pPr>
        <w:tabs>
          <w:tab w:val="num" w:pos="360"/>
        </w:tabs>
        <w:ind w:left="360" w:hanging="360"/>
      </w:pPr>
      <w:rPr>
        <w:rFonts w:hint="default"/>
        <w:b w:val="0"/>
        <w:i w:val="0"/>
        <w:color w:val="000000"/>
      </w:rPr>
    </w:lvl>
    <w:lvl w:ilvl="1" w:tplc="FFFFFFFF">
      <w:start w:val="1000"/>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0" w15:restartNumberingAfterBreak="0">
    <w:nsid w:val="3BC41558"/>
    <w:multiLevelType w:val="hybridMultilevel"/>
    <w:tmpl w:val="E8DCECF2"/>
    <w:lvl w:ilvl="0" w:tplc="84AE6EC8">
      <w:numFmt w:val="bullet"/>
      <w:lvlText w:val="-"/>
      <w:lvlJc w:val="left"/>
      <w:pPr>
        <w:tabs>
          <w:tab w:val="num" w:pos="1854"/>
        </w:tabs>
        <w:ind w:left="1854" w:hanging="360"/>
      </w:pPr>
      <w:rPr>
        <w:rFonts w:ascii="Arial" w:eastAsia="Times New Roman" w:hAnsi="Arial" w:cs="Arial"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81" w15:restartNumberingAfterBreak="0">
    <w:nsid w:val="3BD349B5"/>
    <w:multiLevelType w:val="singleLevel"/>
    <w:tmpl w:val="6A384C4C"/>
    <w:lvl w:ilvl="0">
      <w:start w:val="1"/>
      <w:numFmt w:val="decimal"/>
      <w:lvlText w:val="%1°"/>
      <w:lvlJc w:val="left"/>
      <w:pPr>
        <w:tabs>
          <w:tab w:val="num" w:pos="927"/>
        </w:tabs>
        <w:ind w:left="927" w:hanging="360"/>
      </w:pPr>
      <w:rPr>
        <w:rFonts w:ascii="Arial" w:eastAsia="Times New Roman" w:hAnsi="Arial" w:cs="Arial" w:hint="default"/>
      </w:rPr>
    </w:lvl>
  </w:abstractNum>
  <w:abstractNum w:abstractNumId="82" w15:restartNumberingAfterBreak="0">
    <w:nsid w:val="4220075A"/>
    <w:multiLevelType w:val="hybridMultilevel"/>
    <w:tmpl w:val="D812DB44"/>
    <w:lvl w:ilvl="0" w:tplc="C9C4E060">
      <w:start w:val="1"/>
      <w:numFmt w:val="decimal"/>
      <w:lvlText w:val="%1°"/>
      <w:lvlJc w:val="left"/>
      <w:pPr>
        <w:tabs>
          <w:tab w:val="num" w:pos="360"/>
        </w:tabs>
        <w:ind w:left="360" w:hanging="360"/>
      </w:pPr>
      <w:rPr>
        <w:b w:val="0"/>
        <w:i w:val="0"/>
        <w:color w:val="auto"/>
      </w:rPr>
    </w:lvl>
    <w:lvl w:ilvl="1" w:tplc="6AF2562C">
      <w:start w:val="1"/>
      <w:numFmt w:val="lowerLetter"/>
      <w:lvlText w:val="%2)"/>
      <w:lvlJc w:val="left"/>
      <w:pPr>
        <w:tabs>
          <w:tab w:val="num" w:pos="1440"/>
        </w:tabs>
        <w:ind w:left="1440" w:hanging="360"/>
      </w:pPr>
      <w:rPr>
        <w:rFonts w:ascii="Segoe UI" w:eastAsia="Times New Roman" w:hAnsi="Segoe UI" w:cs="Segoe UI"/>
        <w:b w:val="0"/>
        <w:i w:val="0"/>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3" w15:restartNumberingAfterBreak="0">
    <w:nsid w:val="55F5637F"/>
    <w:multiLevelType w:val="hybridMultilevel"/>
    <w:tmpl w:val="CA828E04"/>
    <w:lvl w:ilvl="0" w:tplc="893075AC">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4" w15:restartNumberingAfterBreak="0">
    <w:nsid w:val="56F06BFE"/>
    <w:multiLevelType w:val="multilevel"/>
    <w:tmpl w:val="5086BE42"/>
    <w:lvl w:ilvl="0">
      <w:start w:val="1"/>
      <w:numFmt w:val="decimal"/>
      <w:lvlText w:val="%1."/>
      <w:lvlJc w:val="left"/>
      <w:pPr>
        <w:tabs>
          <w:tab w:val="num" w:pos="360"/>
        </w:tabs>
        <w:ind w:left="360" w:hanging="360"/>
      </w:pPr>
      <w:rPr>
        <w:rFonts w:cs="Times New Roman" w:hint="default"/>
        <w:b w:val="0"/>
        <w:i w:val="0"/>
        <w:color w:val="000000"/>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5A512F77"/>
    <w:multiLevelType w:val="hybridMultilevel"/>
    <w:tmpl w:val="69E28BFC"/>
    <w:name w:val="WW8Num162"/>
    <w:lvl w:ilvl="0" w:tplc="00000010">
      <w:start w:val="1"/>
      <w:numFmt w:val="decimal"/>
      <w:lvlText w:val="%1°"/>
      <w:lvlJc w:val="left"/>
      <w:pPr>
        <w:tabs>
          <w:tab w:val="num" w:pos="927"/>
        </w:tabs>
        <w:ind w:left="927"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6" w15:restartNumberingAfterBreak="0">
    <w:nsid w:val="5B3007A3"/>
    <w:multiLevelType w:val="hybridMultilevel"/>
    <w:tmpl w:val="FCFE5818"/>
    <w:name w:val="WW8Num332"/>
    <w:lvl w:ilvl="0" w:tplc="00000021">
      <w:start w:val="1"/>
      <w:numFmt w:val="decimal"/>
      <w:lvlText w:val="%1°"/>
      <w:lvlJc w:val="left"/>
      <w:pPr>
        <w:tabs>
          <w:tab w:val="num" w:pos="360"/>
        </w:tabs>
        <w:ind w:left="36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7" w15:restartNumberingAfterBreak="0">
    <w:nsid w:val="60881456"/>
    <w:multiLevelType w:val="hybridMultilevel"/>
    <w:tmpl w:val="B308DDCE"/>
    <w:lvl w:ilvl="0" w:tplc="893075AC">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8" w15:restartNumberingAfterBreak="0">
    <w:nsid w:val="61E008A7"/>
    <w:multiLevelType w:val="hybridMultilevel"/>
    <w:tmpl w:val="282C7F80"/>
    <w:lvl w:ilvl="0" w:tplc="00000010">
      <w:start w:val="1"/>
      <w:numFmt w:val="decimal"/>
      <w:lvlText w:val="%1°"/>
      <w:lvlJc w:val="left"/>
      <w:pPr>
        <w:tabs>
          <w:tab w:val="num" w:pos="927"/>
        </w:tabs>
        <w:ind w:left="927"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9" w15:restartNumberingAfterBreak="0">
    <w:nsid w:val="69315557"/>
    <w:multiLevelType w:val="hybridMultilevel"/>
    <w:tmpl w:val="81AAF136"/>
    <w:name w:val="WW8Num1623"/>
    <w:lvl w:ilvl="0" w:tplc="00000010">
      <w:start w:val="1"/>
      <w:numFmt w:val="decimal"/>
      <w:lvlText w:val="%1°"/>
      <w:lvlJc w:val="left"/>
      <w:pPr>
        <w:tabs>
          <w:tab w:val="num" w:pos="1632"/>
        </w:tabs>
        <w:ind w:left="1632" w:hanging="360"/>
      </w:pPr>
      <w:rPr>
        <w:b w:val="0"/>
        <w:i w:val="0"/>
        <w:color w:val="000000"/>
      </w:r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90" w15:restartNumberingAfterBreak="0">
    <w:nsid w:val="6A202D26"/>
    <w:multiLevelType w:val="hybridMultilevel"/>
    <w:tmpl w:val="93D03D30"/>
    <w:name w:val="WW8Num732"/>
    <w:lvl w:ilvl="0" w:tplc="00000049">
      <w:start w:val="1"/>
      <w:numFmt w:val="decimal"/>
      <w:lvlText w:val="%1°"/>
      <w:lvlJc w:val="left"/>
      <w:pPr>
        <w:tabs>
          <w:tab w:val="num" w:pos="927"/>
        </w:tabs>
        <w:ind w:left="927"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1" w15:restartNumberingAfterBreak="0">
    <w:nsid w:val="6C7215A5"/>
    <w:multiLevelType w:val="hybridMultilevel"/>
    <w:tmpl w:val="A59CC692"/>
    <w:lvl w:ilvl="0" w:tplc="6A384C4C">
      <w:start w:val="1"/>
      <w:numFmt w:val="decimal"/>
      <w:lvlText w:val="%1°"/>
      <w:lvlJc w:val="left"/>
      <w:pPr>
        <w:tabs>
          <w:tab w:val="num" w:pos="360"/>
        </w:tabs>
        <w:ind w:left="360" w:hanging="360"/>
      </w:pPr>
      <w:rPr>
        <w:rFonts w:ascii="Arial" w:eastAsia="@GungsuhChe" w:hAnsi="Arial" w:cs="Arial" w:hint="default"/>
      </w:rPr>
    </w:lvl>
    <w:lvl w:ilvl="1" w:tplc="45B81FF6">
      <w:numFmt w:val="bullet"/>
      <w:lvlText w:val="-"/>
      <w:lvlJc w:val="left"/>
      <w:pPr>
        <w:tabs>
          <w:tab w:val="num" w:pos="1440"/>
        </w:tabs>
        <w:ind w:left="1440" w:hanging="360"/>
      </w:pPr>
      <w:rPr>
        <w:rFonts w:ascii="Arial" w:eastAsia="NSimSu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2" w15:restartNumberingAfterBreak="0">
    <w:nsid w:val="71CF5206"/>
    <w:multiLevelType w:val="hybridMultilevel"/>
    <w:tmpl w:val="47920D4A"/>
    <w:name w:val="WW8Num262"/>
    <w:lvl w:ilvl="0" w:tplc="0000001A">
      <w:start w:val="1"/>
      <w:numFmt w:val="decimal"/>
      <w:lvlText w:val="%1°"/>
      <w:lvlJc w:val="left"/>
      <w:pPr>
        <w:tabs>
          <w:tab w:val="num" w:pos="927"/>
        </w:tabs>
        <w:ind w:left="927"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93" w15:restartNumberingAfterBreak="0">
    <w:nsid w:val="7C297760"/>
    <w:multiLevelType w:val="hybridMultilevel"/>
    <w:tmpl w:val="B9C66418"/>
    <w:lvl w:ilvl="0" w:tplc="DF3819FC">
      <w:numFmt w:val="bullet"/>
      <w:lvlText w:val="-"/>
      <w:lvlJc w:val="left"/>
      <w:pPr>
        <w:tabs>
          <w:tab w:val="num" w:pos="1335"/>
        </w:tabs>
        <w:ind w:left="1335" w:hanging="360"/>
      </w:pPr>
      <w:rPr>
        <w:rFonts w:ascii="Lucida Fax" w:eastAsia="Times New Roman" w:hAnsi="Lucida Fax" w:cs="Courier New" w:hint="default"/>
      </w:rPr>
    </w:lvl>
    <w:lvl w:ilvl="1" w:tplc="040C0003">
      <w:start w:val="1"/>
      <w:numFmt w:val="bullet"/>
      <w:lvlText w:val="o"/>
      <w:lvlJc w:val="left"/>
      <w:pPr>
        <w:tabs>
          <w:tab w:val="num" w:pos="2055"/>
        </w:tabs>
        <w:ind w:left="2055" w:hanging="360"/>
      </w:pPr>
      <w:rPr>
        <w:rFonts w:ascii="Courier New" w:hAnsi="Courier New" w:cs="Courier New" w:hint="default"/>
      </w:rPr>
    </w:lvl>
    <w:lvl w:ilvl="2" w:tplc="040C0005" w:tentative="1">
      <w:start w:val="1"/>
      <w:numFmt w:val="bullet"/>
      <w:lvlText w:val=""/>
      <w:lvlJc w:val="left"/>
      <w:pPr>
        <w:tabs>
          <w:tab w:val="num" w:pos="2775"/>
        </w:tabs>
        <w:ind w:left="2775" w:hanging="360"/>
      </w:pPr>
      <w:rPr>
        <w:rFonts w:ascii="Wingdings" w:hAnsi="Wingdings" w:hint="default"/>
      </w:rPr>
    </w:lvl>
    <w:lvl w:ilvl="3" w:tplc="040C0001" w:tentative="1">
      <w:start w:val="1"/>
      <w:numFmt w:val="bullet"/>
      <w:lvlText w:val=""/>
      <w:lvlJc w:val="left"/>
      <w:pPr>
        <w:tabs>
          <w:tab w:val="num" w:pos="3495"/>
        </w:tabs>
        <w:ind w:left="3495" w:hanging="360"/>
      </w:pPr>
      <w:rPr>
        <w:rFonts w:ascii="Symbol" w:hAnsi="Symbol" w:hint="default"/>
      </w:rPr>
    </w:lvl>
    <w:lvl w:ilvl="4" w:tplc="040C0003" w:tentative="1">
      <w:start w:val="1"/>
      <w:numFmt w:val="bullet"/>
      <w:lvlText w:val="o"/>
      <w:lvlJc w:val="left"/>
      <w:pPr>
        <w:tabs>
          <w:tab w:val="num" w:pos="4215"/>
        </w:tabs>
        <w:ind w:left="4215" w:hanging="360"/>
      </w:pPr>
      <w:rPr>
        <w:rFonts w:ascii="Courier New" w:hAnsi="Courier New" w:cs="Courier New" w:hint="default"/>
      </w:rPr>
    </w:lvl>
    <w:lvl w:ilvl="5" w:tplc="040C0005" w:tentative="1">
      <w:start w:val="1"/>
      <w:numFmt w:val="bullet"/>
      <w:lvlText w:val=""/>
      <w:lvlJc w:val="left"/>
      <w:pPr>
        <w:tabs>
          <w:tab w:val="num" w:pos="4935"/>
        </w:tabs>
        <w:ind w:left="4935" w:hanging="360"/>
      </w:pPr>
      <w:rPr>
        <w:rFonts w:ascii="Wingdings" w:hAnsi="Wingdings" w:hint="default"/>
      </w:rPr>
    </w:lvl>
    <w:lvl w:ilvl="6" w:tplc="040C0001" w:tentative="1">
      <w:start w:val="1"/>
      <w:numFmt w:val="bullet"/>
      <w:lvlText w:val=""/>
      <w:lvlJc w:val="left"/>
      <w:pPr>
        <w:tabs>
          <w:tab w:val="num" w:pos="5655"/>
        </w:tabs>
        <w:ind w:left="5655" w:hanging="360"/>
      </w:pPr>
      <w:rPr>
        <w:rFonts w:ascii="Symbol" w:hAnsi="Symbol" w:hint="default"/>
      </w:rPr>
    </w:lvl>
    <w:lvl w:ilvl="7" w:tplc="040C0003" w:tentative="1">
      <w:start w:val="1"/>
      <w:numFmt w:val="bullet"/>
      <w:lvlText w:val="o"/>
      <w:lvlJc w:val="left"/>
      <w:pPr>
        <w:tabs>
          <w:tab w:val="num" w:pos="6375"/>
        </w:tabs>
        <w:ind w:left="6375" w:hanging="360"/>
      </w:pPr>
      <w:rPr>
        <w:rFonts w:ascii="Courier New" w:hAnsi="Courier New" w:cs="Courier New" w:hint="default"/>
      </w:rPr>
    </w:lvl>
    <w:lvl w:ilvl="8" w:tplc="040C0005" w:tentative="1">
      <w:start w:val="1"/>
      <w:numFmt w:val="bullet"/>
      <w:lvlText w:val=""/>
      <w:lvlJc w:val="left"/>
      <w:pPr>
        <w:tabs>
          <w:tab w:val="num" w:pos="7095"/>
        </w:tabs>
        <w:ind w:left="7095" w:hanging="360"/>
      </w:pPr>
      <w:rPr>
        <w:rFonts w:ascii="Wingdings" w:hAnsi="Wingdings" w:hint="default"/>
      </w:rPr>
    </w:lvl>
  </w:abstractNum>
  <w:abstractNum w:abstractNumId="94" w15:restartNumberingAfterBreak="0">
    <w:nsid w:val="7FA93AB7"/>
    <w:multiLevelType w:val="hybridMultilevel"/>
    <w:tmpl w:val="4E0478FA"/>
    <w:lvl w:ilvl="0" w:tplc="90DE15A8">
      <w:start w:val="1"/>
      <w:numFmt w:val="decimal"/>
      <w:lvlText w:val="%1°"/>
      <w:lvlJc w:val="left"/>
      <w:pPr>
        <w:tabs>
          <w:tab w:val="num" w:pos="928"/>
        </w:tabs>
        <w:ind w:left="928" w:hanging="360"/>
      </w:pPr>
      <w:rPr>
        <w:b w:val="0"/>
        <w:i w:val="0"/>
        <w:color w:val="auto"/>
      </w:rPr>
    </w:lvl>
    <w:lvl w:ilvl="1" w:tplc="040C0019" w:tentative="1">
      <w:start w:val="1"/>
      <w:numFmt w:val="lowerLetter"/>
      <w:lvlText w:val="%2."/>
      <w:lvlJc w:val="left"/>
      <w:pPr>
        <w:tabs>
          <w:tab w:val="num" w:pos="1288"/>
        </w:tabs>
        <w:ind w:left="1288" w:hanging="360"/>
      </w:pPr>
    </w:lvl>
    <w:lvl w:ilvl="2" w:tplc="040C001B" w:tentative="1">
      <w:start w:val="1"/>
      <w:numFmt w:val="lowerRoman"/>
      <w:lvlText w:val="%3."/>
      <w:lvlJc w:val="right"/>
      <w:pPr>
        <w:tabs>
          <w:tab w:val="num" w:pos="2008"/>
        </w:tabs>
        <w:ind w:left="2008" w:hanging="180"/>
      </w:pPr>
    </w:lvl>
    <w:lvl w:ilvl="3" w:tplc="040C000F" w:tentative="1">
      <w:start w:val="1"/>
      <w:numFmt w:val="decimal"/>
      <w:lvlText w:val="%4."/>
      <w:lvlJc w:val="left"/>
      <w:pPr>
        <w:tabs>
          <w:tab w:val="num" w:pos="2728"/>
        </w:tabs>
        <w:ind w:left="2728" w:hanging="360"/>
      </w:pPr>
    </w:lvl>
    <w:lvl w:ilvl="4" w:tplc="040C0019" w:tentative="1">
      <w:start w:val="1"/>
      <w:numFmt w:val="lowerLetter"/>
      <w:lvlText w:val="%5."/>
      <w:lvlJc w:val="left"/>
      <w:pPr>
        <w:tabs>
          <w:tab w:val="num" w:pos="3448"/>
        </w:tabs>
        <w:ind w:left="3448" w:hanging="360"/>
      </w:pPr>
    </w:lvl>
    <w:lvl w:ilvl="5" w:tplc="040C001B" w:tentative="1">
      <w:start w:val="1"/>
      <w:numFmt w:val="lowerRoman"/>
      <w:lvlText w:val="%6."/>
      <w:lvlJc w:val="right"/>
      <w:pPr>
        <w:tabs>
          <w:tab w:val="num" w:pos="4168"/>
        </w:tabs>
        <w:ind w:left="4168" w:hanging="180"/>
      </w:pPr>
    </w:lvl>
    <w:lvl w:ilvl="6" w:tplc="040C000F" w:tentative="1">
      <w:start w:val="1"/>
      <w:numFmt w:val="decimal"/>
      <w:lvlText w:val="%7."/>
      <w:lvlJc w:val="left"/>
      <w:pPr>
        <w:tabs>
          <w:tab w:val="num" w:pos="4888"/>
        </w:tabs>
        <w:ind w:left="4888" w:hanging="360"/>
      </w:pPr>
    </w:lvl>
    <w:lvl w:ilvl="7" w:tplc="040C0019" w:tentative="1">
      <w:start w:val="1"/>
      <w:numFmt w:val="lowerLetter"/>
      <w:lvlText w:val="%8."/>
      <w:lvlJc w:val="left"/>
      <w:pPr>
        <w:tabs>
          <w:tab w:val="num" w:pos="5608"/>
        </w:tabs>
        <w:ind w:left="5608" w:hanging="360"/>
      </w:pPr>
    </w:lvl>
    <w:lvl w:ilvl="8" w:tplc="040C001B" w:tentative="1">
      <w:start w:val="1"/>
      <w:numFmt w:val="lowerRoman"/>
      <w:lvlText w:val="%9."/>
      <w:lvlJc w:val="right"/>
      <w:pPr>
        <w:tabs>
          <w:tab w:val="num" w:pos="6328"/>
        </w:tabs>
        <w:ind w:left="63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2"/>
  </w:num>
  <w:num w:numId="62">
    <w:abstractNumId w:val="67"/>
  </w:num>
  <w:num w:numId="63">
    <w:abstractNumId w:val="88"/>
  </w:num>
  <w:num w:numId="64">
    <w:abstractNumId w:val="90"/>
  </w:num>
  <w:num w:numId="65">
    <w:abstractNumId w:val="63"/>
  </w:num>
  <w:num w:numId="66">
    <w:abstractNumId w:val="93"/>
  </w:num>
  <w:num w:numId="67">
    <w:abstractNumId w:val="71"/>
  </w:num>
  <w:num w:numId="68">
    <w:abstractNumId w:val="79"/>
  </w:num>
  <w:num w:numId="69">
    <w:abstractNumId w:val="85"/>
  </w:num>
  <w:num w:numId="70">
    <w:abstractNumId w:val="77"/>
  </w:num>
  <w:num w:numId="71">
    <w:abstractNumId w:val="66"/>
  </w:num>
  <w:num w:numId="72">
    <w:abstractNumId w:val="78"/>
  </w:num>
  <w:num w:numId="73">
    <w:abstractNumId w:val="72"/>
  </w:num>
  <w:num w:numId="74">
    <w:abstractNumId w:val="89"/>
  </w:num>
  <w:num w:numId="75">
    <w:abstractNumId w:val="69"/>
  </w:num>
  <w:num w:numId="76">
    <w:abstractNumId w:val="82"/>
  </w:num>
  <w:num w:numId="77">
    <w:abstractNumId w:val="84"/>
  </w:num>
  <w:num w:numId="78">
    <w:abstractNumId w:val="83"/>
  </w:num>
  <w:num w:numId="79">
    <w:abstractNumId w:val="92"/>
  </w:num>
  <w:num w:numId="80">
    <w:abstractNumId w:val="86"/>
  </w:num>
  <w:num w:numId="81">
    <w:abstractNumId w:val="36"/>
    <w:lvlOverride w:ilvl="0">
      <w:startOverride w:val="1"/>
    </w:lvlOverride>
  </w:num>
  <w:num w:numId="82">
    <w:abstractNumId w:val="65"/>
  </w:num>
  <w:num w:numId="83">
    <w:abstractNumId w:val="76"/>
  </w:num>
  <w:num w:numId="84">
    <w:abstractNumId w:val="87"/>
  </w:num>
  <w:num w:numId="85">
    <w:abstractNumId w:val="73"/>
  </w:num>
  <w:num w:numId="86">
    <w:abstractNumId w:val="74"/>
  </w:num>
  <w:num w:numId="87">
    <w:abstractNumId w:val="81"/>
  </w:num>
  <w:num w:numId="88">
    <w:abstractNumId w:val="70"/>
  </w:num>
  <w:num w:numId="89">
    <w:abstractNumId w:val="75"/>
  </w:num>
  <w:num w:numId="90">
    <w:abstractNumId w:val="68"/>
  </w:num>
  <w:num w:numId="91">
    <w:abstractNumId w:val="80"/>
  </w:num>
  <w:num w:numId="92">
    <w:abstractNumId w:val="94"/>
  </w:num>
  <w:num w:numId="93">
    <w:abstractNumId w:val="91"/>
  </w:num>
  <w:num w:numId="94">
    <w:abstractNumId w:val="6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E6"/>
    <w:rsid w:val="00006B56"/>
    <w:rsid w:val="00040C04"/>
    <w:rsid w:val="0004549B"/>
    <w:rsid w:val="00095C2C"/>
    <w:rsid w:val="000B13E2"/>
    <w:rsid w:val="0016456F"/>
    <w:rsid w:val="00173D89"/>
    <w:rsid w:val="00174F5F"/>
    <w:rsid w:val="0019158B"/>
    <w:rsid w:val="00194C8A"/>
    <w:rsid w:val="001A2BDA"/>
    <w:rsid w:val="001B3E71"/>
    <w:rsid w:val="001C170B"/>
    <w:rsid w:val="001F67BA"/>
    <w:rsid w:val="00221423"/>
    <w:rsid w:val="002356EA"/>
    <w:rsid w:val="00276169"/>
    <w:rsid w:val="002822BC"/>
    <w:rsid w:val="00287FF7"/>
    <w:rsid w:val="00293B1A"/>
    <w:rsid w:val="002D54BA"/>
    <w:rsid w:val="002D7CAA"/>
    <w:rsid w:val="0031158C"/>
    <w:rsid w:val="00325C41"/>
    <w:rsid w:val="00331671"/>
    <w:rsid w:val="003514F2"/>
    <w:rsid w:val="0035511C"/>
    <w:rsid w:val="00357731"/>
    <w:rsid w:val="00370A35"/>
    <w:rsid w:val="00372C25"/>
    <w:rsid w:val="00395500"/>
    <w:rsid w:val="003C72DB"/>
    <w:rsid w:val="003C77C1"/>
    <w:rsid w:val="003E37AF"/>
    <w:rsid w:val="004223EC"/>
    <w:rsid w:val="004261B7"/>
    <w:rsid w:val="00430BA0"/>
    <w:rsid w:val="004448FA"/>
    <w:rsid w:val="00453C94"/>
    <w:rsid w:val="00463C2D"/>
    <w:rsid w:val="004E5CA5"/>
    <w:rsid w:val="004F1CFF"/>
    <w:rsid w:val="00541C64"/>
    <w:rsid w:val="005458AC"/>
    <w:rsid w:val="005A264A"/>
    <w:rsid w:val="005C68FD"/>
    <w:rsid w:val="005D519F"/>
    <w:rsid w:val="0063552A"/>
    <w:rsid w:val="00641EC1"/>
    <w:rsid w:val="00656136"/>
    <w:rsid w:val="00683119"/>
    <w:rsid w:val="006839DA"/>
    <w:rsid w:val="006B12DF"/>
    <w:rsid w:val="006D570B"/>
    <w:rsid w:val="006E7EEE"/>
    <w:rsid w:val="00721465"/>
    <w:rsid w:val="00766267"/>
    <w:rsid w:val="00770192"/>
    <w:rsid w:val="007775C7"/>
    <w:rsid w:val="007857CF"/>
    <w:rsid w:val="007867DE"/>
    <w:rsid w:val="00797BAD"/>
    <w:rsid w:val="007A5D1B"/>
    <w:rsid w:val="007B36F7"/>
    <w:rsid w:val="007B539F"/>
    <w:rsid w:val="008370EF"/>
    <w:rsid w:val="00895015"/>
    <w:rsid w:val="008B3543"/>
    <w:rsid w:val="008B6AE6"/>
    <w:rsid w:val="008C6A9D"/>
    <w:rsid w:val="008E53C6"/>
    <w:rsid w:val="008E7EFD"/>
    <w:rsid w:val="009243AB"/>
    <w:rsid w:val="00932CDE"/>
    <w:rsid w:val="00940A71"/>
    <w:rsid w:val="009568B2"/>
    <w:rsid w:val="009640AE"/>
    <w:rsid w:val="009A3D8B"/>
    <w:rsid w:val="009C6456"/>
    <w:rsid w:val="009F1710"/>
    <w:rsid w:val="00A1775C"/>
    <w:rsid w:val="00A27561"/>
    <w:rsid w:val="00A3784C"/>
    <w:rsid w:val="00A75166"/>
    <w:rsid w:val="00A92501"/>
    <w:rsid w:val="00AC0D19"/>
    <w:rsid w:val="00AD3657"/>
    <w:rsid w:val="00AE0498"/>
    <w:rsid w:val="00AE71FD"/>
    <w:rsid w:val="00B06146"/>
    <w:rsid w:val="00B10B04"/>
    <w:rsid w:val="00B15485"/>
    <w:rsid w:val="00B26CAD"/>
    <w:rsid w:val="00B33602"/>
    <w:rsid w:val="00B3465E"/>
    <w:rsid w:val="00B449C3"/>
    <w:rsid w:val="00B67465"/>
    <w:rsid w:val="00B742A3"/>
    <w:rsid w:val="00B850F4"/>
    <w:rsid w:val="00BA2489"/>
    <w:rsid w:val="00BB617C"/>
    <w:rsid w:val="00BD2F94"/>
    <w:rsid w:val="00BE0340"/>
    <w:rsid w:val="00BF5DFC"/>
    <w:rsid w:val="00BF7D45"/>
    <w:rsid w:val="00C12F8A"/>
    <w:rsid w:val="00C502EC"/>
    <w:rsid w:val="00C60893"/>
    <w:rsid w:val="00C95639"/>
    <w:rsid w:val="00CB2904"/>
    <w:rsid w:val="00CB56F8"/>
    <w:rsid w:val="00CC33F9"/>
    <w:rsid w:val="00CE2E2C"/>
    <w:rsid w:val="00CE7EC8"/>
    <w:rsid w:val="00D14B78"/>
    <w:rsid w:val="00D16711"/>
    <w:rsid w:val="00D23E40"/>
    <w:rsid w:val="00D62019"/>
    <w:rsid w:val="00D67D7A"/>
    <w:rsid w:val="00D74808"/>
    <w:rsid w:val="00D85E6E"/>
    <w:rsid w:val="00D869FB"/>
    <w:rsid w:val="00DA40AB"/>
    <w:rsid w:val="00DB78C4"/>
    <w:rsid w:val="00E01B35"/>
    <w:rsid w:val="00E03CA2"/>
    <w:rsid w:val="00E3331E"/>
    <w:rsid w:val="00E34E83"/>
    <w:rsid w:val="00E74AE8"/>
    <w:rsid w:val="00EA4183"/>
    <w:rsid w:val="00EB69F4"/>
    <w:rsid w:val="00ED11E1"/>
    <w:rsid w:val="00EE1693"/>
    <w:rsid w:val="00F20144"/>
    <w:rsid w:val="00F26B45"/>
    <w:rsid w:val="00F31850"/>
    <w:rsid w:val="00F45D5D"/>
    <w:rsid w:val="00F52BDE"/>
    <w:rsid w:val="00F70E27"/>
    <w:rsid w:val="00FA4329"/>
    <w:rsid w:val="00FA5E4B"/>
    <w:rsid w:val="00FB5E47"/>
    <w:rsid w:val="00FB74CE"/>
    <w:rsid w:val="00FD7C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53B6451-9A6B-4436-B189-EAFBA909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E6"/>
    <w:pPr>
      <w:suppressAutoHyphens/>
      <w:spacing w:after="0" w:line="240" w:lineRule="auto"/>
      <w:jc w:val="both"/>
    </w:pPr>
    <w:rPr>
      <w:rFonts w:ascii="Times New Roman" w:eastAsia="Times New Roman" w:hAnsi="Times New Roman" w:cs="Times New Roman"/>
      <w:sz w:val="24"/>
      <w:szCs w:val="20"/>
      <w:lang w:eastAsia="ar-SA"/>
    </w:rPr>
  </w:style>
  <w:style w:type="paragraph" w:styleId="Titre1">
    <w:name w:val="heading 1"/>
    <w:basedOn w:val="Normal"/>
    <w:next w:val="Normal"/>
    <w:link w:val="Titre1Car"/>
    <w:qFormat/>
    <w:rsid w:val="008B6AE6"/>
    <w:pPr>
      <w:keepNext/>
      <w:numPr>
        <w:numId w:val="1"/>
      </w:numPr>
      <w:jc w:val="left"/>
      <w:outlineLvl w:val="0"/>
    </w:pPr>
    <w:rPr>
      <w:szCs w:val="24"/>
      <w:u w:val="single"/>
    </w:rPr>
  </w:style>
  <w:style w:type="paragraph" w:styleId="Titre2">
    <w:name w:val="heading 2"/>
    <w:basedOn w:val="Normal"/>
    <w:next w:val="Normal"/>
    <w:link w:val="Titre2Car"/>
    <w:qFormat/>
    <w:rsid w:val="008B6AE6"/>
    <w:pPr>
      <w:keepNext/>
      <w:numPr>
        <w:ilvl w:val="1"/>
        <w:numId w:val="1"/>
      </w:numPr>
      <w:outlineLvl w:val="1"/>
    </w:pPr>
    <w:rPr>
      <w:b/>
      <w:bCs/>
      <w:szCs w:val="24"/>
      <w:u w:val="single"/>
      <w:lang w:val="fr-FR"/>
    </w:rPr>
  </w:style>
  <w:style w:type="paragraph" w:styleId="Titre3">
    <w:name w:val="heading 3"/>
    <w:basedOn w:val="Normal"/>
    <w:next w:val="Normal"/>
    <w:link w:val="Titre3Car"/>
    <w:qFormat/>
    <w:rsid w:val="008B6AE6"/>
    <w:pPr>
      <w:keepNext/>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jc w:val="center"/>
      <w:outlineLvl w:val="2"/>
    </w:pPr>
    <w:rPr>
      <w:i/>
      <w:iCs/>
      <w:szCs w:val="24"/>
      <w:lang w:val="fr-FR"/>
    </w:rPr>
  </w:style>
  <w:style w:type="paragraph" w:styleId="Titre4">
    <w:name w:val="heading 4"/>
    <w:basedOn w:val="Normal"/>
    <w:next w:val="Normal"/>
    <w:link w:val="Titre4Car"/>
    <w:qFormat/>
    <w:rsid w:val="008B6AE6"/>
    <w:pPr>
      <w:keepNext/>
      <w:numPr>
        <w:ilvl w:val="3"/>
        <w:numId w:val="1"/>
      </w:numPr>
      <w:tabs>
        <w:tab w:val="left" w:pos="-1980"/>
        <w:tab w:val="left" w:pos="0"/>
        <w:tab w:val="left" w:pos="1440"/>
        <w:tab w:val="left" w:pos="2160"/>
        <w:tab w:val="left" w:pos="2880"/>
        <w:tab w:val="left" w:pos="3600"/>
        <w:tab w:val="left" w:pos="4320"/>
        <w:tab w:val="left" w:pos="5040"/>
        <w:tab w:val="left" w:pos="5760"/>
        <w:tab w:val="left" w:pos="6480"/>
        <w:tab w:val="left" w:pos="7200"/>
        <w:tab w:val="left" w:pos="7920"/>
        <w:tab w:val="left" w:pos="8304"/>
      </w:tabs>
      <w:outlineLvl w:val="3"/>
    </w:pPr>
    <w:rPr>
      <w:b/>
      <w:bCs/>
      <w:szCs w:val="24"/>
      <w:lang w:val="fr-FR"/>
    </w:rPr>
  </w:style>
  <w:style w:type="paragraph" w:styleId="Titre5">
    <w:name w:val="heading 5"/>
    <w:basedOn w:val="Normal"/>
    <w:next w:val="Normal"/>
    <w:link w:val="Titre5Car"/>
    <w:qFormat/>
    <w:rsid w:val="008B6AE6"/>
    <w:pPr>
      <w:keepNext/>
      <w:numPr>
        <w:ilvl w:val="4"/>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304"/>
      </w:tabs>
      <w:autoSpaceDE w:val="0"/>
      <w:ind w:left="1080"/>
      <w:jc w:val="left"/>
      <w:outlineLvl w:val="4"/>
    </w:pPr>
    <w:rPr>
      <w:b/>
      <w:bCs/>
      <w:szCs w:val="24"/>
      <w:lang w:val="fr-FR"/>
    </w:rPr>
  </w:style>
  <w:style w:type="paragraph" w:styleId="Titre6">
    <w:name w:val="heading 6"/>
    <w:basedOn w:val="Normal"/>
    <w:next w:val="Normal"/>
    <w:link w:val="Titre6Car"/>
    <w:qFormat/>
    <w:rsid w:val="008B6AE6"/>
    <w:pPr>
      <w:keepNext/>
      <w:numPr>
        <w:ilvl w:val="5"/>
        <w:numId w:val="1"/>
      </w:numPr>
      <w:outlineLvl w:val="5"/>
    </w:pPr>
    <w:rPr>
      <w:b/>
      <w:bCs/>
      <w:szCs w:val="24"/>
      <w:lang w:val="fr-FR"/>
    </w:rPr>
  </w:style>
  <w:style w:type="paragraph" w:styleId="Titre7">
    <w:name w:val="heading 7"/>
    <w:basedOn w:val="Normal"/>
    <w:next w:val="Normal"/>
    <w:link w:val="Titre7Car"/>
    <w:qFormat/>
    <w:rsid w:val="008B6AE6"/>
    <w:pPr>
      <w:keepNext/>
      <w:numPr>
        <w:ilvl w:val="6"/>
        <w:numId w:val="1"/>
      </w:numPr>
      <w:jc w:val="left"/>
      <w:outlineLvl w:val="6"/>
    </w:pPr>
    <w:rPr>
      <w:b/>
      <w:bCs/>
      <w:szCs w:val="24"/>
      <w:u w:val="single"/>
      <w:lang w:val="fr-FR"/>
    </w:rPr>
  </w:style>
  <w:style w:type="paragraph" w:styleId="Titre8">
    <w:name w:val="heading 8"/>
    <w:basedOn w:val="Normal"/>
    <w:next w:val="Normal"/>
    <w:link w:val="Titre8Car"/>
    <w:qFormat/>
    <w:rsid w:val="008B6AE6"/>
    <w:pPr>
      <w:keepNext/>
      <w:numPr>
        <w:ilvl w:val="7"/>
        <w:numId w:val="1"/>
      </w:numPr>
      <w:outlineLvl w:val="7"/>
    </w:pPr>
    <w:rPr>
      <w:b/>
      <w:bCs/>
      <w:i/>
      <w:iCs/>
      <w:color w:val="000000"/>
      <w:szCs w:val="24"/>
      <w:lang w:val="fr-FR"/>
    </w:rPr>
  </w:style>
  <w:style w:type="paragraph" w:styleId="Titre9">
    <w:name w:val="heading 9"/>
    <w:basedOn w:val="Normal"/>
    <w:next w:val="Normal"/>
    <w:link w:val="Titre9Car"/>
    <w:qFormat/>
    <w:rsid w:val="008B6AE6"/>
    <w:pPr>
      <w:keepNext/>
      <w:numPr>
        <w:ilvl w:val="8"/>
        <w:numId w:val="1"/>
      </w:numPr>
      <w:outlineLvl w:val="8"/>
    </w:pPr>
    <w:rPr>
      <w:b/>
      <w:bCs/>
      <w:i/>
      <w:iCs/>
      <w:color w:val="000000"/>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B6AE6"/>
    <w:rPr>
      <w:rFonts w:ascii="Times New Roman" w:eastAsia="Times New Roman" w:hAnsi="Times New Roman" w:cs="Times New Roman"/>
      <w:sz w:val="24"/>
      <w:szCs w:val="24"/>
      <w:u w:val="single"/>
      <w:lang w:eastAsia="ar-SA"/>
    </w:rPr>
  </w:style>
  <w:style w:type="character" w:customStyle="1" w:styleId="Titre2Car">
    <w:name w:val="Titre 2 Car"/>
    <w:basedOn w:val="Policepardfaut"/>
    <w:link w:val="Titre2"/>
    <w:rsid w:val="008B6AE6"/>
    <w:rPr>
      <w:rFonts w:ascii="Times New Roman" w:eastAsia="Times New Roman" w:hAnsi="Times New Roman" w:cs="Times New Roman"/>
      <w:b/>
      <w:bCs/>
      <w:sz w:val="24"/>
      <w:szCs w:val="24"/>
      <w:u w:val="single"/>
      <w:lang w:val="fr-FR" w:eastAsia="ar-SA"/>
    </w:rPr>
  </w:style>
  <w:style w:type="character" w:customStyle="1" w:styleId="Titre3Car">
    <w:name w:val="Titre 3 Car"/>
    <w:basedOn w:val="Policepardfaut"/>
    <w:link w:val="Titre3"/>
    <w:rsid w:val="008B6AE6"/>
    <w:rPr>
      <w:rFonts w:ascii="Times New Roman" w:eastAsia="Times New Roman" w:hAnsi="Times New Roman" w:cs="Times New Roman"/>
      <w:i/>
      <w:iCs/>
      <w:sz w:val="24"/>
      <w:szCs w:val="24"/>
      <w:lang w:val="fr-FR" w:eastAsia="ar-SA"/>
    </w:rPr>
  </w:style>
  <w:style w:type="character" w:customStyle="1" w:styleId="Titre4Car">
    <w:name w:val="Titre 4 Car"/>
    <w:basedOn w:val="Policepardfaut"/>
    <w:link w:val="Titre4"/>
    <w:rsid w:val="008B6AE6"/>
    <w:rPr>
      <w:rFonts w:ascii="Times New Roman" w:eastAsia="Times New Roman" w:hAnsi="Times New Roman" w:cs="Times New Roman"/>
      <w:b/>
      <w:bCs/>
      <w:sz w:val="24"/>
      <w:szCs w:val="24"/>
      <w:lang w:val="fr-FR" w:eastAsia="ar-SA"/>
    </w:rPr>
  </w:style>
  <w:style w:type="character" w:customStyle="1" w:styleId="Titre5Car">
    <w:name w:val="Titre 5 Car"/>
    <w:basedOn w:val="Policepardfaut"/>
    <w:link w:val="Titre5"/>
    <w:rsid w:val="008B6AE6"/>
    <w:rPr>
      <w:rFonts w:ascii="Times New Roman" w:eastAsia="Times New Roman" w:hAnsi="Times New Roman" w:cs="Times New Roman"/>
      <w:b/>
      <w:bCs/>
      <w:sz w:val="24"/>
      <w:szCs w:val="24"/>
      <w:lang w:val="fr-FR" w:eastAsia="ar-SA"/>
    </w:rPr>
  </w:style>
  <w:style w:type="character" w:customStyle="1" w:styleId="Titre6Car">
    <w:name w:val="Titre 6 Car"/>
    <w:basedOn w:val="Policepardfaut"/>
    <w:link w:val="Titre6"/>
    <w:rsid w:val="008B6AE6"/>
    <w:rPr>
      <w:rFonts w:ascii="Times New Roman" w:eastAsia="Times New Roman" w:hAnsi="Times New Roman" w:cs="Times New Roman"/>
      <w:b/>
      <w:bCs/>
      <w:sz w:val="24"/>
      <w:szCs w:val="24"/>
      <w:lang w:val="fr-FR" w:eastAsia="ar-SA"/>
    </w:rPr>
  </w:style>
  <w:style w:type="character" w:customStyle="1" w:styleId="Titre7Car">
    <w:name w:val="Titre 7 Car"/>
    <w:basedOn w:val="Policepardfaut"/>
    <w:link w:val="Titre7"/>
    <w:rsid w:val="008B6AE6"/>
    <w:rPr>
      <w:rFonts w:ascii="Times New Roman" w:eastAsia="Times New Roman" w:hAnsi="Times New Roman" w:cs="Times New Roman"/>
      <w:b/>
      <w:bCs/>
      <w:sz w:val="24"/>
      <w:szCs w:val="24"/>
      <w:u w:val="single"/>
      <w:lang w:val="fr-FR" w:eastAsia="ar-SA"/>
    </w:rPr>
  </w:style>
  <w:style w:type="character" w:customStyle="1" w:styleId="Titre8Car">
    <w:name w:val="Titre 8 Car"/>
    <w:basedOn w:val="Policepardfaut"/>
    <w:link w:val="Titre8"/>
    <w:rsid w:val="008B6AE6"/>
    <w:rPr>
      <w:rFonts w:ascii="Times New Roman" w:eastAsia="Times New Roman" w:hAnsi="Times New Roman" w:cs="Times New Roman"/>
      <w:b/>
      <w:bCs/>
      <w:i/>
      <w:iCs/>
      <w:color w:val="000000"/>
      <w:sz w:val="24"/>
      <w:szCs w:val="24"/>
      <w:lang w:val="fr-FR" w:eastAsia="ar-SA"/>
    </w:rPr>
  </w:style>
  <w:style w:type="character" w:customStyle="1" w:styleId="Titre9Car">
    <w:name w:val="Titre 9 Car"/>
    <w:basedOn w:val="Policepardfaut"/>
    <w:link w:val="Titre9"/>
    <w:rsid w:val="008B6AE6"/>
    <w:rPr>
      <w:rFonts w:ascii="Times New Roman" w:eastAsia="Times New Roman" w:hAnsi="Times New Roman" w:cs="Times New Roman"/>
      <w:b/>
      <w:bCs/>
      <w:i/>
      <w:iCs/>
      <w:color w:val="000000"/>
      <w:sz w:val="24"/>
      <w:szCs w:val="24"/>
      <w:lang w:val="fr-FR" w:eastAsia="ar-SA"/>
    </w:rPr>
  </w:style>
  <w:style w:type="character" w:customStyle="1" w:styleId="WW8Num4z0">
    <w:name w:val="WW8Num4z0"/>
    <w:rsid w:val="008B6AE6"/>
    <w:rPr>
      <w:b w:val="0"/>
      <w:i w:val="0"/>
      <w:color w:val="000000"/>
    </w:rPr>
  </w:style>
  <w:style w:type="character" w:customStyle="1" w:styleId="WW8Num5z0">
    <w:name w:val="WW8Num5z0"/>
    <w:rsid w:val="008B6AE6"/>
    <w:rPr>
      <w:b w:val="0"/>
      <w:i w:val="0"/>
      <w:color w:val="000000"/>
    </w:rPr>
  </w:style>
  <w:style w:type="character" w:customStyle="1" w:styleId="WW8Num8z0">
    <w:name w:val="WW8Num8z0"/>
    <w:rsid w:val="008B6AE6"/>
    <w:rPr>
      <w:b w:val="0"/>
      <w:i w:val="0"/>
      <w:color w:val="000000"/>
    </w:rPr>
  </w:style>
  <w:style w:type="character" w:customStyle="1" w:styleId="WW8Num9z0">
    <w:name w:val="WW8Num9z0"/>
    <w:rsid w:val="008B6AE6"/>
    <w:rPr>
      <w:b w:val="0"/>
      <w:i w:val="0"/>
      <w:color w:val="000000"/>
    </w:rPr>
  </w:style>
  <w:style w:type="character" w:customStyle="1" w:styleId="WW8Num10z0">
    <w:name w:val="WW8Num10z0"/>
    <w:rsid w:val="008B6AE6"/>
    <w:rPr>
      <w:rFonts w:ascii="Lucida Fax" w:eastAsia="Times New Roman" w:hAnsi="Lucida Fax" w:cs="Courier New"/>
    </w:rPr>
  </w:style>
  <w:style w:type="character" w:customStyle="1" w:styleId="WW8Num11z0">
    <w:name w:val="WW8Num11z0"/>
    <w:rsid w:val="008B6AE6"/>
    <w:rPr>
      <w:b w:val="0"/>
      <w:i w:val="0"/>
      <w:color w:val="000000"/>
    </w:rPr>
  </w:style>
  <w:style w:type="character" w:customStyle="1" w:styleId="WW8Num12z0">
    <w:name w:val="WW8Num12z0"/>
    <w:rsid w:val="008B6AE6"/>
    <w:rPr>
      <w:b w:val="0"/>
      <w:i w:val="0"/>
      <w:color w:val="000000"/>
    </w:rPr>
  </w:style>
  <w:style w:type="character" w:customStyle="1" w:styleId="WW8Num13z0">
    <w:name w:val="WW8Num13z0"/>
    <w:rsid w:val="008B6AE6"/>
    <w:rPr>
      <w:rFonts w:ascii="Times New Roman" w:hAnsi="Times New Roman" w:cs="Times New Roman"/>
    </w:rPr>
  </w:style>
  <w:style w:type="character" w:customStyle="1" w:styleId="WW8Num14z0">
    <w:name w:val="WW8Num14z0"/>
    <w:rsid w:val="008B6AE6"/>
    <w:rPr>
      <w:b w:val="0"/>
      <w:i w:val="0"/>
      <w:color w:val="000000"/>
    </w:rPr>
  </w:style>
  <w:style w:type="character" w:customStyle="1" w:styleId="WW8Num15z0">
    <w:name w:val="WW8Num15z0"/>
    <w:rsid w:val="008B6AE6"/>
    <w:rPr>
      <w:b w:val="0"/>
      <w:i w:val="0"/>
      <w:color w:val="000000"/>
    </w:rPr>
  </w:style>
  <w:style w:type="character" w:customStyle="1" w:styleId="WW8Num16z0">
    <w:name w:val="WW8Num16z0"/>
    <w:rsid w:val="008B6AE6"/>
    <w:rPr>
      <w:b w:val="0"/>
      <w:i w:val="0"/>
      <w:color w:val="000000"/>
    </w:rPr>
  </w:style>
  <w:style w:type="character" w:customStyle="1" w:styleId="WW8Num18z0">
    <w:name w:val="WW8Num18z0"/>
    <w:rsid w:val="008B6AE6"/>
    <w:rPr>
      <w:b w:val="0"/>
      <w:i w:val="0"/>
      <w:color w:val="000000"/>
    </w:rPr>
  </w:style>
  <w:style w:type="character" w:customStyle="1" w:styleId="WW8Num19z0">
    <w:name w:val="WW8Num19z0"/>
    <w:rsid w:val="008B6AE6"/>
    <w:rPr>
      <w:b w:val="0"/>
      <w:i w:val="0"/>
      <w:color w:val="000000"/>
    </w:rPr>
  </w:style>
  <w:style w:type="character" w:customStyle="1" w:styleId="WW8Num20z0">
    <w:name w:val="WW8Num20z0"/>
    <w:rsid w:val="008B6AE6"/>
    <w:rPr>
      <w:rFonts w:ascii="Lucida Fax" w:eastAsia="Times New Roman" w:hAnsi="Lucida Fax" w:cs="Courier New"/>
    </w:rPr>
  </w:style>
  <w:style w:type="character" w:customStyle="1" w:styleId="WW8Num21z0">
    <w:name w:val="WW8Num21z0"/>
    <w:rsid w:val="008B6AE6"/>
    <w:rPr>
      <w:b w:val="0"/>
      <w:i w:val="0"/>
      <w:color w:val="000000"/>
    </w:rPr>
  </w:style>
  <w:style w:type="character" w:customStyle="1" w:styleId="WW8Num22z0">
    <w:name w:val="WW8Num22z0"/>
    <w:rsid w:val="008B6AE6"/>
    <w:rPr>
      <w:b w:val="0"/>
      <w:i w:val="0"/>
      <w:color w:val="000000"/>
    </w:rPr>
  </w:style>
  <w:style w:type="character" w:customStyle="1" w:styleId="WW8Num23z0">
    <w:name w:val="WW8Num23z0"/>
    <w:rsid w:val="008B6AE6"/>
    <w:rPr>
      <w:b w:val="0"/>
      <w:i w:val="0"/>
      <w:color w:val="000000"/>
    </w:rPr>
  </w:style>
  <w:style w:type="character" w:customStyle="1" w:styleId="WW8Num24z0">
    <w:name w:val="WW8Num24z0"/>
    <w:rsid w:val="008B6AE6"/>
    <w:rPr>
      <w:rFonts w:ascii="Times New Roman" w:eastAsia="Times New Roman" w:hAnsi="Times New Roman"/>
    </w:rPr>
  </w:style>
  <w:style w:type="character" w:customStyle="1" w:styleId="WW8Num25z0">
    <w:name w:val="WW8Num25z0"/>
    <w:rsid w:val="008B6AE6"/>
    <w:rPr>
      <w:rFonts w:ascii="Times New Roman" w:hAnsi="Times New Roman"/>
    </w:rPr>
  </w:style>
  <w:style w:type="character" w:customStyle="1" w:styleId="WW8Num27z0">
    <w:name w:val="WW8Num27z0"/>
    <w:rsid w:val="008B6AE6"/>
    <w:rPr>
      <w:rFonts w:ascii="Arial" w:hAnsi="Arial" w:cs="Arial"/>
    </w:rPr>
  </w:style>
  <w:style w:type="character" w:customStyle="1" w:styleId="WW8Num29z0">
    <w:name w:val="WW8Num29z0"/>
    <w:rsid w:val="008B6AE6"/>
    <w:rPr>
      <w:b w:val="0"/>
      <w:i w:val="0"/>
      <w:color w:val="auto"/>
    </w:rPr>
  </w:style>
  <w:style w:type="character" w:customStyle="1" w:styleId="WW8Num32z0">
    <w:name w:val="WW8Num32z0"/>
    <w:rsid w:val="008B6AE6"/>
    <w:rPr>
      <w:b w:val="0"/>
      <w:i w:val="0"/>
      <w:color w:val="000000"/>
    </w:rPr>
  </w:style>
  <w:style w:type="character" w:customStyle="1" w:styleId="WW8Num34z0">
    <w:name w:val="WW8Num34z0"/>
    <w:rsid w:val="008B6AE6"/>
    <w:rPr>
      <w:b w:val="0"/>
      <w:i w:val="0"/>
      <w:color w:val="000000"/>
    </w:rPr>
  </w:style>
  <w:style w:type="character" w:customStyle="1" w:styleId="WW8Num36z0">
    <w:name w:val="WW8Num36z0"/>
    <w:rsid w:val="008B6AE6"/>
    <w:rPr>
      <w:color w:val="auto"/>
    </w:rPr>
  </w:style>
  <w:style w:type="character" w:customStyle="1" w:styleId="WW8Num36z1">
    <w:name w:val="WW8Num36z1"/>
    <w:rsid w:val="008B6AE6"/>
    <w:rPr>
      <w:rFonts w:ascii="Times New Roman" w:hAnsi="Times New Roman"/>
    </w:rPr>
  </w:style>
  <w:style w:type="character" w:customStyle="1" w:styleId="WW8Num37z0">
    <w:name w:val="WW8Num37z0"/>
    <w:rsid w:val="008B6AE6"/>
    <w:rPr>
      <w:b w:val="0"/>
      <w:i w:val="0"/>
      <w:color w:val="000000"/>
    </w:rPr>
  </w:style>
  <w:style w:type="character" w:customStyle="1" w:styleId="WW8Num38z0">
    <w:name w:val="WW8Num38z0"/>
    <w:rsid w:val="008B6AE6"/>
    <w:rPr>
      <w:b w:val="0"/>
      <w:i w:val="0"/>
      <w:color w:val="000000"/>
    </w:rPr>
  </w:style>
  <w:style w:type="character" w:customStyle="1" w:styleId="WW8Num42z0">
    <w:name w:val="WW8Num42z0"/>
    <w:rsid w:val="008B6AE6"/>
    <w:rPr>
      <w:b w:val="0"/>
      <w:i w:val="0"/>
      <w:color w:val="000000"/>
    </w:rPr>
  </w:style>
  <w:style w:type="character" w:customStyle="1" w:styleId="WW8Num43z0">
    <w:name w:val="WW8Num43z0"/>
    <w:rsid w:val="008B6AE6"/>
    <w:rPr>
      <w:b w:val="0"/>
      <w:i w:val="0"/>
      <w:color w:val="000000"/>
    </w:rPr>
  </w:style>
  <w:style w:type="character" w:customStyle="1" w:styleId="WW8Num45z0">
    <w:name w:val="WW8Num45z0"/>
    <w:rsid w:val="008B6AE6"/>
    <w:rPr>
      <w:b w:val="0"/>
      <w:i w:val="0"/>
      <w:color w:val="000000"/>
    </w:rPr>
  </w:style>
  <w:style w:type="character" w:customStyle="1" w:styleId="WW8Num46z0">
    <w:name w:val="WW8Num46z0"/>
    <w:rsid w:val="008B6AE6"/>
    <w:rPr>
      <w:b w:val="0"/>
      <w:i w:val="0"/>
      <w:color w:val="000000"/>
    </w:rPr>
  </w:style>
  <w:style w:type="character" w:customStyle="1" w:styleId="WW8Num47z1">
    <w:name w:val="WW8Num47z1"/>
    <w:rsid w:val="008B6AE6"/>
    <w:rPr>
      <w:rFonts w:ascii="StarSymbol" w:hAnsi="StarSymbol"/>
    </w:rPr>
  </w:style>
  <w:style w:type="character" w:customStyle="1" w:styleId="WW8Num48z0">
    <w:name w:val="WW8Num48z0"/>
    <w:rsid w:val="008B6AE6"/>
    <w:rPr>
      <w:b w:val="0"/>
      <w:i w:val="0"/>
      <w:color w:val="000000"/>
    </w:rPr>
  </w:style>
  <w:style w:type="character" w:customStyle="1" w:styleId="WW8Num49z0">
    <w:name w:val="WW8Num49z0"/>
    <w:rsid w:val="008B6AE6"/>
    <w:rPr>
      <w:b w:val="0"/>
      <w:i w:val="0"/>
      <w:color w:val="000000"/>
    </w:rPr>
  </w:style>
  <w:style w:type="character" w:customStyle="1" w:styleId="WW8Num50z0">
    <w:name w:val="WW8Num50z0"/>
    <w:rsid w:val="008B6AE6"/>
    <w:rPr>
      <w:b w:val="0"/>
      <w:i w:val="0"/>
      <w:color w:val="000000"/>
    </w:rPr>
  </w:style>
  <w:style w:type="character" w:customStyle="1" w:styleId="WW8Num51z0">
    <w:name w:val="WW8Num51z0"/>
    <w:rsid w:val="008B6AE6"/>
    <w:rPr>
      <w:b w:val="0"/>
      <w:i w:val="0"/>
      <w:color w:val="000000"/>
    </w:rPr>
  </w:style>
  <w:style w:type="character" w:customStyle="1" w:styleId="WW8Num51z1">
    <w:name w:val="WW8Num51z1"/>
    <w:rsid w:val="008B6AE6"/>
    <w:rPr>
      <w:rFonts w:ascii="Lucida Fax" w:hAnsi="Lucida Fax" w:cs="Courier New"/>
      <w:b w:val="0"/>
      <w:i w:val="0"/>
      <w:color w:val="000000"/>
    </w:rPr>
  </w:style>
  <w:style w:type="character" w:customStyle="1" w:styleId="WW8Num52z0">
    <w:name w:val="WW8Num52z0"/>
    <w:rsid w:val="008B6AE6"/>
    <w:rPr>
      <w:b w:val="0"/>
      <w:i w:val="0"/>
      <w:color w:val="000000"/>
    </w:rPr>
  </w:style>
  <w:style w:type="character" w:customStyle="1" w:styleId="WW8Num53z0">
    <w:name w:val="WW8Num53z0"/>
    <w:rsid w:val="008B6AE6"/>
    <w:rPr>
      <w:b w:val="0"/>
      <w:i w:val="0"/>
      <w:color w:val="000000"/>
    </w:rPr>
  </w:style>
  <w:style w:type="character" w:customStyle="1" w:styleId="WW8Num53z2">
    <w:name w:val="WW8Num53z2"/>
    <w:rsid w:val="008B6AE6"/>
    <w:rPr>
      <w:rFonts w:ascii="Times New Roman" w:hAnsi="Times New Roman"/>
    </w:rPr>
  </w:style>
  <w:style w:type="character" w:customStyle="1" w:styleId="WW8Num55z0">
    <w:name w:val="WW8Num55z0"/>
    <w:rsid w:val="008B6AE6"/>
    <w:rPr>
      <w:i w:val="0"/>
    </w:rPr>
  </w:style>
  <w:style w:type="character" w:customStyle="1" w:styleId="WW8Num56z0">
    <w:name w:val="WW8Num56z0"/>
    <w:rsid w:val="008B6AE6"/>
    <w:rPr>
      <w:b w:val="0"/>
      <w:i w:val="0"/>
      <w:color w:val="000000"/>
    </w:rPr>
  </w:style>
  <w:style w:type="character" w:customStyle="1" w:styleId="WW8Num57z0">
    <w:name w:val="WW8Num57z0"/>
    <w:rsid w:val="008B6AE6"/>
    <w:rPr>
      <w:b w:val="0"/>
      <w:i w:val="0"/>
      <w:color w:val="000000"/>
    </w:rPr>
  </w:style>
  <w:style w:type="character" w:customStyle="1" w:styleId="WW8Num58z0">
    <w:name w:val="WW8Num58z0"/>
    <w:rsid w:val="008B6AE6"/>
    <w:rPr>
      <w:b w:val="0"/>
      <w:i w:val="0"/>
      <w:color w:val="000000"/>
    </w:rPr>
  </w:style>
  <w:style w:type="character" w:customStyle="1" w:styleId="WW8Num61z0">
    <w:name w:val="WW8Num61z0"/>
    <w:rsid w:val="008B6AE6"/>
    <w:rPr>
      <w:b w:val="0"/>
      <w:i/>
      <w:color w:val="000000"/>
    </w:rPr>
  </w:style>
  <w:style w:type="character" w:customStyle="1" w:styleId="WW8Num62z0">
    <w:name w:val="WW8Num62z0"/>
    <w:rsid w:val="008B6AE6"/>
    <w:rPr>
      <w:b w:val="0"/>
      <w:i/>
      <w:color w:val="000000"/>
    </w:rPr>
  </w:style>
  <w:style w:type="character" w:customStyle="1" w:styleId="WW8Num64z0">
    <w:name w:val="WW8Num64z0"/>
    <w:rsid w:val="008B6AE6"/>
    <w:rPr>
      <w:b w:val="0"/>
      <w:i w:val="0"/>
      <w:color w:val="000000"/>
    </w:rPr>
  </w:style>
  <w:style w:type="character" w:customStyle="1" w:styleId="WW8Num66z0">
    <w:name w:val="WW8Num66z0"/>
    <w:rsid w:val="008B6AE6"/>
    <w:rPr>
      <w:b w:val="0"/>
      <w:i w:val="0"/>
      <w:color w:val="000000"/>
    </w:rPr>
  </w:style>
  <w:style w:type="character" w:customStyle="1" w:styleId="WW8Num67z0">
    <w:name w:val="WW8Num67z0"/>
    <w:rsid w:val="008B6AE6"/>
    <w:rPr>
      <w:b w:val="0"/>
      <w:i w:val="0"/>
      <w:color w:val="000000"/>
    </w:rPr>
  </w:style>
  <w:style w:type="character" w:customStyle="1" w:styleId="WW8Num69z0">
    <w:name w:val="WW8Num69z0"/>
    <w:rsid w:val="008B6AE6"/>
    <w:rPr>
      <w:b w:val="0"/>
      <w:i w:val="0"/>
      <w:color w:val="auto"/>
    </w:rPr>
  </w:style>
  <w:style w:type="character" w:customStyle="1" w:styleId="WW8Num70z0">
    <w:name w:val="WW8Num70z0"/>
    <w:rsid w:val="008B6AE6"/>
    <w:rPr>
      <w:b w:val="0"/>
      <w:i w:val="0"/>
      <w:color w:val="000000"/>
    </w:rPr>
  </w:style>
  <w:style w:type="character" w:customStyle="1" w:styleId="WW8Num71z0">
    <w:name w:val="WW8Num71z0"/>
    <w:rsid w:val="008B6AE6"/>
    <w:rPr>
      <w:b w:val="0"/>
      <w:i w:val="0"/>
      <w:color w:val="000000"/>
    </w:rPr>
  </w:style>
  <w:style w:type="character" w:customStyle="1" w:styleId="WW8Num73z0">
    <w:name w:val="WW8Num73z0"/>
    <w:rsid w:val="008B6AE6"/>
    <w:rPr>
      <w:b w:val="0"/>
      <w:i w:val="0"/>
      <w:color w:val="000000"/>
    </w:rPr>
  </w:style>
  <w:style w:type="character" w:customStyle="1" w:styleId="WW8Num74z0">
    <w:name w:val="WW8Num74z0"/>
    <w:rsid w:val="008B6AE6"/>
    <w:rPr>
      <w:rFonts w:ascii="Lucida Fax" w:eastAsia="Times New Roman" w:hAnsi="Lucida Fax" w:cs="Courier New"/>
    </w:rPr>
  </w:style>
  <w:style w:type="character" w:customStyle="1" w:styleId="WW8Num75z0">
    <w:name w:val="WW8Num75z0"/>
    <w:rsid w:val="008B6AE6"/>
    <w:rPr>
      <w:rFonts w:ascii="Lucida Fax" w:hAnsi="Lucida Fax" w:cs="Courier New"/>
    </w:rPr>
  </w:style>
  <w:style w:type="character" w:customStyle="1" w:styleId="Absatz-Standardschriftart">
    <w:name w:val="Absatz-Standardschriftart"/>
    <w:rsid w:val="008B6AE6"/>
  </w:style>
  <w:style w:type="character" w:customStyle="1" w:styleId="WW8Num3z0">
    <w:name w:val="WW8Num3z0"/>
    <w:rsid w:val="008B6AE6"/>
    <w:rPr>
      <w:b w:val="0"/>
      <w:i w:val="0"/>
      <w:color w:val="000000"/>
    </w:rPr>
  </w:style>
  <w:style w:type="character" w:customStyle="1" w:styleId="WW8Num7z0">
    <w:name w:val="WW8Num7z0"/>
    <w:rsid w:val="008B6AE6"/>
    <w:rPr>
      <w:b w:val="0"/>
      <w:i w:val="0"/>
      <w:color w:val="000000"/>
    </w:rPr>
  </w:style>
  <w:style w:type="character" w:customStyle="1" w:styleId="WW8Num10z2">
    <w:name w:val="WW8Num10z2"/>
    <w:rsid w:val="008B6AE6"/>
    <w:rPr>
      <w:rFonts w:ascii="Wingdings" w:hAnsi="Wingdings"/>
    </w:rPr>
  </w:style>
  <w:style w:type="character" w:customStyle="1" w:styleId="WW8Num10z3">
    <w:name w:val="WW8Num10z3"/>
    <w:rsid w:val="008B6AE6"/>
    <w:rPr>
      <w:rFonts w:ascii="Symbol" w:hAnsi="Symbol"/>
    </w:rPr>
  </w:style>
  <w:style w:type="character" w:customStyle="1" w:styleId="WW8Num10z4">
    <w:name w:val="WW8Num10z4"/>
    <w:rsid w:val="008B6AE6"/>
    <w:rPr>
      <w:rFonts w:ascii="Courier New" w:hAnsi="Courier New" w:cs="Courier New"/>
    </w:rPr>
  </w:style>
  <w:style w:type="character" w:customStyle="1" w:styleId="WW8Num13z1">
    <w:name w:val="WW8Num13z1"/>
    <w:rsid w:val="008B6AE6"/>
    <w:rPr>
      <w:rFonts w:ascii="Courier New" w:hAnsi="Courier New" w:cs="Courier New"/>
    </w:rPr>
  </w:style>
  <w:style w:type="character" w:customStyle="1" w:styleId="WW8Num13z2">
    <w:name w:val="WW8Num13z2"/>
    <w:rsid w:val="008B6AE6"/>
    <w:rPr>
      <w:rFonts w:ascii="Wingdings" w:hAnsi="Wingdings" w:cs="Times New Roman"/>
    </w:rPr>
  </w:style>
  <w:style w:type="character" w:customStyle="1" w:styleId="WW8Num13z3">
    <w:name w:val="WW8Num13z3"/>
    <w:rsid w:val="008B6AE6"/>
    <w:rPr>
      <w:rFonts w:ascii="Symbol" w:hAnsi="Symbol" w:cs="Times New Roman"/>
    </w:rPr>
  </w:style>
  <w:style w:type="character" w:customStyle="1" w:styleId="WW8Num17z0">
    <w:name w:val="WW8Num17z0"/>
    <w:rsid w:val="008B6AE6"/>
    <w:rPr>
      <w:rFonts w:ascii="Times New Roman" w:eastAsia="Times New Roman" w:hAnsi="Times New Roman"/>
    </w:rPr>
  </w:style>
  <w:style w:type="character" w:customStyle="1" w:styleId="WW8Num17z1">
    <w:name w:val="WW8Num17z1"/>
    <w:rsid w:val="008B6AE6"/>
    <w:rPr>
      <w:rFonts w:ascii="Courier New" w:hAnsi="Courier New" w:cs="Courier New"/>
    </w:rPr>
  </w:style>
  <w:style w:type="character" w:customStyle="1" w:styleId="WW8Num17z2">
    <w:name w:val="WW8Num17z2"/>
    <w:rsid w:val="008B6AE6"/>
    <w:rPr>
      <w:rFonts w:ascii="Wingdings" w:hAnsi="Wingdings" w:cs="Times New Roman"/>
    </w:rPr>
  </w:style>
  <w:style w:type="character" w:customStyle="1" w:styleId="WW8Num17z3">
    <w:name w:val="WW8Num17z3"/>
    <w:rsid w:val="008B6AE6"/>
    <w:rPr>
      <w:rFonts w:ascii="Symbol" w:hAnsi="Symbol" w:cs="Times New Roman"/>
    </w:rPr>
  </w:style>
  <w:style w:type="character" w:customStyle="1" w:styleId="WW8Num24z1">
    <w:name w:val="WW8Num24z1"/>
    <w:rsid w:val="008B6AE6"/>
    <w:rPr>
      <w:rFonts w:ascii="Courier New" w:hAnsi="Courier New" w:cs="Courier New"/>
    </w:rPr>
  </w:style>
  <w:style w:type="character" w:customStyle="1" w:styleId="WW8Num24z2">
    <w:name w:val="WW8Num24z2"/>
    <w:rsid w:val="008B6AE6"/>
    <w:rPr>
      <w:rFonts w:ascii="Wingdings" w:hAnsi="Wingdings" w:cs="Times New Roman"/>
    </w:rPr>
  </w:style>
  <w:style w:type="character" w:customStyle="1" w:styleId="WW8Num24z3">
    <w:name w:val="WW8Num24z3"/>
    <w:rsid w:val="008B6AE6"/>
    <w:rPr>
      <w:rFonts w:ascii="Symbol" w:hAnsi="Symbol" w:cs="Times New Roman"/>
    </w:rPr>
  </w:style>
  <w:style w:type="character" w:customStyle="1" w:styleId="WW8Num26z0">
    <w:name w:val="WW8Num26z0"/>
    <w:rsid w:val="008B6AE6"/>
    <w:rPr>
      <w:rFonts w:ascii="Arial" w:eastAsia="Times New Roman" w:hAnsi="Arial" w:cs="Arial"/>
    </w:rPr>
  </w:style>
  <w:style w:type="character" w:customStyle="1" w:styleId="WW8Num26z1">
    <w:name w:val="WW8Num26z1"/>
    <w:rsid w:val="008B6AE6"/>
    <w:rPr>
      <w:rFonts w:ascii="Courier New" w:hAnsi="Courier New" w:cs="Courier New"/>
    </w:rPr>
  </w:style>
  <w:style w:type="character" w:customStyle="1" w:styleId="WW8Num26z2">
    <w:name w:val="WW8Num26z2"/>
    <w:rsid w:val="008B6AE6"/>
    <w:rPr>
      <w:rFonts w:ascii="Wingdings" w:hAnsi="Wingdings"/>
    </w:rPr>
  </w:style>
  <w:style w:type="character" w:customStyle="1" w:styleId="WW8Num26z3">
    <w:name w:val="WW8Num26z3"/>
    <w:rsid w:val="008B6AE6"/>
    <w:rPr>
      <w:rFonts w:ascii="Symbol" w:hAnsi="Symbol"/>
    </w:rPr>
  </w:style>
  <w:style w:type="character" w:customStyle="1" w:styleId="WW8Num28z0">
    <w:name w:val="WW8Num28z0"/>
    <w:rsid w:val="008B6AE6"/>
    <w:rPr>
      <w:b w:val="0"/>
      <w:i w:val="0"/>
      <w:color w:val="auto"/>
    </w:rPr>
  </w:style>
  <w:style w:type="character" w:customStyle="1" w:styleId="WW8Num29z2">
    <w:name w:val="WW8Num29z2"/>
    <w:rsid w:val="008B6AE6"/>
    <w:rPr>
      <w:rFonts w:ascii="Wingdings" w:hAnsi="Wingdings"/>
    </w:rPr>
  </w:style>
  <w:style w:type="character" w:customStyle="1" w:styleId="WW8Num29z3">
    <w:name w:val="WW8Num29z3"/>
    <w:rsid w:val="008B6AE6"/>
    <w:rPr>
      <w:rFonts w:ascii="Symbol" w:hAnsi="Symbol"/>
    </w:rPr>
  </w:style>
  <w:style w:type="character" w:customStyle="1" w:styleId="WW8Num29z4">
    <w:name w:val="WW8Num29z4"/>
    <w:rsid w:val="008B6AE6"/>
    <w:rPr>
      <w:rFonts w:ascii="Courier New" w:hAnsi="Courier New" w:cs="Courier New"/>
    </w:rPr>
  </w:style>
  <w:style w:type="character" w:customStyle="1" w:styleId="WW8Num31z0">
    <w:name w:val="WW8Num31z0"/>
    <w:rsid w:val="008B6AE6"/>
    <w:rPr>
      <w:b w:val="0"/>
      <w:i w:val="0"/>
      <w:color w:val="000000"/>
    </w:rPr>
  </w:style>
  <w:style w:type="character" w:customStyle="1" w:styleId="WW8Num33z0">
    <w:name w:val="WW8Num33z0"/>
    <w:rsid w:val="008B6AE6"/>
    <w:rPr>
      <w:b w:val="0"/>
      <w:i w:val="0"/>
      <w:color w:val="000000"/>
    </w:rPr>
  </w:style>
  <w:style w:type="character" w:customStyle="1" w:styleId="WW8Num35z0">
    <w:name w:val="WW8Num35z0"/>
    <w:rsid w:val="008B6AE6"/>
    <w:rPr>
      <w:b w:val="0"/>
      <w:i w:val="0"/>
      <w:color w:val="000000"/>
    </w:rPr>
  </w:style>
  <w:style w:type="character" w:customStyle="1" w:styleId="WW8Num35z1">
    <w:name w:val="WW8Num35z1"/>
    <w:rsid w:val="008B6AE6"/>
    <w:rPr>
      <w:rFonts w:ascii="Times New Roman" w:eastAsia="Times New Roman" w:hAnsi="Times New Roman"/>
    </w:rPr>
  </w:style>
  <w:style w:type="character" w:customStyle="1" w:styleId="WW8Num41z0">
    <w:name w:val="WW8Num41z0"/>
    <w:rsid w:val="008B6AE6"/>
    <w:rPr>
      <w:b w:val="0"/>
      <w:i w:val="0"/>
      <w:color w:val="000000"/>
    </w:rPr>
  </w:style>
  <w:style w:type="character" w:customStyle="1" w:styleId="WW8Num44z0">
    <w:name w:val="WW8Num44z0"/>
    <w:rsid w:val="008B6AE6"/>
    <w:rPr>
      <w:b w:val="0"/>
      <w:i w:val="0"/>
      <w:color w:val="000000"/>
    </w:rPr>
  </w:style>
  <w:style w:type="character" w:customStyle="1" w:styleId="WW8Num47z0">
    <w:name w:val="WW8Num47z0"/>
    <w:rsid w:val="008B6AE6"/>
    <w:rPr>
      <w:b w:val="0"/>
      <w:i w:val="0"/>
      <w:color w:val="000000"/>
    </w:rPr>
  </w:style>
  <w:style w:type="character" w:customStyle="1" w:styleId="WW8Num50z1">
    <w:name w:val="WW8Num50z1"/>
    <w:rsid w:val="008B6AE6"/>
    <w:rPr>
      <w:rFonts w:ascii="Lucida Fax" w:eastAsia="Times New Roman" w:hAnsi="Lucida Fax" w:cs="Courier New"/>
      <w:b w:val="0"/>
      <w:i w:val="0"/>
      <w:color w:val="000000"/>
    </w:rPr>
  </w:style>
  <w:style w:type="character" w:customStyle="1" w:styleId="WW8Num52z2">
    <w:name w:val="WW8Num52z2"/>
    <w:rsid w:val="008B6AE6"/>
    <w:rPr>
      <w:rFonts w:ascii="Times New Roman" w:eastAsia="Times New Roman" w:hAnsi="Times New Roman"/>
    </w:rPr>
  </w:style>
  <w:style w:type="character" w:customStyle="1" w:styleId="WW8Num54z0">
    <w:name w:val="WW8Num54z0"/>
    <w:rsid w:val="008B6AE6"/>
    <w:rPr>
      <w:b w:val="0"/>
      <w:i w:val="0"/>
      <w:color w:val="000000"/>
    </w:rPr>
  </w:style>
  <w:style w:type="character" w:customStyle="1" w:styleId="WW8Num60z0">
    <w:name w:val="WW8Num60z0"/>
    <w:rsid w:val="008B6AE6"/>
    <w:rPr>
      <w:b w:val="0"/>
      <w:i w:val="0"/>
      <w:color w:val="000000"/>
    </w:rPr>
  </w:style>
  <w:style w:type="character" w:customStyle="1" w:styleId="WW8Num63z0">
    <w:name w:val="WW8Num63z0"/>
    <w:rsid w:val="008B6AE6"/>
    <w:rPr>
      <w:b w:val="0"/>
      <w:i w:val="0"/>
      <w:color w:val="000000"/>
    </w:rPr>
  </w:style>
  <w:style w:type="character" w:customStyle="1" w:styleId="WW8Num65z0">
    <w:name w:val="WW8Num65z0"/>
    <w:rsid w:val="008B6AE6"/>
    <w:rPr>
      <w:b w:val="0"/>
      <w:i w:val="0"/>
      <w:color w:val="000000"/>
    </w:rPr>
  </w:style>
  <w:style w:type="character" w:customStyle="1" w:styleId="WW8Num68z0">
    <w:name w:val="WW8Num68z0"/>
    <w:rsid w:val="008B6AE6"/>
    <w:rPr>
      <w:b w:val="0"/>
      <w:i w:val="0"/>
      <w:color w:val="000000"/>
    </w:rPr>
  </w:style>
  <w:style w:type="character" w:customStyle="1" w:styleId="WW8Num72z0">
    <w:name w:val="WW8Num72z0"/>
    <w:rsid w:val="008B6AE6"/>
    <w:rPr>
      <w:b w:val="0"/>
      <w:i w:val="0"/>
      <w:color w:val="000000"/>
    </w:rPr>
  </w:style>
  <w:style w:type="character" w:customStyle="1" w:styleId="WW8Num74z1">
    <w:name w:val="WW8Num74z1"/>
    <w:rsid w:val="008B6AE6"/>
    <w:rPr>
      <w:rFonts w:ascii="Courier New" w:hAnsi="Courier New" w:cs="Courier New"/>
    </w:rPr>
  </w:style>
  <w:style w:type="character" w:customStyle="1" w:styleId="WW8Num74z2">
    <w:name w:val="WW8Num74z2"/>
    <w:rsid w:val="008B6AE6"/>
    <w:rPr>
      <w:rFonts w:ascii="Wingdings" w:hAnsi="Wingdings"/>
    </w:rPr>
  </w:style>
  <w:style w:type="character" w:customStyle="1" w:styleId="WW8Num74z3">
    <w:name w:val="WW8Num74z3"/>
    <w:rsid w:val="008B6AE6"/>
    <w:rPr>
      <w:rFonts w:ascii="Symbol" w:hAnsi="Symbol"/>
    </w:rPr>
  </w:style>
  <w:style w:type="character" w:customStyle="1" w:styleId="Policepardfaut1">
    <w:name w:val="Police par défaut1"/>
    <w:rsid w:val="008B6AE6"/>
  </w:style>
  <w:style w:type="character" w:customStyle="1" w:styleId="Caractredenotedebasdepage">
    <w:name w:val="Caractère de note de bas de page"/>
    <w:rsid w:val="008B6AE6"/>
    <w:rPr>
      <w:vertAlign w:val="superscript"/>
    </w:rPr>
  </w:style>
  <w:style w:type="character" w:styleId="Accentuation">
    <w:name w:val="Emphasis"/>
    <w:qFormat/>
    <w:rsid w:val="008B6AE6"/>
    <w:rPr>
      <w:i/>
      <w:iCs/>
    </w:rPr>
  </w:style>
  <w:style w:type="character" w:customStyle="1" w:styleId="Fort">
    <w:name w:val="Fort"/>
    <w:rsid w:val="008B6AE6"/>
    <w:rPr>
      <w:b/>
      <w:bCs/>
    </w:rPr>
  </w:style>
  <w:style w:type="character" w:styleId="Numrodepage">
    <w:name w:val="page number"/>
    <w:rsid w:val="008B6AE6"/>
    <w:rPr>
      <w:lang w:val="fr-FR"/>
    </w:rPr>
  </w:style>
  <w:style w:type="character" w:styleId="Appelnotedebasdep">
    <w:name w:val="footnote reference"/>
    <w:semiHidden/>
    <w:rsid w:val="008B6AE6"/>
    <w:rPr>
      <w:vertAlign w:val="superscript"/>
    </w:rPr>
  </w:style>
  <w:style w:type="character" w:customStyle="1" w:styleId="Caractredenotedefin">
    <w:name w:val="Caractère de note de fin"/>
    <w:rsid w:val="008B6AE6"/>
    <w:rPr>
      <w:vertAlign w:val="superscript"/>
    </w:rPr>
  </w:style>
  <w:style w:type="character" w:customStyle="1" w:styleId="WW-Caractredenotedefin">
    <w:name w:val="WW-Caractère de note de fin"/>
    <w:rsid w:val="008B6AE6"/>
  </w:style>
  <w:style w:type="paragraph" w:customStyle="1" w:styleId="Titre10">
    <w:name w:val="Titre1"/>
    <w:basedOn w:val="Normal"/>
    <w:next w:val="Corpsdetexte"/>
    <w:rsid w:val="008B6AE6"/>
    <w:pPr>
      <w:keepNext/>
      <w:spacing w:before="240" w:after="120"/>
    </w:pPr>
    <w:rPr>
      <w:rFonts w:ascii="Arial" w:eastAsia="MS Gothic" w:hAnsi="Arial" w:cs="Tahoma"/>
      <w:sz w:val="28"/>
      <w:szCs w:val="28"/>
    </w:rPr>
  </w:style>
  <w:style w:type="paragraph" w:styleId="Corpsdetexte">
    <w:name w:val="Body Text"/>
    <w:basedOn w:val="Normal"/>
    <w:link w:val="CorpsdetexteCar"/>
    <w:rsid w:val="008B6AE6"/>
    <w:pPr>
      <w:widowControl w:val="0"/>
      <w:autoSpaceDE w:val="0"/>
      <w:jc w:val="left"/>
    </w:pPr>
    <w:rPr>
      <w:szCs w:val="24"/>
      <w:lang w:val="fr-FR"/>
    </w:rPr>
  </w:style>
  <w:style w:type="character" w:customStyle="1" w:styleId="CorpsdetexteCar">
    <w:name w:val="Corps de texte Car"/>
    <w:basedOn w:val="Policepardfaut"/>
    <w:link w:val="Corpsdetexte"/>
    <w:rsid w:val="008B6AE6"/>
    <w:rPr>
      <w:rFonts w:ascii="Times New Roman" w:eastAsia="Times New Roman" w:hAnsi="Times New Roman" w:cs="Times New Roman"/>
      <w:sz w:val="24"/>
      <w:szCs w:val="24"/>
      <w:lang w:val="fr-FR" w:eastAsia="ar-SA"/>
    </w:rPr>
  </w:style>
  <w:style w:type="paragraph" w:styleId="Liste">
    <w:name w:val="List"/>
    <w:basedOn w:val="Corpsdetexte"/>
    <w:rsid w:val="008B6AE6"/>
    <w:rPr>
      <w:rFonts w:cs="Tahoma"/>
    </w:rPr>
  </w:style>
  <w:style w:type="paragraph" w:customStyle="1" w:styleId="Lgende1">
    <w:name w:val="Légende1"/>
    <w:basedOn w:val="Normal"/>
    <w:next w:val="Normal"/>
    <w:rsid w:val="008B6AE6"/>
    <w:pPr>
      <w:widowControl w:val="0"/>
      <w:autoSpaceDE w:val="0"/>
      <w:jc w:val="center"/>
    </w:pPr>
    <w:rPr>
      <w:i/>
      <w:iCs/>
      <w:szCs w:val="24"/>
      <w:lang w:val="fr-FR"/>
    </w:rPr>
  </w:style>
  <w:style w:type="paragraph" w:customStyle="1" w:styleId="Rpertoire">
    <w:name w:val="Répertoire"/>
    <w:basedOn w:val="Normal"/>
    <w:rsid w:val="008B6AE6"/>
    <w:pPr>
      <w:suppressLineNumbers/>
    </w:pPr>
    <w:rPr>
      <w:rFonts w:cs="Tahoma"/>
    </w:rPr>
  </w:style>
  <w:style w:type="paragraph" w:customStyle="1" w:styleId="Retraitde1religne">
    <w:name w:val="Retrait de 1ère ligne"/>
    <w:basedOn w:val="Normal"/>
    <w:rsid w:val="008B6AE6"/>
    <w:pPr>
      <w:ind w:firstLine="709"/>
    </w:pPr>
  </w:style>
  <w:style w:type="paragraph" w:customStyle="1" w:styleId="4">
    <w:name w:val="4"/>
    <w:basedOn w:val="Normal"/>
    <w:next w:val="Normal"/>
    <w:rsid w:val="008B6AE6"/>
    <w:rPr>
      <w:b/>
      <w:bCs/>
      <w:szCs w:val="24"/>
      <w:u w:val="single"/>
      <w:lang w:val="fr-FR"/>
    </w:rPr>
  </w:style>
  <w:style w:type="paragraph" w:customStyle="1" w:styleId="H4">
    <w:name w:val="H4"/>
    <w:basedOn w:val="Normal"/>
    <w:next w:val="Normal"/>
    <w:rsid w:val="008B6AE6"/>
    <w:pPr>
      <w:keepNext/>
      <w:widowControl w:val="0"/>
      <w:spacing w:before="100" w:after="100"/>
      <w:jc w:val="left"/>
    </w:pPr>
    <w:rPr>
      <w:b/>
      <w:bCs/>
      <w:szCs w:val="24"/>
      <w:lang w:val="fr-FR"/>
    </w:rPr>
  </w:style>
  <w:style w:type="paragraph" w:styleId="Pieddepage">
    <w:name w:val="footer"/>
    <w:basedOn w:val="Normal"/>
    <w:link w:val="PieddepageCar"/>
    <w:uiPriority w:val="99"/>
    <w:rsid w:val="008B6AE6"/>
    <w:pPr>
      <w:widowControl w:val="0"/>
      <w:tabs>
        <w:tab w:val="center" w:pos="4320"/>
        <w:tab w:val="right" w:pos="8640"/>
      </w:tabs>
      <w:autoSpaceDE w:val="0"/>
      <w:jc w:val="left"/>
    </w:pPr>
    <w:rPr>
      <w:sz w:val="20"/>
      <w:lang w:val="fr-FR"/>
    </w:rPr>
  </w:style>
  <w:style w:type="character" w:customStyle="1" w:styleId="PieddepageCar">
    <w:name w:val="Pied de page Car"/>
    <w:basedOn w:val="Policepardfaut"/>
    <w:link w:val="Pieddepage"/>
    <w:uiPriority w:val="99"/>
    <w:rsid w:val="008B6AE6"/>
    <w:rPr>
      <w:rFonts w:ascii="Times New Roman" w:eastAsia="Times New Roman" w:hAnsi="Times New Roman" w:cs="Times New Roman"/>
      <w:sz w:val="20"/>
      <w:szCs w:val="20"/>
      <w:lang w:val="fr-FR" w:eastAsia="ar-SA"/>
    </w:rPr>
  </w:style>
  <w:style w:type="paragraph" w:styleId="En-tte">
    <w:name w:val="header"/>
    <w:basedOn w:val="Normal"/>
    <w:link w:val="En-tteCar"/>
    <w:uiPriority w:val="99"/>
    <w:rsid w:val="008B6AE6"/>
    <w:pPr>
      <w:widowControl w:val="0"/>
      <w:tabs>
        <w:tab w:val="left" w:pos="0"/>
        <w:tab w:val="center" w:pos="4320"/>
        <w:tab w:val="right" w:pos="8640"/>
      </w:tabs>
      <w:autoSpaceDE w:val="0"/>
      <w:jc w:val="left"/>
    </w:pPr>
    <w:rPr>
      <w:sz w:val="20"/>
      <w:lang w:val="fr-FR"/>
    </w:rPr>
  </w:style>
  <w:style w:type="character" w:customStyle="1" w:styleId="En-tteCar">
    <w:name w:val="En-tête Car"/>
    <w:basedOn w:val="Policepardfaut"/>
    <w:link w:val="En-tte"/>
    <w:uiPriority w:val="99"/>
    <w:rsid w:val="008B6AE6"/>
    <w:rPr>
      <w:rFonts w:ascii="Times New Roman" w:eastAsia="Times New Roman" w:hAnsi="Times New Roman" w:cs="Times New Roman"/>
      <w:sz w:val="20"/>
      <w:szCs w:val="20"/>
      <w:lang w:val="fr-FR" w:eastAsia="ar-SA"/>
    </w:rPr>
  </w:style>
  <w:style w:type="paragraph" w:styleId="Retraitcorpsdetexte">
    <w:name w:val="Body Text Indent"/>
    <w:basedOn w:val="Normal"/>
    <w:link w:val="RetraitcorpsdetexteCar"/>
    <w:rsid w:val="008B6AE6"/>
    <w:pPr>
      <w:widowControl w:val="0"/>
      <w:autoSpaceDE w:val="0"/>
    </w:pPr>
    <w:rPr>
      <w:color w:val="000000"/>
      <w:szCs w:val="24"/>
      <w:lang w:val="fr-FR"/>
    </w:rPr>
  </w:style>
  <w:style w:type="character" w:customStyle="1" w:styleId="RetraitcorpsdetexteCar">
    <w:name w:val="Retrait corps de texte Car"/>
    <w:basedOn w:val="Policepardfaut"/>
    <w:link w:val="Retraitcorpsdetexte"/>
    <w:rsid w:val="008B6AE6"/>
    <w:rPr>
      <w:rFonts w:ascii="Times New Roman" w:eastAsia="Times New Roman" w:hAnsi="Times New Roman" w:cs="Times New Roman"/>
      <w:color w:val="000000"/>
      <w:sz w:val="24"/>
      <w:szCs w:val="24"/>
      <w:lang w:val="fr-FR" w:eastAsia="ar-SA"/>
    </w:rPr>
  </w:style>
  <w:style w:type="paragraph" w:styleId="Titre">
    <w:name w:val="Title"/>
    <w:basedOn w:val="Normal"/>
    <w:next w:val="Sous-titre"/>
    <w:link w:val="TitreCar"/>
    <w:qFormat/>
    <w:rsid w:val="008B6AE6"/>
    <w:pPr>
      <w:jc w:val="center"/>
    </w:pPr>
    <w:rPr>
      <w:b/>
      <w:bCs/>
      <w:szCs w:val="24"/>
      <w:u w:val="single"/>
      <w:lang w:val="fr-FR"/>
    </w:rPr>
  </w:style>
  <w:style w:type="paragraph" w:styleId="Sous-titre">
    <w:name w:val="Subtitle"/>
    <w:basedOn w:val="Titre10"/>
    <w:next w:val="Corpsdetexte"/>
    <w:link w:val="Sous-titreCar"/>
    <w:qFormat/>
    <w:rsid w:val="008B6AE6"/>
    <w:pPr>
      <w:jc w:val="center"/>
    </w:pPr>
    <w:rPr>
      <w:i/>
      <w:iCs/>
    </w:rPr>
  </w:style>
  <w:style w:type="character" w:customStyle="1" w:styleId="Sous-titreCar">
    <w:name w:val="Sous-titre Car"/>
    <w:basedOn w:val="Policepardfaut"/>
    <w:link w:val="Sous-titre"/>
    <w:rsid w:val="008B6AE6"/>
    <w:rPr>
      <w:rFonts w:ascii="Arial" w:eastAsia="MS Gothic" w:hAnsi="Arial" w:cs="Tahoma"/>
      <w:i/>
      <w:iCs/>
      <w:sz w:val="28"/>
      <w:szCs w:val="28"/>
      <w:lang w:eastAsia="ar-SA"/>
    </w:rPr>
  </w:style>
  <w:style w:type="character" w:customStyle="1" w:styleId="TitreCar">
    <w:name w:val="Titre Car"/>
    <w:basedOn w:val="Policepardfaut"/>
    <w:link w:val="Titre"/>
    <w:rsid w:val="008B6AE6"/>
    <w:rPr>
      <w:rFonts w:ascii="Times New Roman" w:eastAsia="Times New Roman" w:hAnsi="Times New Roman" w:cs="Times New Roman"/>
      <w:b/>
      <w:bCs/>
      <w:sz w:val="24"/>
      <w:szCs w:val="24"/>
      <w:u w:val="single"/>
      <w:lang w:val="fr-FR" w:eastAsia="ar-SA"/>
    </w:rPr>
  </w:style>
  <w:style w:type="paragraph" w:customStyle="1" w:styleId="WW-Retraitcorpsdetexte3">
    <w:name w:val="WW-Retrait corps de texte 3"/>
    <w:basedOn w:val="Normal"/>
    <w:rsid w:val="008B6AE6"/>
    <w:pPr>
      <w:widowControl w:val="0"/>
      <w:ind w:left="1134" w:hanging="567"/>
    </w:pPr>
    <w:rPr>
      <w:szCs w:val="24"/>
      <w:lang w:val="fr-FR"/>
    </w:rPr>
  </w:style>
  <w:style w:type="paragraph" w:customStyle="1" w:styleId="Retraitcorpsdetexte21">
    <w:name w:val="Retrait corps de texte 21"/>
    <w:basedOn w:val="Normal"/>
    <w:rsid w:val="008B6AE6"/>
    <w:pPr>
      <w:ind w:firstLine="1080"/>
    </w:pPr>
    <w:rPr>
      <w:szCs w:val="24"/>
      <w:lang w:val="fr-FR"/>
    </w:rPr>
  </w:style>
  <w:style w:type="paragraph" w:styleId="Notedebasdepage">
    <w:name w:val="footnote text"/>
    <w:basedOn w:val="Normal"/>
    <w:link w:val="NotedebasdepageCar"/>
    <w:semiHidden/>
    <w:rsid w:val="008B6AE6"/>
    <w:pPr>
      <w:jc w:val="left"/>
    </w:pPr>
    <w:rPr>
      <w:sz w:val="20"/>
      <w:lang w:val="fr-FR"/>
    </w:rPr>
  </w:style>
  <w:style w:type="character" w:customStyle="1" w:styleId="NotedebasdepageCar">
    <w:name w:val="Note de bas de page Car"/>
    <w:basedOn w:val="Policepardfaut"/>
    <w:link w:val="Notedebasdepage"/>
    <w:semiHidden/>
    <w:rsid w:val="008B6AE6"/>
    <w:rPr>
      <w:rFonts w:ascii="Times New Roman" w:eastAsia="Times New Roman" w:hAnsi="Times New Roman" w:cs="Times New Roman"/>
      <w:sz w:val="20"/>
      <w:szCs w:val="20"/>
      <w:lang w:val="fr-FR" w:eastAsia="ar-SA"/>
    </w:rPr>
  </w:style>
  <w:style w:type="paragraph" w:styleId="NormalWeb">
    <w:name w:val="Normal (Web)"/>
    <w:basedOn w:val="Normal"/>
    <w:uiPriority w:val="99"/>
    <w:rsid w:val="008B6AE6"/>
    <w:pPr>
      <w:spacing w:before="100" w:after="100"/>
      <w:jc w:val="left"/>
    </w:pPr>
    <w:rPr>
      <w:szCs w:val="24"/>
      <w:lang w:val="fr-FR"/>
    </w:rPr>
  </w:style>
  <w:style w:type="paragraph" w:customStyle="1" w:styleId="GrasBarr">
    <w:name w:val="Gras_Barré"/>
    <w:basedOn w:val="Normal"/>
    <w:rsid w:val="008B6AE6"/>
    <w:pPr>
      <w:ind w:left="567" w:hanging="567"/>
    </w:pPr>
    <w:rPr>
      <w:b/>
      <w:bCs/>
      <w:strike/>
      <w:szCs w:val="24"/>
      <w:lang w:val="fr-FR"/>
    </w:rPr>
  </w:style>
  <w:style w:type="paragraph" w:customStyle="1" w:styleId="Corpsdetexte31">
    <w:name w:val="Corps de texte 31"/>
    <w:basedOn w:val="Normal"/>
    <w:rsid w:val="008B6AE6"/>
    <w:rPr>
      <w:b/>
      <w:bCs/>
      <w:szCs w:val="24"/>
      <w:lang w:val="fr-FR"/>
    </w:rPr>
  </w:style>
  <w:style w:type="paragraph" w:customStyle="1" w:styleId="Retraitcorpsdetexte31">
    <w:name w:val="Retrait corps de texte 31"/>
    <w:basedOn w:val="Normal"/>
    <w:rsid w:val="008B6AE6"/>
    <w:pPr>
      <w:ind w:firstLine="708"/>
    </w:pPr>
    <w:rPr>
      <w:szCs w:val="24"/>
      <w:lang w:val="fr-FR"/>
    </w:rPr>
  </w:style>
  <w:style w:type="paragraph" w:customStyle="1" w:styleId="a">
    <w:name w:val="a"/>
    <w:basedOn w:val="Normal"/>
    <w:rsid w:val="008B6AE6"/>
    <w:rPr>
      <w:rFonts w:ascii="MS Serif" w:hAnsi="MS Serif"/>
      <w:b/>
      <w:bCs/>
      <w:szCs w:val="24"/>
      <w:u w:val="single"/>
      <w:lang w:val="fr-FR"/>
    </w:rPr>
  </w:style>
  <w:style w:type="paragraph" w:customStyle="1" w:styleId="Par-number1">
    <w:name w:val="Par-number 1)"/>
    <w:basedOn w:val="Normal"/>
    <w:next w:val="Normal"/>
    <w:rsid w:val="008B6AE6"/>
    <w:pPr>
      <w:widowControl w:val="0"/>
      <w:tabs>
        <w:tab w:val="left" w:pos="567"/>
      </w:tabs>
      <w:spacing w:line="360" w:lineRule="auto"/>
      <w:ind w:left="567" w:hanging="567"/>
      <w:jc w:val="left"/>
    </w:pPr>
    <w:rPr>
      <w:szCs w:val="24"/>
      <w:lang w:val="fr-FR"/>
    </w:rPr>
  </w:style>
  <w:style w:type="paragraph" w:customStyle="1" w:styleId="Normalcentr1">
    <w:name w:val="Normal centré1"/>
    <w:basedOn w:val="Normal"/>
    <w:rsid w:val="008B6AE6"/>
    <w:pPr>
      <w:ind w:left="1134" w:right="720" w:hanging="283"/>
    </w:pPr>
    <w:rPr>
      <w:szCs w:val="24"/>
      <w:lang w:val="fr-FR"/>
    </w:rPr>
  </w:style>
  <w:style w:type="paragraph" w:customStyle="1" w:styleId="WW-Retraitcorpsdetexte2">
    <w:name w:val="WW-Retrait corps de texte 2"/>
    <w:basedOn w:val="Normal"/>
    <w:rsid w:val="008B6AE6"/>
    <w:pPr>
      <w:widowControl w:val="0"/>
      <w:ind w:firstLine="142"/>
    </w:pPr>
    <w:rPr>
      <w:rFonts w:ascii="Arial" w:hAnsi="Arial" w:cs="Arial"/>
      <w:sz w:val="20"/>
      <w:lang w:val="fr-FR"/>
    </w:rPr>
  </w:style>
  <w:style w:type="paragraph" w:customStyle="1" w:styleId="Blockquote">
    <w:name w:val="Blockquote"/>
    <w:basedOn w:val="Normal"/>
    <w:rsid w:val="008B6AE6"/>
    <w:pPr>
      <w:widowControl w:val="0"/>
      <w:spacing w:before="100" w:after="100"/>
      <w:ind w:left="360" w:right="360"/>
      <w:jc w:val="left"/>
    </w:pPr>
    <w:rPr>
      <w:szCs w:val="24"/>
      <w:lang w:val="fr-FR"/>
    </w:rPr>
  </w:style>
  <w:style w:type="paragraph" w:customStyle="1" w:styleId="Corpsdetexte21">
    <w:name w:val="Corps de texte 21"/>
    <w:basedOn w:val="Normal"/>
    <w:rsid w:val="008B6AE6"/>
    <w:rPr>
      <w:rFonts w:ascii="Arial" w:hAnsi="Arial"/>
      <w:color w:val="000000"/>
      <w:sz w:val="18"/>
    </w:rPr>
  </w:style>
  <w:style w:type="paragraph" w:customStyle="1" w:styleId="CharCharCharCharCharChar">
    <w:name w:val="Char Char Char Char Char Char"/>
    <w:basedOn w:val="Normal"/>
    <w:rsid w:val="008B6AE6"/>
    <w:pPr>
      <w:spacing w:after="160" w:line="240" w:lineRule="exact"/>
      <w:jc w:val="left"/>
    </w:pPr>
    <w:rPr>
      <w:rFonts w:ascii="Tahoma" w:hAnsi="Tahoma"/>
      <w:sz w:val="20"/>
      <w:lang w:val="en-US"/>
    </w:rPr>
  </w:style>
  <w:style w:type="paragraph" w:customStyle="1" w:styleId="ManualConsidrant">
    <w:name w:val="Manual Considérant"/>
    <w:basedOn w:val="Normal"/>
    <w:rsid w:val="008B6AE6"/>
    <w:pPr>
      <w:spacing w:before="120" w:after="120" w:line="360" w:lineRule="auto"/>
      <w:ind w:left="850" w:hanging="850"/>
      <w:jc w:val="left"/>
    </w:pPr>
    <w:rPr>
      <w:lang w:val="fr-FR"/>
    </w:rPr>
  </w:style>
  <w:style w:type="paragraph" w:customStyle="1" w:styleId="Explorateurdedocument1">
    <w:name w:val="Explorateur de document1"/>
    <w:basedOn w:val="Normal"/>
    <w:rsid w:val="008B6AE6"/>
    <w:pPr>
      <w:shd w:val="clear" w:color="auto" w:fill="000080"/>
    </w:pPr>
    <w:rPr>
      <w:rFonts w:ascii="Tahoma" w:hAnsi="Tahoma" w:cs="Tahoma"/>
      <w:sz w:val="20"/>
    </w:rPr>
  </w:style>
  <w:style w:type="paragraph" w:customStyle="1" w:styleId="Contenuducadre">
    <w:name w:val="Contenu du cadre"/>
    <w:basedOn w:val="Corpsdetexte"/>
    <w:rsid w:val="008B6AE6"/>
  </w:style>
  <w:style w:type="paragraph" w:customStyle="1" w:styleId="Contenudetableau">
    <w:name w:val="Contenu de tableau"/>
    <w:basedOn w:val="Normal"/>
    <w:rsid w:val="008B6AE6"/>
    <w:pPr>
      <w:suppressLineNumbers/>
    </w:pPr>
  </w:style>
  <w:style w:type="paragraph" w:customStyle="1" w:styleId="Titredetableau">
    <w:name w:val="Titre de tableau"/>
    <w:basedOn w:val="Contenudetableau"/>
    <w:rsid w:val="008B6AE6"/>
    <w:pPr>
      <w:jc w:val="center"/>
    </w:pPr>
    <w:rPr>
      <w:b/>
      <w:bCs/>
    </w:rPr>
  </w:style>
  <w:style w:type="paragraph" w:styleId="Explorateurdedocuments">
    <w:name w:val="Document Map"/>
    <w:basedOn w:val="Normal"/>
    <w:link w:val="ExplorateurdedocumentsCar"/>
    <w:semiHidden/>
    <w:rsid w:val="008B6AE6"/>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8B6AE6"/>
    <w:rPr>
      <w:rFonts w:ascii="Tahoma" w:eastAsia="Times New Roman" w:hAnsi="Tahoma" w:cs="Tahoma"/>
      <w:sz w:val="20"/>
      <w:szCs w:val="20"/>
      <w:shd w:val="clear" w:color="auto" w:fill="000080"/>
      <w:lang w:eastAsia="ar-SA"/>
    </w:rPr>
  </w:style>
  <w:style w:type="paragraph" w:styleId="Textedebulles">
    <w:name w:val="Balloon Text"/>
    <w:basedOn w:val="Normal"/>
    <w:link w:val="TextedebullesCar"/>
    <w:semiHidden/>
    <w:rsid w:val="008B6AE6"/>
    <w:rPr>
      <w:rFonts w:ascii="Tahoma" w:hAnsi="Tahoma" w:cs="Tahoma"/>
      <w:sz w:val="16"/>
      <w:szCs w:val="16"/>
    </w:rPr>
  </w:style>
  <w:style w:type="character" w:customStyle="1" w:styleId="TextedebullesCar">
    <w:name w:val="Texte de bulles Car"/>
    <w:basedOn w:val="Policepardfaut"/>
    <w:link w:val="Textedebulles"/>
    <w:semiHidden/>
    <w:rsid w:val="008B6AE6"/>
    <w:rPr>
      <w:rFonts w:ascii="Tahoma" w:eastAsia="Times New Roman" w:hAnsi="Tahoma" w:cs="Tahoma"/>
      <w:sz w:val="16"/>
      <w:szCs w:val="16"/>
      <w:lang w:eastAsia="ar-SA"/>
    </w:rPr>
  </w:style>
  <w:style w:type="paragraph" w:customStyle="1" w:styleId="Default">
    <w:name w:val="Default"/>
    <w:rsid w:val="008B6AE6"/>
    <w:pPr>
      <w:autoSpaceDE w:val="0"/>
      <w:autoSpaceDN w:val="0"/>
      <w:adjustRightInd w:val="0"/>
      <w:spacing w:after="0" w:line="240" w:lineRule="auto"/>
    </w:pPr>
    <w:rPr>
      <w:rFonts w:ascii="Book Antiqua" w:eastAsia="Times New Roman" w:hAnsi="Book Antiqua" w:cs="Book Antiqua"/>
      <w:color w:val="000000"/>
      <w:sz w:val="24"/>
      <w:szCs w:val="24"/>
      <w:lang w:val="fr-FR" w:eastAsia="fr-FR"/>
    </w:rPr>
  </w:style>
  <w:style w:type="paragraph" w:styleId="Commentaire">
    <w:name w:val="annotation text"/>
    <w:basedOn w:val="Normal"/>
    <w:link w:val="CommentaireCar"/>
    <w:semiHidden/>
    <w:rsid w:val="008B6AE6"/>
    <w:rPr>
      <w:sz w:val="20"/>
    </w:rPr>
  </w:style>
  <w:style w:type="character" w:customStyle="1" w:styleId="CommentaireCar">
    <w:name w:val="Commentaire Car"/>
    <w:basedOn w:val="Policepardfaut"/>
    <w:link w:val="Commentaire"/>
    <w:semiHidden/>
    <w:rsid w:val="008B6AE6"/>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semiHidden/>
    <w:rsid w:val="008B6AE6"/>
    <w:rPr>
      <w:b/>
      <w:bCs/>
    </w:rPr>
  </w:style>
  <w:style w:type="character" w:customStyle="1" w:styleId="ObjetducommentaireCar">
    <w:name w:val="Objet du commentaire Car"/>
    <w:basedOn w:val="CommentaireCar"/>
    <w:link w:val="Objetducommentaire"/>
    <w:semiHidden/>
    <w:rsid w:val="008B6AE6"/>
    <w:rPr>
      <w:rFonts w:ascii="Times New Roman" w:eastAsia="Times New Roman" w:hAnsi="Times New Roman" w:cs="Times New Roman"/>
      <w:b/>
      <w:bCs/>
      <w:sz w:val="20"/>
      <w:szCs w:val="20"/>
      <w:lang w:eastAsia="ar-SA"/>
    </w:rPr>
  </w:style>
  <w:style w:type="paragraph" w:styleId="Paragraphedeliste">
    <w:name w:val="List Paragraph"/>
    <w:basedOn w:val="Normal"/>
    <w:uiPriority w:val="34"/>
    <w:qFormat/>
    <w:rsid w:val="008B6AE6"/>
    <w:pPr>
      <w:ind w:left="708"/>
    </w:pPr>
  </w:style>
  <w:style w:type="paragraph" w:styleId="Sansinterligne">
    <w:name w:val="No Spacing"/>
    <w:uiPriority w:val="1"/>
    <w:qFormat/>
    <w:rsid w:val="008B6A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F389-DA71-474F-95D7-8E184438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56240</Words>
  <Characters>309320</Characters>
  <Application>Microsoft Office Word</Application>
  <DocSecurity>0</DocSecurity>
  <Lines>2577</Lines>
  <Paragraphs>729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Coomans</dc:creator>
  <cp:keywords/>
  <dc:description/>
  <cp:lastModifiedBy>Cédric Mauer</cp:lastModifiedBy>
  <cp:revision>2</cp:revision>
  <dcterms:created xsi:type="dcterms:W3CDTF">2019-01-28T10:56:00Z</dcterms:created>
  <dcterms:modified xsi:type="dcterms:W3CDTF">2019-01-28T10:56:00Z</dcterms:modified>
</cp:coreProperties>
</file>