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73AB" w14:textId="095854FB" w:rsidR="00356933" w:rsidRPr="00693F32" w:rsidRDefault="00356933" w:rsidP="00356933">
      <w:pPr>
        <w:spacing w:line="240" w:lineRule="auto"/>
        <w:outlineLvl w:val="0"/>
        <w:rPr>
          <w:rFonts w:ascii="Segoe UI" w:hAnsi="Segoe UI" w:cs="Segoe UI"/>
          <w:b/>
          <w:caps/>
          <w:color w:val="000000" w:themeColor="text1"/>
          <w:sz w:val="18"/>
          <w:szCs w:val="18"/>
          <w:u w:val="single"/>
        </w:rPr>
      </w:pPr>
      <w:r w:rsidRPr="00693F32">
        <w:rPr>
          <w:rFonts w:ascii="Segoe UI" w:hAnsi="Segoe UI" w:cs="Segoe UI"/>
          <w:b/>
          <w:caps/>
          <w:noProof/>
          <w:sz w:val="18"/>
          <w:szCs w:val="18"/>
          <w:u w:val="single"/>
        </w:rPr>
        <w:drawing>
          <wp:inline distT="0" distB="0" distL="0" distR="0" wp14:anchorId="1CC0C4ED" wp14:editId="7C0EF87A">
            <wp:extent cx="764472" cy="629392"/>
            <wp:effectExtent l="0" t="0" r="0" b="0"/>
            <wp:docPr id="1" name="Image 1" descr="Logo du Conseil Supérieur de l'Audiovi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du Conseil Supérieur de l'Audiovisuel"/>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2619" cy="636099"/>
                    </a:xfrm>
                    <a:prstGeom prst="rect">
                      <a:avLst/>
                    </a:prstGeom>
                  </pic:spPr>
                </pic:pic>
              </a:graphicData>
            </a:graphic>
          </wp:inline>
        </w:drawing>
      </w:r>
    </w:p>
    <w:p w14:paraId="210227E3" w14:textId="77777777" w:rsidR="00356933" w:rsidRPr="00693F32" w:rsidRDefault="00356933" w:rsidP="005B7885">
      <w:pPr>
        <w:spacing w:line="240" w:lineRule="auto"/>
        <w:jc w:val="center"/>
        <w:outlineLvl w:val="0"/>
        <w:rPr>
          <w:rFonts w:ascii="Segoe UI" w:hAnsi="Segoe UI" w:cs="Segoe UI"/>
          <w:b/>
          <w:caps/>
          <w:color w:val="000000" w:themeColor="text1"/>
          <w:sz w:val="20"/>
          <w:szCs w:val="20"/>
          <w:u w:val="single"/>
        </w:rPr>
      </w:pPr>
    </w:p>
    <w:p w14:paraId="6029473A" w14:textId="74B00D7B" w:rsidR="005B7885" w:rsidRPr="00693F32" w:rsidRDefault="005B7885" w:rsidP="005B7885">
      <w:pPr>
        <w:spacing w:line="240" w:lineRule="auto"/>
        <w:jc w:val="center"/>
        <w:outlineLvl w:val="0"/>
        <w:rPr>
          <w:rFonts w:ascii="Segoe UI" w:hAnsi="Segoe UI" w:cs="Segoe UI"/>
          <w:b/>
          <w:caps/>
          <w:color w:val="000000" w:themeColor="text1"/>
          <w:u w:val="single"/>
        </w:rPr>
      </w:pPr>
      <w:r w:rsidRPr="00693F32">
        <w:rPr>
          <w:rFonts w:ascii="Segoe UI" w:hAnsi="Segoe UI" w:cs="Segoe UI"/>
          <w:b/>
          <w:caps/>
          <w:color w:val="000000" w:themeColor="text1"/>
          <w:u w:val="single"/>
        </w:rPr>
        <w:t>Charte relative à la qualité des mesures d’accessibilitÉ À DESTINATION DES PERSONNES EN SITUATION DE DÉFICIENCE sensorielle</w:t>
      </w:r>
    </w:p>
    <w:p w14:paraId="20E4BB54" w14:textId="77777777" w:rsidR="006A7465" w:rsidRPr="00693F32" w:rsidRDefault="006A7465" w:rsidP="005B7885">
      <w:pPr>
        <w:spacing w:before="120" w:after="120" w:line="240" w:lineRule="auto"/>
        <w:ind w:left="142"/>
        <w:jc w:val="both"/>
        <w:rPr>
          <w:rFonts w:ascii="Segoe UI" w:hAnsi="Segoe UI" w:cs="Segoe UI"/>
          <w:iCs/>
          <w:color w:val="000000" w:themeColor="text1"/>
          <w:sz w:val="20"/>
          <w:szCs w:val="20"/>
        </w:rPr>
      </w:pPr>
    </w:p>
    <w:p w14:paraId="1BDBE912" w14:textId="77777777" w:rsidR="005B7885" w:rsidRPr="00693F32" w:rsidRDefault="005B7885"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 Collège d’avis du Conseil supérieur de l’audiovisuel de la Communauté française,</w:t>
      </w:r>
    </w:p>
    <w:p w14:paraId="5E8921A4" w14:textId="3DBF5E91" w:rsidR="005B7885" w:rsidRPr="00693F32" w:rsidRDefault="005B7885"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Vu la Convention relative aux droits des personnes handicapées, adoptée à New York le 13 décembre 2006, article 21 ;</w:t>
      </w:r>
    </w:p>
    <w:p w14:paraId="4DDC8311" w14:textId="77777777" w:rsidR="005B7885" w:rsidRPr="00693F32" w:rsidRDefault="005B7885"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Vu la Directive 2010/13/UE du Parlement européen et du Conseil du 10 mars 2010 visant à la coordination de certaines dispositions législatives, réglementaires et administratives des États membres relatives à la fourniture de services de médias audiovisuels (directive Services de médias audiovisuels), article 7 ;</w:t>
      </w:r>
    </w:p>
    <w:p w14:paraId="1F9D11FF" w14:textId="4D6BA4BF" w:rsidR="005B7885" w:rsidRPr="00693F32" w:rsidRDefault="005B7885"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Vu le Décret sur les services de médias audiovisuels, coordonné le 26 mars 2009, article 135, § 1</w:t>
      </w:r>
      <w:r w:rsidRPr="00693F32">
        <w:rPr>
          <w:rFonts w:ascii="Segoe UI" w:hAnsi="Segoe UI" w:cs="Segoe UI"/>
          <w:iCs/>
          <w:color w:val="000000" w:themeColor="text1"/>
          <w:sz w:val="20"/>
          <w:szCs w:val="20"/>
          <w:vertAlign w:val="superscript"/>
        </w:rPr>
        <w:t>er</w:t>
      </w:r>
      <w:r w:rsidRPr="00693F32">
        <w:rPr>
          <w:rFonts w:ascii="Segoe UI" w:hAnsi="Segoe UI" w:cs="Segoe UI"/>
          <w:iCs/>
          <w:color w:val="000000" w:themeColor="text1"/>
          <w:sz w:val="20"/>
          <w:szCs w:val="20"/>
        </w:rPr>
        <w:t>, 5</w:t>
      </w:r>
      <w:r w:rsidR="006A7465" w:rsidRPr="00693F32">
        <w:rPr>
          <w:rFonts w:ascii="Segoe UI" w:hAnsi="Segoe UI" w:cs="Segoe UI"/>
          <w:iCs/>
          <w:color w:val="000000" w:themeColor="text1"/>
          <w:sz w:val="20"/>
          <w:szCs w:val="20"/>
        </w:rPr>
        <w:t>°</w:t>
      </w:r>
      <w:r w:rsidR="00C77C4D" w:rsidRPr="00693F32">
        <w:rPr>
          <w:rFonts w:ascii="Segoe UI" w:hAnsi="Segoe UI" w:cs="Segoe UI"/>
          <w:iCs/>
          <w:color w:val="000000" w:themeColor="text1"/>
          <w:sz w:val="20"/>
          <w:szCs w:val="20"/>
        </w:rPr>
        <w:t> ;</w:t>
      </w:r>
    </w:p>
    <w:p w14:paraId="67C82FE9" w14:textId="77777777" w:rsidR="005B7885" w:rsidRPr="00693F32" w:rsidRDefault="005B7885"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Vu le Règlement du Collège d’avis du Conseil supérieur de l’audiovisuel de la Communauté française du 17 juillet 2018 relatif à l’accessibilité des programmes aux personnes en situation de déficience sensorielle, approuvé par l’arrêté du Gouvernement de la Communauté française du 12 décembre 2018, articles 6, § 3, et 23 ;</w:t>
      </w:r>
    </w:p>
    <w:p w14:paraId="05E2FA67" w14:textId="399E1FA4" w:rsidR="005B7885" w:rsidRPr="00693F32" w:rsidRDefault="005B7885"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Considérant le projet de charte élaboré par le groupe de suivi institué en vertu de l’article 23 du Règlement précité, visant à garantir la qualité des mesures d’accessibilité à destination des personnes en situation de déficience sensorielle</w:t>
      </w:r>
      <w:r w:rsidR="00C77C4D" w:rsidRPr="00693F32">
        <w:rPr>
          <w:rFonts w:ascii="Segoe UI" w:hAnsi="Segoe UI" w:cs="Segoe UI"/>
          <w:iCs/>
          <w:color w:val="000000" w:themeColor="text1"/>
          <w:sz w:val="20"/>
          <w:szCs w:val="20"/>
        </w:rPr>
        <w:t> ;</w:t>
      </w:r>
    </w:p>
    <w:p w14:paraId="55BB33D9" w14:textId="67BF7A52" w:rsidR="006A73A0" w:rsidRPr="00693F32" w:rsidRDefault="006A73A0"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Considérant que le sous-titrage est défini dans le Règlement précité comme </w:t>
      </w:r>
      <w:r w:rsidR="00C77C4D" w:rsidRPr="00693F32">
        <w:rPr>
          <w:rFonts w:ascii="Segoe UI" w:hAnsi="Segoe UI" w:cs="Segoe UI"/>
          <w:iCs/>
          <w:color w:val="000000" w:themeColor="text1"/>
          <w:sz w:val="20"/>
          <w:szCs w:val="20"/>
        </w:rPr>
        <w:t>« </w:t>
      </w:r>
      <w:r w:rsidRPr="00693F32">
        <w:rPr>
          <w:rFonts w:ascii="Segoe UI" w:hAnsi="Segoe UI" w:cs="Segoe UI"/>
          <w:iCs/>
          <w:color w:val="000000" w:themeColor="text1"/>
          <w:sz w:val="20"/>
          <w:szCs w:val="20"/>
        </w:rPr>
        <w:t>la retranscription écrite des propos tenus dans un programme, auxquels peuvent être associées des informations complémentaires visant à faciliter la compréhension par l’utilisateur</w:t>
      </w:r>
      <w:r w:rsidR="00C77C4D" w:rsidRPr="00693F32">
        <w:rPr>
          <w:rFonts w:ascii="Segoe UI" w:hAnsi="Segoe UI" w:cs="Segoe UI"/>
          <w:iCs/>
          <w:color w:val="000000" w:themeColor="text1"/>
          <w:sz w:val="20"/>
          <w:szCs w:val="20"/>
        </w:rPr>
        <w:t> »</w:t>
      </w:r>
      <w:r w:rsidRPr="00693F32">
        <w:rPr>
          <w:rFonts w:ascii="Segoe UI" w:hAnsi="Segoe UI" w:cs="Segoe UI"/>
          <w:iCs/>
          <w:color w:val="000000" w:themeColor="text1"/>
          <w:sz w:val="20"/>
          <w:szCs w:val="20"/>
        </w:rPr>
        <w:t>, qu’il ne s’agit en aucun cas d’un programme en version originale sous-titré en français</w:t>
      </w:r>
      <w:r w:rsidR="00C77C4D" w:rsidRPr="00693F32">
        <w:rPr>
          <w:rFonts w:ascii="Segoe UI" w:hAnsi="Segoe UI" w:cs="Segoe UI"/>
          <w:iCs/>
          <w:color w:val="000000" w:themeColor="text1"/>
          <w:sz w:val="20"/>
          <w:szCs w:val="20"/>
        </w:rPr>
        <w:t> ;</w:t>
      </w:r>
    </w:p>
    <w:p w14:paraId="09C0E334" w14:textId="37C49459" w:rsidR="006A73A0" w:rsidRPr="00693F32" w:rsidRDefault="006A73A0" w:rsidP="006A7465">
      <w:pPr>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Considérant que la « langue des signes » est définie dans le Règlement précité comme </w:t>
      </w:r>
      <w:r w:rsidR="00C77C4D" w:rsidRPr="00693F32">
        <w:rPr>
          <w:rFonts w:ascii="Segoe UI" w:hAnsi="Segoe UI" w:cs="Segoe UI"/>
          <w:iCs/>
          <w:color w:val="000000" w:themeColor="text1"/>
          <w:sz w:val="20"/>
          <w:szCs w:val="20"/>
        </w:rPr>
        <w:t>« </w:t>
      </w:r>
      <w:r w:rsidRPr="00693F32">
        <w:rPr>
          <w:rFonts w:ascii="Segoe UI" w:hAnsi="Segoe UI" w:cs="Segoe UI"/>
          <w:iCs/>
          <w:color w:val="000000" w:themeColor="text1"/>
          <w:sz w:val="20"/>
          <w:szCs w:val="20"/>
        </w:rPr>
        <w:t>la langue des signes de Belgique francophone (LSFB) telle que reconnue par le décret du 22 octobre 2003 relatif à la reconnaissance de la langue des signes</w:t>
      </w:r>
      <w:r w:rsidR="00C77C4D" w:rsidRPr="00693F32">
        <w:rPr>
          <w:rFonts w:ascii="Segoe UI" w:hAnsi="Segoe UI" w:cs="Segoe UI"/>
          <w:iCs/>
          <w:color w:val="000000" w:themeColor="text1"/>
          <w:sz w:val="20"/>
          <w:szCs w:val="20"/>
        </w:rPr>
        <w:t> » ;</w:t>
      </w:r>
    </w:p>
    <w:p w14:paraId="31B96889" w14:textId="58C6D82A" w:rsidR="006A73A0" w:rsidRPr="00693F32" w:rsidRDefault="006A73A0"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Considérant que l’audiodescription est définie dans le Règlement précité comme « le procédé consistant à insérer une description claire et succincte des événements qui apparaissent à l’écran entre les propos tenus dans un programme et visant à faciliter la compréhension par l’utilisateur</w:t>
      </w:r>
      <w:r w:rsidR="00C77C4D" w:rsidRPr="00693F32">
        <w:rPr>
          <w:rFonts w:ascii="Segoe UI" w:hAnsi="Segoe UI" w:cs="Segoe UI"/>
          <w:iCs/>
          <w:color w:val="000000" w:themeColor="text1"/>
          <w:sz w:val="20"/>
          <w:szCs w:val="20"/>
        </w:rPr>
        <w:t> » ;</w:t>
      </w:r>
    </w:p>
    <w:p w14:paraId="160A83D2" w14:textId="77777777" w:rsidR="006A73A0" w:rsidRPr="00693F32" w:rsidRDefault="006A73A0" w:rsidP="00B15991">
      <w:pPr>
        <w:pStyle w:val="CorpsTexte"/>
        <w:rPr>
          <w:rFonts w:cs="Segoe UI"/>
          <w:color w:val="000000" w:themeColor="text1"/>
          <w:sz w:val="20"/>
          <w:szCs w:val="20"/>
          <w:u w:val="none"/>
        </w:rPr>
      </w:pPr>
      <w:r w:rsidRPr="00693F32">
        <w:rPr>
          <w:rFonts w:cs="Segoe UI"/>
          <w:color w:val="000000" w:themeColor="text1"/>
          <w:sz w:val="20"/>
          <w:szCs w:val="20"/>
          <w:u w:val="none"/>
        </w:rPr>
        <w:t>Gardant à l’esprit que l’audiodescription est, au-delà du processus technique ainsi défini, très souvent une œuvre artistique intéressant notamment les auteurs, techniciens, comédiens, directeurs artistiques ainsi que les personnes en situation de déficience visuelle qui supervisent l’audiodescription ;</w:t>
      </w:r>
    </w:p>
    <w:p w14:paraId="60135D48" w14:textId="5AA57AC7" w:rsidR="006A73A0" w:rsidRPr="00693F32" w:rsidRDefault="006A73A0" w:rsidP="00B15991">
      <w:pPr>
        <w:spacing w:before="120" w:after="120" w:line="240" w:lineRule="auto"/>
        <w:jc w:val="both"/>
        <w:rPr>
          <w:rFonts w:ascii="Segoe UI" w:hAnsi="Segoe UI" w:cs="Segoe UI"/>
          <w:color w:val="000000" w:themeColor="text1"/>
          <w:sz w:val="20"/>
          <w:szCs w:val="20"/>
        </w:rPr>
      </w:pPr>
      <w:r w:rsidRPr="00693F32">
        <w:rPr>
          <w:rFonts w:ascii="Segoe UI" w:hAnsi="Segoe UI" w:cs="Segoe UI"/>
          <w:iCs/>
          <w:color w:val="000000" w:themeColor="text1"/>
          <w:sz w:val="20"/>
          <w:szCs w:val="20"/>
        </w:rPr>
        <w:t>que, dès lors, la méthodologie adoptée pour ce travail collectif de création, et plus particulièrement le recours à la supervision et la validation de l’audiodescription par des</w:t>
      </w:r>
      <w:r w:rsidRPr="00693F32">
        <w:rPr>
          <w:rFonts w:ascii="Segoe UI" w:hAnsi="Segoe UI" w:cs="Segoe UI"/>
          <w:color w:val="000000" w:themeColor="text1"/>
          <w:sz w:val="20"/>
          <w:szCs w:val="20"/>
        </w:rPr>
        <w:t xml:space="preserve"> personnes en situation de déficience visuelle, apparaît comme un facteur essentiel pour la qualité de l’audiodescription ;</w:t>
      </w:r>
    </w:p>
    <w:p w14:paraId="1963FAFD" w14:textId="3D8FFEDC" w:rsidR="00830549" w:rsidRPr="00693F32" w:rsidRDefault="00FD2F02"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Gardant à l’esprit</w:t>
      </w:r>
      <w:r w:rsidR="00830549" w:rsidRPr="00693F32">
        <w:rPr>
          <w:rFonts w:ascii="Segoe UI" w:hAnsi="Segoe UI" w:cs="Segoe UI"/>
          <w:iCs/>
          <w:color w:val="000000" w:themeColor="text1"/>
          <w:sz w:val="20"/>
          <w:szCs w:val="20"/>
        </w:rPr>
        <w:t xml:space="preserve"> que l’audiodescription doit servir tant la compréhension du récit que la perception des choix esthétiques et artistiques du réalisateur ; que, dès lors, elle s’efforce de respecter l’œuvre dans son genre, son registre de langue, sa culture, son propos et son rythme</w:t>
      </w:r>
      <w:r w:rsidR="00260FB4" w:rsidRPr="00693F32">
        <w:rPr>
          <w:rFonts w:ascii="Segoe UI" w:hAnsi="Segoe UI" w:cs="Segoe UI"/>
          <w:iCs/>
          <w:color w:val="000000" w:themeColor="text1"/>
          <w:sz w:val="20"/>
          <w:szCs w:val="20"/>
        </w:rPr>
        <w:t> ;</w:t>
      </w:r>
    </w:p>
    <w:p w14:paraId="6FAD0573" w14:textId="5F5FB705" w:rsidR="005B7885" w:rsidRPr="00693F32" w:rsidRDefault="005B7885" w:rsidP="00B15991">
      <w:pPr>
        <w:rPr>
          <w:rFonts w:ascii="Segoe UI" w:hAnsi="Segoe UI" w:cs="Segoe UI"/>
          <w:color w:val="000000" w:themeColor="text1"/>
          <w:sz w:val="20"/>
          <w:szCs w:val="20"/>
        </w:rPr>
      </w:pPr>
      <w:r w:rsidRPr="00693F32">
        <w:rPr>
          <w:rFonts w:ascii="Segoe UI" w:hAnsi="Segoe UI" w:cs="Segoe UI"/>
          <w:color w:val="000000" w:themeColor="text1"/>
          <w:sz w:val="20"/>
          <w:szCs w:val="20"/>
        </w:rPr>
        <w:t>Après délibération,</w:t>
      </w:r>
    </w:p>
    <w:p w14:paraId="5BB70A48" w14:textId="1322CC57" w:rsidR="00997943" w:rsidRPr="00693F32" w:rsidRDefault="005B7885" w:rsidP="00B15991">
      <w:pPr>
        <w:rPr>
          <w:rFonts w:ascii="Segoe UI" w:hAnsi="Segoe UI" w:cs="Segoe UI"/>
          <w:color w:val="000000" w:themeColor="text1"/>
          <w:sz w:val="20"/>
          <w:szCs w:val="20"/>
        </w:rPr>
      </w:pPr>
      <w:r w:rsidRPr="00693F32">
        <w:rPr>
          <w:rFonts w:ascii="Segoe UI" w:hAnsi="Segoe UI" w:cs="Segoe UI"/>
          <w:color w:val="000000" w:themeColor="text1"/>
          <w:sz w:val="20"/>
          <w:szCs w:val="20"/>
        </w:rPr>
        <w:lastRenderedPageBreak/>
        <w:t>Adopte ce qui suit</w:t>
      </w:r>
      <w:r w:rsidR="00C77C4D" w:rsidRPr="00693F32">
        <w:rPr>
          <w:rFonts w:ascii="Segoe UI" w:hAnsi="Segoe UI" w:cs="Segoe UI"/>
          <w:color w:val="000000" w:themeColor="text1"/>
          <w:sz w:val="20"/>
          <w:szCs w:val="20"/>
        </w:rPr>
        <w:t> :</w:t>
      </w:r>
    </w:p>
    <w:p w14:paraId="0B4AA77A" w14:textId="77777777" w:rsidR="001C35DA" w:rsidRPr="00693F32" w:rsidRDefault="001C35DA" w:rsidP="005B7885">
      <w:pPr>
        <w:ind w:left="142"/>
        <w:rPr>
          <w:rFonts w:ascii="Segoe UI" w:hAnsi="Segoe UI" w:cs="Segoe UI"/>
          <w:iCs/>
          <w:color w:val="000000" w:themeColor="text1"/>
          <w:sz w:val="20"/>
          <w:szCs w:val="20"/>
        </w:rPr>
      </w:pPr>
    </w:p>
    <w:p w14:paraId="18124F97" w14:textId="7C440329" w:rsidR="005B7885" w:rsidRPr="00693F32" w:rsidRDefault="005B7885" w:rsidP="005B7885">
      <w:pPr>
        <w:ind w:left="142"/>
        <w:jc w:val="center"/>
        <w:rPr>
          <w:rFonts w:ascii="Segoe UI" w:hAnsi="Segoe UI" w:cs="Segoe UI"/>
          <w:b/>
          <w:bCs/>
          <w:iCs/>
          <w:color w:val="000000" w:themeColor="text1"/>
          <w:u w:val="single"/>
        </w:rPr>
      </w:pPr>
      <w:r w:rsidRPr="00693F32">
        <w:rPr>
          <w:rFonts w:ascii="Segoe UI" w:hAnsi="Segoe UI" w:cs="Segoe UI"/>
          <w:b/>
          <w:bCs/>
          <w:iCs/>
          <w:color w:val="000000" w:themeColor="text1"/>
          <w:u w:val="single"/>
        </w:rPr>
        <w:t>Chapitre 1</w:t>
      </w:r>
      <w:r w:rsidRPr="00693F32">
        <w:rPr>
          <w:rFonts w:ascii="Segoe UI" w:hAnsi="Segoe UI" w:cs="Segoe UI"/>
          <w:b/>
          <w:bCs/>
          <w:iCs/>
          <w:color w:val="000000" w:themeColor="text1"/>
          <w:u w:val="single"/>
          <w:vertAlign w:val="superscript"/>
        </w:rPr>
        <w:t>er</w:t>
      </w:r>
      <w:r w:rsidRPr="00693F32">
        <w:rPr>
          <w:rFonts w:ascii="Segoe UI" w:hAnsi="Segoe UI" w:cs="Segoe UI"/>
          <w:b/>
          <w:bCs/>
          <w:iCs/>
          <w:color w:val="000000" w:themeColor="text1"/>
          <w:u w:val="single"/>
        </w:rPr>
        <w:t xml:space="preserve"> – Critères de qualité du sous-titrage à destination des personnes en situation de déficience auditive</w:t>
      </w:r>
    </w:p>
    <w:p w14:paraId="51035C5E" w14:textId="77777777" w:rsidR="004A69F0" w:rsidRPr="00693F32" w:rsidRDefault="004A69F0" w:rsidP="005B7885">
      <w:pPr>
        <w:ind w:left="142"/>
        <w:jc w:val="center"/>
        <w:rPr>
          <w:rFonts w:ascii="Segoe UI" w:hAnsi="Segoe UI" w:cs="Segoe UI"/>
          <w:b/>
          <w:bCs/>
          <w:iCs/>
          <w:color w:val="000000" w:themeColor="text1"/>
          <w:u w:val="single"/>
        </w:rPr>
      </w:pPr>
    </w:p>
    <w:p w14:paraId="6ECFB85D" w14:textId="218C0B70" w:rsidR="001C35DA" w:rsidRPr="00693F32" w:rsidRDefault="005B7885" w:rsidP="004A69F0">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Section 1</w:t>
      </w:r>
      <w:r w:rsidR="006A73A0" w:rsidRPr="00693F32">
        <w:rPr>
          <w:rFonts w:ascii="Segoe UI" w:hAnsi="Segoe UI" w:cs="Segoe UI"/>
          <w:b/>
          <w:bCs/>
          <w:iCs/>
          <w:color w:val="000000" w:themeColor="text1"/>
          <w:sz w:val="20"/>
          <w:szCs w:val="20"/>
          <w:vertAlign w:val="superscript"/>
        </w:rPr>
        <w:t>re</w:t>
      </w:r>
      <w:r w:rsidRPr="00693F32">
        <w:rPr>
          <w:rFonts w:ascii="Segoe UI" w:hAnsi="Segoe UI" w:cs="Segoe UI"/>
          <w:b/>
          <w:bCs/>
          <w:iCs/>
          <w:color w:val="000000" w:themeColor="text1"/>
          <w:sz w:val="20"/>
          <w:szCs w:val="20"/>
        </w:rPr>
        <w:t xml:space="preserve"> – Dispositions générales</w:t>
      </w:r>
    </w:p>
    <w:p w14:paraId="1D73377A" w14:textId="77777777" w:rsidR="00356933" w:rsidRPr="00693F32" w:rsidRDefault="00356933" w:rsidP="004A69F0">
      <w:pPr>
        <w:ind w:left="142"/>
        <w:jc w:val="center"/>
        <w:rPr>
          <w:rFonts w:ascii="Segoe UI" w:hAnsi="Segoe UI" w:cs="Segoe UI"/>
          <w:b/>
          <w:bCs/>
          <w:iCs/>
          <w:color w:val="000000" w:themeColor="text1"/>
          <w:sz w:val="20"/>
          <w:szCs w:val="20"/>
        </w:rPr>
      </w:pPr>
    </w:p>
    <w:p w14:paraId="608CEB88" w14:textId="4A79FB59" w:rsidR="005B7885" w:rsidRPr="00693F32" w:rsidRDefault="005B7885" w:rsidP="001C35DA">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1</w:t>
      </w:r>
      <w:r w:rsidRPr="00693F32">
        <w:rPr>
          <w:rFonts w:ascii="Segoe UI" w:hAnsi="Segoe UI" w:cs="Segoe UI"/>
          <w:b/>
          <w:bCs/>
          <w:iCs/>
          <w:color w:val="000000" w:themeColor="text1"/>
          <w:sz w:val="20"/>
          <w:szCs w:val="20"/>
          <w:vertAlign w:val="superscript"/>
        </w:rPr>
        <w:t>er</w:t>
      </w:r>
    </w:p>
    <w:p w14:paraId="1934BC1E"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Objet et portée d</w:t>
      </w:r>
      <w:r w:rsidR="00032C9A" w:rsidRPr="00693F32">
        <w:rPr>
          <w:rFonts w:ascii="Segoe UI" w:hAnsi="Segoe UI" w:cs="Segoe UI"/>
          <w:b/>
          <w:bCs/>
          <w:iCs/>
          <w:color w:val="000000" w:themeColor="text1"/>
          <w:sz w:val="20"/>
          <w:szCs w:val="20"/>
        </w:rPr>
        <w:t>u chapitre</w:t>
      </w:r>
    </w:p>
    <w:p w14:paraId="17217A1B" w14:textId="0AC65635" w:rsidR="005B7885" w:rsidRPr="00693F32" w:rsidRDefault="005B7885"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L</w:t>
      </w:r>
      <w:r w:rsidR="0028341C" w:rsidRPr="00693F32">
        <w:rPr>
          <w:rFonts w:ascii="Segoe UI" w:hAnsi="Segoe UI" w:cs="Segoe UI"/>
          <w:iCs/>
          <w:color w:val="000000" w:themeColor="text1"/>
          <w:sz w:val="20"/>
          <w:szCs w:val="20"/>
        </w:rPr>
        <w:t xml:space="preserve">e présent chapitre </w:t>
      </w:r>
      <w:r w:rsidRPr="00693F32">
        <w:rPr>
          <w:rFonts w:ascii="Segoe UI" w:hAnsi="Segoe UI" w:cs="Segoe UI"/>
          <w:iCs/>
          <w:color w:val="000000" w:themeColor="text1"/>
          <w:sz w:val="20"/>
          <w:szCs w:val="20"/>
        </w:rPr>
        <w:t xml:space="preserve">vise à formuler des recommandations aux éditeurs de services télévisuels linéaires distribués sur plateforme de distribution fermée qui relèvent de la compétence de la Communauté française en matière de qualité du sous-titrage. Lesdits éditeurs mettent tout en </w:t>
      </w:r>
      <w:r w:rsidR="00335A96" w:rsidRPr="00693F32">
        <w:rPr>
          <w:rFonts w:ascii="Segoe UI" w:hAnsi="Segoe UI" w:cs="Segoe UI"/>
          <w:iCs/>
          <w:color w:val="000000" w:themeColor="text1"/>
          <w:sz w:val="20"/>
          <w:szCs w:val="20"/>
        </w:rPr>
        <w:t>œuvre</w:t>
      </w:r>
      <w:r w:rsidRPr="00693F32">
        <w:rPr>
          <w:rFonts w:ascii="Segoe UI" w:hAnsi="Segoe UI" w:cs="Segoe UI"/>
          <w:iCs/>
          <w:color w:val="000000" w:themeColor="text1"/>
          <w:sz w:val="20"/>
          <w:szCs w:val="20"/>
        </w:rPr>
        <w:t xml:space="preserve"> pour appliquer ces recommandations.</w:t>
      </w:r>
    </w:p>
    <w:p w14:paraId="7833AD71" w14:textId="2C3919DB" w:rsidR="001C35DA" w:rsidRDefault="005B7885"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(2) Les éditeurs de services télévisuels non linéaires, distribués sur plateforme de distribution tant ouverte que fermée, qui relèvent de la compétence de la Communauté française, mettent tout en </w:t>
      </w:r>
      <w:r w:rsidR="001C35DA" w:rsidRPr="00693F32">
        <w:rPr>
          <w:rFonts w:ascii="Segoe UI" w:hAnsi="Segoe UI" w:cs="Segoe UI"/>
          <w:iCs/>
          <w:color w:val="000000" w:themeColor="text1"/>
          <w:sz w:val="20"/>
          <w:szCs w:val="20"/>
        </w:rPr>
        <w:t>œuvre</w:t>
      </w:r>
      <w:r w:rsidRPr="00693F32">
        <w:rPr>
          <w:rFonts w:ascii="Segoe UI" w:hAnsi="Segoe UI" w:cs="Segoe UI"/>
          <w:iCs/>
          <w:color w:val="000000" w:themeColor="text1"/>
          <w:sz w:val="20"/>
          <w:szCs w:val="20"/>
        </w:rPr>
        <w:t xml:space="preserve"> pour appliquer ces recommandations aux programmes disponibles dans leur catalogue.</w:t>
      </w:r>
    </w:p>
    <w:p w14:paraId="25A1BB87" w14:textId="77777777" w:rsidR="00AF3FBD" w:rsidRPr="00693F32" w:rsidRDefault="00AF3FBD" w:rsidP="00B15991">
      <w:pPr>
        <w:jc w:val="both"/>
        <w:rPr>
          <w:rFonts w:ascii="Segoe UI" w:hAnsi="Segoe UI" w:cs="Segoe UI"/>
          <w:iCs/>
          <w:color w:val="000000" w:themeColor="text1"/>
          <w:sz w:val="20"/>
          <w:szCs w:val="20"/>
        </w:rPr>
      </w:pPr>
    </w:p>
    <w:p w14:paraId="5560127B"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2</w:t>
      </w:r>
    </w:p>
    <w:p w14:paraId="61B1D7EA" w14:textId="3F313FD0"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Champ d’application</w:t>
      </w:r>
      <w:r w:rsidR="000A6EA4" w:rsidRPr="00693F32">
        <w:rPr>
          <w:rFonts w:ascii="Segoe UI" w:hAnsi="Segoe UI" w:cs="Segoe UI"/>
          <w:b/>
          <w:bCs/>
          <w:iCs/>
          <w:color w:val="000000" w:themeColor="text1"/>
          <w:sz w:val="20"/>
          <w:szCs w:val="20"/>
        </w:rPr>
        <w:t xml:space="preserve"> et mesures transitoires</w:t>
      </w:r>
    </w:p>
    <w:p w14:paraId="7EB52709" w14:textId="42D18AD9" w:rsidR="005B7885" w:rsidRPr="00693F32" w:rsidRDefault="005B7885"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(1) </w:t>
      </w:r>
      <w:r w:rsidR="001C35DA" w:rsidRPr="00693F32">
        <w:rPr>
          <w:rFonts w:ascii="Segoe UI" w:hAnsi="Segoe UI" w:cs="Segoe UI"/>
          <w:iCs/>
          <w:color w:val="000000" w:themeColor="text1"/>
          <w:sz w:val="20"/>
          <w:szCs w:val="20"/>
        </w:rPr>
        <w:t>Le présent chapitre</w:t>
      </w:r>
      <w:r w:rsidRPr="00693F32">
        <w:rPr>
          <w:rFonts w:ascii="Segoe UI" w:hAnsi="Segoe UI" w:cs="Segoe UI"/>
          <w:iCs/>
          <w:color w:val="000000" w:themeColor="text1"/>
          <w:sz w:val="20"/>
          <w:szCs w:val="20"/>
        </w:rPr>
        <w:t xml:space="preserve"> s’applique aux programmes édités par les éditeurs, produits ou acquis après l’entrée en vigueur de la présente charte.</w:t>
      </w:r>
    </w:p>
    <w:p w14:paraId="06A78E37" w14:textId="77777777" w:rsidR="005B7885" w:rsidRPr="00693F32" w:rsidRDefault="005B7885"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En cas de diffusion, après l’entrée en vigueur de la présente charte, d’un programme en production propre produit avant son entrée en vigueur,</w:t>
      </w:r>
    </w:p>
    <w:p w14:paraId="650796E4" w14:textId="52047123" w:rsidR="005B7885" w:rsidRPr="00693F32" w:rsidRDefault="005B7885" w:rsidP="00A3690D">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si le programme dispose de pistes de sous-titrage, celles-ci peuvent être adaptées en cas de non-conformité avec la présente charte</w:t>
      </w:r>
      <w:r w:rsidR="002906FB" w:rsidRPr="00693F32">
        <w:rPr>
          <w:rFonts w:ascii="Segoe UI" w:hAnsi="Segoe UI" w:cs="Segoe UI"/>
          <w:iCs/>
          <w:color w:val="000000" w:themeColor="text1"/>
          <w:sz w:val="20"/>
          <w:szCs w:val="20"/>
        </w:rPr>
        <w:t> ;</w:t>
      </w:r>
    </w:p>
    <w:p w14:paraId="6F348A88" w14:textId="77777777" w:rsidR="005B7885" w:rsidRPr="00693F32" w:rsidRDefault="005B7885" w:rsidP="00A3690D">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si le programme ne dispose pas de pistes de sous-titrage, l’éditeur peut y pallier ; dans ce cas, il veille à leur conformité à la présente charte.</w:t>
      </w:r>
    </w:p>
    <w:p w14:paraId="4DB37E37" w14:textId="77777777" w:rsidR="005B7885" w:rsidRPr="00693F32" w:rsidRDefault="005B7885"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(3) En cas d’acquisition, après l’entrée en vigueur de la présente charte, d’un programme produit par un tiers avant son entrée en vigueur,</w:t>
      </w:r>
    </w:p>
    <w:p w14:paraId="79FDD2BA" w14:textId="080E9B40" w:rsidR="005B7885" w:rsidRPr="00693F32" w:rsidRDefault="005B7885" w:rsidP="00A3690D">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si le programme dispose de pistes de sous-titrage, celles-ci sont réputées satisfaire aux critères de qualité de la présente charte</w:t>
      </w:r>
      <w:r w:rsidR="002906FB" w:rsidRPr="00693F32">
        <w:rPr>
          <w:rFonts w:ascii="Segoe UI" w:hAnsi="Segoe UI" w:cs="Segoe UI"/>
          <w:iCs/>
          <w:color w:val="000000" w:themeColor="text1"/>
          <w:sz w:val="20"/>
          <w:szCs w:val="20"/>
        </w:rPr>
        <w:t> ;</w:t>
      </w:r>
    </w:p>
    <w:p w14:paraId="198A261B" w14:textId="31A7EBF1" w:rsidR="005B7885" w:rsidRPr="00693F32" w:rsidRDefault="005B7885" w:rsidP="00A3690D">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si le programme ne dispose pas de pistes de sous-titrage, l’éditeur peut y pallier ; dans ce cas, il veille à leur conformité à la présente charte.</w:t>
      </w:r>
    </w:p>
    <w:p w14:paraId="63E48916" w14:textId="77777777" w:rsidR="005B7885" w:rsidRPr="00693F32" w:rsidRDefault="005B7885" w:rsidP="00D63549">
      <w:pPr>
        <w:ind w:firstLine="142"/>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L’éditeur s’assure de l’existence, du caractère adapté et de la qualité des sous-titres.</w:t>
      </w:r>
    </w:p>
    <w:p w14:paraId="689B34FC" w14:textId="77777777" w:rsidR="00723571" w:rsidRPr="00693F32" w:rsidRDefault="00AF085B" w:rsidP="00AF085B">
      <w:pPr>
        <w:ind w:left="142"/>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(4) Lorsqu’un éditeur </w:t>
      </w:r>
      <w:r w:rsidR="000A6EA4" w:rsidRPr="00693F32">
        <w:rPr>
          <w:rFonts w:ascii="Segoe UI" w:hAnsi="Segoe UI" w:cs="Segoe UI"/>
          <w:iCs/>
          <w:color w:val="000000" w:themeColor="text1"/>
          <w:sz w:val="20"/>
          <w:szCs w:val="20"/>
        </w:rPr>
        <w:t>est dans l’impossibilité, à défaut de</w:t>
      </w:r>
      <w:r w:rsidR="00535197" w:rsidRPr="00693F32">
        <w:rPr>
          <w:rFonts w:ascii="Segoe UI" w:hAnsi="Segoe UI" w:cs="Segoe UI"/>
          <w:iCs/>
          <w:color w:val="000000" w:themeColor="text1"/>
          <w:sz w:val="20"/>
          <w:szCs w:val="20"/>
        </w:rPr>
        <w:t xml:space="preserve"> disposer de</w:t>
      </w:r>
      <w:r w:rsidR="000A6EA4" w:rsidRPr="00693F32">
        <w:rPr>
          <w:rFonts w:ascii="Segoe UI" w:hAnsi="Segoe UI" w:cs="Segoe UI"/>
          <w:iCs/>
          <w:color w:val="000000" w:themeColor="text1"/>
          <w:sz w:val="20"/>
          <w:szCs w:val="20"/>
        </w:rPr>
        <w:t xml:space="preserve">s moyens techniques et humains nécessaires, </w:t>
      </w:r>
      <w:r w:rsidRPr="00693F32">
        <w:rPr>
          <w:rFonts w:ascii="Segoe UI" w:hAnsi="Segoe UI" w:cs="Segoe UI"/>
          <w:iCs/>
          <w:color w:val="000000" w:themeColor="text1"/>
          <w:sz w:val="20"/>
          <w:szCs w:val="20"/>
        </w:rPr>
        <w:t xml:space="preserve">de </w:t>
      </w:r>
      <w:r w:rsidR="00723571" w:rsidRPr="00693F32">
        <w:rPr>
          <w:rFonts w:ascii="Segoe UI" w:hAnsi="Segoe UI" w:cs="Segoe UI"/>
          <w:iCs/>
          <w:color w:val="000000" w:themeColor="text1"/>
          <w:sz w:val="20"/>
          <w:szCs w:val="20"/>
        </w:rPr>
        <w:t>réaliser le</w:t>
      </w:r>
      <w:r w:rsidRPr="00693F32">
        <w:rPr>
          <w:rFonts w:ascii="Segoe UI" w:hAnsi="Segoe UI" w:cs="Segoe UI"/>
          <w:iCs/>
          <w:color w:val="000000" w:themeColor="text1"/>
          <w:sz w:val="20"/>
          <w:szCs w:val="20"/>
        </w:rPr>
        <w:t xml:space="preserve"> sous-titrage</w:t>
      </w:r>
      <w:r w:rsidR="00723571" w:rsidRPr="00693F32">
        <w:rPr>
          <w:rFonts w:ascii="Segoe UI" w:hAnsi="Segoe UI" w:cs="Segoe UI"/>
          <w:iCs/>
          <w:color w:val="000000" w:themeColor="text1"/>
          <w:sz w:val="20"/>
          <w:szCs w:val="20"/>
        </w:rPr>
        <w:t>, conformément à la présente charte</w:t>
      </w:r>
      <w:r w:rsidRPr="00693F32">
        <w:rPr>
          <w:rFonts w:ascii="Segoe UI" w:hAnsi="Segoe UI" w:cs="Segoe UI"/>
          <w:iCs/>
          <w:color w:val="000000" w:themeColor="text1"/>
          <w:sz w:val="20"/>
          <w:szCs w:val="20"/>
        </w:rPr>
        <w:t xml:space="preserve">, d’un programme de stock </w:t>
      </w:r>
      <w:r w:rsidRPr="00693F32">
        <w:rPr>
          <w:rFonts w:ascii="Segoe UI" w:hAnsi="Segoe UI" w:cs="Segoe UI"/>
          <w:iCs/>
          <w:color w:val="000000" w:themeColor="text1"/>
          <w:sz w:val="20"/>
          <w:szCs w:val="20"/>
        </w:rPr>
        <w:lastRenderedPageBreak/>
        <w:t xml:space="preserve">produit par un tiers et qu’il reçoit moins de six heures avant l’heure prévue de sa diffusion linéaire, il </w:t>
      </w:r>
      <w:r w:rsidR="00723571" w:rsidRPr="00693F32">
        <w:rPr>
          <w:rFonts w:ascii="Segoe UI" w:hAnsi="Segoe UI" w:cs="Segoe UI"/>
          <w:iCs/>
          <w:color w:val="000000" w:themeColor="text1"/>
          <w:sz w:val="20"/>
          <w:szCs w:val="20"/>
        </w:rPr>
        <w:t>doit :</w:t>
      </w:r>
    </w:p>
    <w:p w14:paraId="6CB7AB75" w14:textId="77777777" w:rsidR="00723571" w:rsidRPr="00693F32" w:rsidRDefault="00723571" w:rsidP="00AF085B">
      <w:pPr>
        <w:ind w:left="142"/>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1° </w:t>
      </w:r>
      <w:r w:rsidR="00AF085B" w:rsidRPr="00693F32">
        <w:rPr>
          <w:rFonts w:ascii="Segoe UI" w:hAnsi="Segoe UI" w:cs="Segoe UI"/>
          <w:iCs/>
          <w:color w:val="000000" w:themeColor="text1"/>
          <w:sz w:val="20"/>
          <w:szCs w:val="20"/>
        </w:rPr>
        <w:t>en informe</w:t>
      </w:r>
      <w:r w:rsidRPr="00693F32">
        <w:rPr>
          <w:rFonts w:ascii="Segoe UI" w:hAnsi="Segoe UI" w:cs="Segoe UI"/>
          <w:iCs/>
          <w:color w:val="000000" w:themeColor="text1"/>
          <w:sz w:val="20"/>
          <w:szCs w:val="20"/>
        </w:rPr>
        <w:t>r</w:t>
      </w:r>
      <w:r w:rsidR="00AF085B" w:rsidRPr="00693F32">
        <w:rPr>
          <w:rFonts w:ascii="Segoe UI" w:hAnsi="Segoe UI" w:cs="Segoe UI"/>
          <w:iCs/>
          <w:color w:val="000000" w:themeColor="text1"/>
          <w:sz w:val="20"/>
          <w:szCs w:val="20"/>
        </w:rPr>
        <w:t xml:space="preserve"> le public par tout moyen utile dans les meilleurs délais</w:t>
      </w:r>
      <w:r w:rsidRPr="00693F32">
        <w:rPr>
          <w:rFonts w:ascii="Segoe UI" w:hAnsi="Segoe UI" w:cs="Segoe UI"/>
          <w:iCs/>
          <w:color w:val="000000" w:themeColor="text1"/>
          <w:sz w:val="20"/>
          <w:szCs w:val="20"/>
        </w:rPr>
        <w:t> ;</w:t>
      </w:r>
    </w:p>
    <w:p w14:paraId="12427B8A" w14:textId="3C6A16C5" w:rsidR="00723571" w:rsidRPr="00693F32" w:rsidRDefault="00723571" w:rsidP="00AF085B">
      <w:pPr>
        <w:ind w:left="142"/>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diffuser le programme sous-titré conformément à la présente charte, de manière non linéaire, sur une plateforme de distribution ouverte ou fermée, dans les meilleurs délais, et en informer le public par tout moyen utile ;</w:t>
      </w:r>
    </w:p>
    <w:p w14:paraId="516C026F" w14:textId="4CF865DF" w:rsidR="005B7885" w:rsidRPr="00693F32" w:rsidRDefault="00723571" w:rsidP="00AF085B">
      <w:pPr>
        <w:ind w:left="142"/>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3° munir le programme de sous-titres conformes à la présente charte</w:t>
      </w:r>
      <w:r w:rsidR="00AF085B" w:rsidRPr="00693F32">
        <w:rPr>
          <w:rFonts w:ascii="Segoe UI" w:hAnsi="Segoe UI" w:cs="Segoe UI"/>
          <w:iCs/>
          <w:color w:val="000000" w:themeColor="text1"/>
          <w:sz w:val="20"/>
          <w:szCs w:val="20"/>
        </w:rPr>
        <w:t>, en cas de rediffusion</w:t>
      </w:r>
      <w:r w:rsidR="000A6EA4" w:rsidRPr="00693F32">
        <w:rPr>
          <w:rFonts w:ascii="Segoe UI" w:hAnsi="Segoe UI" w:cs="Segoe UI"/>
          <w:iCs/>
          <w:color w:val="000000" w:themeColor="text1"/>
          <w:sz w:val="20"/>
          <w:szCs w:val="20"/>
        </w:rPr>
        <w:t xml:space="preserve"> linéair</w:t>
      </w:r>
      <w:r w:rsidRPr="00693F32">
        <w:rPr>
          <w:rFonts w:ascii="Segoe UI" w:hAnsi="Segoe UI" w:cs="Segoe UI"/>
          <w:iCs/>
          <w:color w:val="000000" w:themeColor="text1"/>
          <w:sz w:val="20"/>
          <w:szCs w:val="20"/>
        </w:rPr>
        <w:t>e de ce programm</w:t>
      </w:r>
      <w:r w:rsidR="000A6EA4" w:rsidRPr="00693F32">
        <w:rPr>
          <w:rFonts w:ascii="Segoe UI" w:hAnsi="Segoe UI" w:cs="Segoe UI"/>
          <w:iCs/>
          <w:color w:val="000000" w:themeColor="text1"/>
          <w:sz w:val="20"/>
          <w:szCs w:val="20"/>
        </w:rPr>
        <w:t>e</w:t>
      </w:r>
      <w:r w:rsidR="00AF085B" w:rsidRPr="00693F32">
        <w:rPr>
          <w:rFonts w:ascii="Segoe UI" w:hAnsi="Segoe UI" w:cs="Segoe UI"/>
          <w:iCs/>
          <w:color w:val="000000" w:themeColor="text1"/>
          <w:sz w:val="20"/>
          <w:szCs w:val="20"/>
        </w:rPr>
        <w:t>.</w:t>
      </w:r>
    </w:p>
    <w:p w14:paraId="1404CE64" w14:textId="3E063507" w:rsidR="00AA6435" w:rsidRPr="00693F32" w:rsidRDefault="00723571" w:rsidP="00E83F3C">
      <w:pPr>
        <w:ind w:left="142"/>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Cette disposition n’affecte pas les obligations de l’éditeur visées aux articles 3 et 4 du Règlement</w:t>
      </w:r>
      <w:r w:rsidR="00AA6435" w:rsidRPr="00693F32">
        <w:rPr>
          <w:rFonts w:ascii="Segoe UI" w:hAnsi="Segoe UI" w:cs="Segoe UI"/>
          <w:iCs/>
          <w:color w:val="000000" w:themeColor="text1"/>
          <w:sz w:val="20"/>
          <w:szCs w:val="20"/>
        </w:rPr>
        <w:t xml:space="preserve"> du Collège d’avis du Conseil supérieur de l’audiovisuel de la Communauté française du 17 juillet 2018 relatif à l’accessibilité des programmes aux personnes en situation de déficience sensorielle</w:t>
      </w:r>
      <w:r w:rsidRPr="00693F32">
        <w:rPr>
          <w:rFonts w:ascii="Segoe UI" w:hAnsi="Segoe UI" w:cs="Segoe UI"/>
          <w:iCs/>
          <w:color w:val="000000" w:themeColor="text1"/>
          <w:sz w:val="20"/>
          <w:szCs w:val="20"/>
        </w:rPr>
        <w:t>.</w:t>
      </w:r>
    </w:p>
    <w:p w14:paraId="37A63650" w14:textId="1C7DE3B3"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Section 2 – Critères de qualité généraux</w:t>
      </w:r>
    </w:p>
    <w:p w14:paraId="2495115D" w14:textId="77777777" w:rsidR="001C35DA" w:rsidRPr="00693F32" w:rsidRDefault="001C35DA" w:rsidP="005B7885">
      <w:pPr>
        <w:ind w:left="142"/>
        <w:jc w:val="center"/>
        <w:rPr>
          <w:rFonts w:ascii="Segoe UI" w:hAnsi="Segoe UI" w:cs="Segoe UI"/>
          <w:b/>
          <w:bCs/>
          <w:iCs/>
          <w:color w:val="000000" w:themeColor="text1"/>
          <w:sz w:val="20"/>
          <w:szCs w:val="20"/>
        </w:rPr>
      </w:pPr>
    </w:p>
    <w:p w14:paraId="7E7E7AAB"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3</w:t>
      </w:r>
    </w:p>
    <w:p w14:paraId="5534E9A1"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 xml:space="preserve">Champ d’application </w:t>
      </w:r>
      <w:r w:rsidR="00032C9A" w:rsidRPr="00693F32">
        <w:rPr>
          <w:rFonts w:ascii="Segoe UI" w:hAnsi="Segoe UI" w:cs="Segoe UI"/>
          <w:b/>
          <w:bCs/>
          <w:iCs/>
          <w:color w:val="000000" w:themeColor="text1"/>
          <w:sz w:val="20"/>
          <w:szCs w:val="20"/>
        </w:rPr>
        <w:t>de la section</w:t>
      </w:r>
    </w:p>
    <w:p w14:paraId="3C5842DC" w14:textId="77100E6C" w:rsidR="005B7885" w:rsidRPr="00693F32" w:rsidRDefault="00FC3C64" w:rsidP="00E83F3C">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La présente section</w:t>
      </w:r>
      <w:r w:rsidR="005B7885" w:rsidRPr="00693F32">
        <w:rPr>
          <w:rFonts w:ascii="Segoe UI" w:hAnsi="Segoe UI" w:cs="Segoe UI"/>
          <w:iCs/>
          <w:color w:val="000000" w:themeColor="text1"/>
          <w:sz w:val="20"/>
          <w:szCs w:val="20"/>
        </w:rPr>
        <w:t xml:space="preserve"> est applicable à tous les programmes, y compris les programmes en direct et en</w:t>
      </w:r>
      <w:r w:rsidR="001C35DA" w:rsidRPr="00693F32">
        <w:rPr>
          <w:rFonts w:ascii="Segoe UI" w:hAnsi="Segoe UI" w:cs="Segoe UI"/>
          <w:iCs/>
          <w:color w:val="000000" w:themeColor="text1"/>
          <w:sz w:val="20"/>
          <w:szCs w:val="20"/>
        </w:rPr>
        <w:t xml:space="preserve"> </w:t>
      </w:r>
      <w:r w:rsidR="005B7885" w:rsidRPr="00693F32">
        <w:rPr>
          <w:rFonts w:ascii="Segoe UI" w:hAnsi="Segoe UI" w:cs="Segoe UI"/>
          <w:iCs/>
          <w:color w:val="000000" w:themeColor="text1"/>
          <w:sz w:val="20"/>
          <w:szCs w:val="20"/>
        </w:rPr>
        <w:t xml:space="preserve">semi-direct. Par </w:t>
      </w:r>
      <w:r w:rsidR="00C77C4D" w:rsidRPr="00693F32">
        <w:rPr>
          <w:rFonts w:ascii="Segoe UI" w:hAnsi="Segoe UI" w:cs="Segoe UI"/>
          <w:iCs/>
          <w:color w:val="000000" w:themeColor="text1"/>
          <w:sz w:val="20"/>
          <w:szCs w:val="20"/>
        </w:rPr>
        <w:t>« </w:t>
      </w:r>
      <w:r w:rsidR="005B7885" w:rsidRPr="00693F32">
        <w:rPr>
          <w:rFonts w:ascii="Segoe UI" w:hAnsi="Segoe UI" w:cs="Segoe UI"/>
          <w:iCs/>
          <w:color w:val="000000" w:themeColor="text1"/>
          <w:sz w:val="20"/>
          <w:szCs w:val="20"/>
        </w:rPr>
        <w:t>programmes en semi-direct</w:t>
      </w:r>
      <w:r w:rsidR="00C77C4D" w:rsidRPr="00693F32">
        <w:rPr>
          <w:rFonts w:ascii="Segoe UI" w:hAnsi="Segoe UI" w:cs="Segoe UI"/>
          <w:iCs/>
          <w:color w:val="000000" w:themeColor="text1"/>
          <w:sz w:val="20"/>
          <w:szCs w:val="20"/>
        </w:rPr>
        <w:t> »</w:t>
      </w:r>
      <w:r w:rsidR="005B7885" w:rsidRPr="00693F32">
        <w:rPr>
          <w:rFonts w:ascii="Segoe UI" w:hAnsi="Segoe UI" w:cs="Segoe UI"/>
          <w:iCs/>
          <w:color w:val="000000" w:themeColor="text1"/>
          <w:sz w:val="20"/>
          <w:szCs w:val="20"/>
        </w:rPr>
        <w:t>, l’on entend ceux pour lesquels il existe un laps de</w:t>
      </w:r>
      <w:r w:rsidR="001C35DA" w:rsidRPr="00693F32">
        <w:rPr>
          <w:rFonts w:ascii="Segoe UI" w:hAnsi="Segoe UI" w:cs="Segoe UI"/>
          <w:iCs/>
          <w:color w:val="000000" w:themeColor="text1"/>
          <w:sz w:val="20"/>
          <w:szCs w:val="20"/>
        </w:rPr>
        <w:t xml:space="preserve"> </w:t>
      </w:r>
      <w:r w:rsidR="005B7885" w:rsidRPr="00693F32">
        <w:rPr>
          <w:rFonts w:ascii="Segoe UI" w:hAnsi="Segoe UI" w:cs="Segoe UI"/>
          <w:iCs/>
          <w:color w:val="000000" w:themeColor="text1"/>
          <w:sz w:val="20"/>
          <w:szCs w:val="20"/>
        </w:rPr>
        <w:t>temps de maximum 24 heures entre le début de leur enregistrement et la diffusion à l’antenne.</w:t>
      </w:r>
    </w:p>
    <w:p w14:paraId="2109C612"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4</w:t>
      </w:r>
    </w:p>
    <w:p w14:paraId="0F005358"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Critères de qualité applicables à tous les programmes</w:t>
      </w:r>
    </w:p>
    <w:p w14:paraId="1A8A104B" w14:textId="77777777" w:rsidR="005B7885" w:rsidRPr="00693F32" w:rsidRDefault="005B7885"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Les critères de qualité applicables à tous les programmes sont les suivants :</w:t>
      </w:r>
    </w:p>
    <w:p w14:paraId="3D9FBF00" w14:textId="583103AE"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Le sens du discours doit être respecté</w:t>
      </w:r>
      <w:r w:rsidR="00F06834" w:rsidRPr="00693F32">
        <w:rPr>
          <w:rFonts w:ascii="Segoe UI" w:hAnsi="Segoe UI" w:cs="Segoe UI"/>
          <w:iCs/>
          <w:color w:val="000000" w:themeColor="text1"/>
          <w:sz w:val="20"/>
          <w:szCs w:val="20"/>
        </w:rPr>
        <w:t> ;</w:t>
      </w:r>
    </w:p>
    <w:p w14:paraId="346F2DDB" w14:textId="127992E1"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2° Les règles usuelles d’orthographe, de grammaire, de conjugaison de la langue française doivent être respectées, sauf dans le cas particulier où il s’agit d’une transcription </w:t>
      </w:r>
      <w:r w:rsidR="00B249C0" w:rsidRPr="00693F32">
        <w:rPr>
          <w:rFonts w:ascii="Segoe UI" w:hAnsi="Segoe UI" w:cs="Segoe UI"/>
          <w:iCs/>
          <w:color w:val="000000" w:themeColor="text1"/>
          <w:sz w:val="20"/>
          <w:szCs w:val="20"/>
        </w:rPr>
        <w:t>du style linguistique du locuteur</w:t>
      </w:r>
      <w:r w:rsidR="00F06834" w:rsidRPr="00693F32">
        <w:rPr>
          <w:rFonts w:ascii="Segoe UI" w:hAnsi="Segoe UI" w:cs="Segoe UI"/>
          <w:iCs/>
          <w:color w:val="000000" w:themeColor="text1"/>
          <w:sz w:val="20"/>
          <w:szCs w:val="20"/>
        </w:rPr>
        <w:t> ;</w:t>
      </w:r>
    </w:p>
    <w:p w14:paraId="283EEFA5" w14:textId="6AB15148"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3° Par défaut, le sous-titre doit être placé de manière centrée, en bas de l’écran. Néanmoins, il est essentiel de veiller à respecter l’image ; une attention particulière est portée au fait qu’aucune information utile déjà présente à l’écran ne doit être cachée par ce positionnement. Par information utile, on entend les informations textuelles ou imagées incrustées (présentation des intervenants, titres, définitions, génériques) et autres éléments importants tels que le visage et les lèvres des locuteurs qui permettent la lecture labiale</w:t>
      </w:r>
      <w:r w:rsidR="00F06834" w:rsidRPr="00693F32">
        <w:rPr>
          <w:rFonts w:ascii="Segoe UI" w:hAnsi="Segoe UI" w:cs="Segoe UI"/>
          <w:iCs/>
          <w:color w:val="000000" w:themeColor="text1"/>
          <w:sz w:val="20"/>
          <w:szCs w:val="20"/>
        </w:rPr>
        <w:t> ;</w:t>
      </w:r>
    </w:p>
    <w:p w14:paraId="117C528E" w14:textId="2F881425"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4° Les sous-titres se présentent sur un bandeau noir translucide. Les lettres sont blanches, avec des contours noirs</w:t>
      </w:r>
      <w:r w:rsidR="00F06834" w:rsidRPr="00693F32">
        <w:rPr>
          <w:rFonts w:ascii="Segoe UI" w:hAnsi="Segoe UI" w:cs="Segoe UI"/>
          <w:iCs/>
          <w:color w:val="000000" w:themeColor="text1"/>
          <w:sz w:val="20"/>
          <w:szCs w:val="20"/>
        </w:rPr>
        <w:t> ;</w:t>
      </w:r>
    </w:p>
    <w:p w14:paraId="6977BB3E" w14:textId="03E52DEB"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5° La police utilisée doit être de type </w:t>
      </w:r>
      <w:r w:rsidR="00C77C4D" w:rsidRPr="00693F32">
        <w:rPr>
          <w:rFonts w:ascii="Segoe UI" w:hAnsi="Segoe UI" w:cs="Segoe UI"/>
          <w:iCs/>
          <w:color w:val="000000" w:themeColor="text1"/>
          <w:sz w:val="20"/>
          <w:szCs w:val="20"/>
        </w:rPr>
        <w:t>« </w:t>
      </w:r>
      <w:r w:rsidRPr="00693F32">
        <w:rPr>
          <w:rFonts w:ascii="Segoe UI" w:hAnsi="Segoe UI" w:cs="Segoe UI"/>
          <w:iCs/>
          <w:color w:val="000000" w:themeColor="text1"/>
          <w:sz w:val="20"/>
          <w:szCs w:val="20"/>
        </w:rPr>
        <w:t>sans serif</w:t>
      </w:r>
      <w:r w:rsidR="00C77C4D" w:rsidRPr="00693F32">
        <w:rPr>
          <w:rFonts w:ascii="Segoe UI" w:hAnsi="Segoe UI" w:cs="Segoe UI"/>
          <w:iCs/>
          <w:color w:val="000000" w:themeColor="text1"/>
          <w:sz w:val="20"/>
          <w:szCs w:val="20"/>
        </w:rPr>
        <w:t> »</w:t>
      </w:r>
      <w:r w:rsidRPr="00693F32">
        <w:rPr>
          <w:rFonts w:ascii="Segoe UI" w:hAnsi="Segoe UI" w:cs="Segoe UI"/>
          <w:iCs/>
          <w:color w:val="000000" w:themeColor="text1"/>
          <w:sz w:val="20"/>
          <w:szCs w:val="20"/>
        </w:rPr>
        <w:t xml:space="preserve"> pour permettre une lecture plus aisée. La taille de la police doit également garantir la facilité de lecture.</w:t>
      </w:r>
    </w:p>
    <w:p w14:paraId="3157396D" w14:textId="3E90559F"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Section 3 – Critères de qualité spécifiques</w:t>
      </w:r>
      <w:r w:rsidR="005D230A" w:rsidRPr="00693F32">
        <w:rPr>
          <w:rFonts w:ascii="Segoe UI" w:hAnsi="Segoe UI" w:cs="Segoe UI"/>
          <w:b/>
          <w:bCs/>
          <w:iCs/>
          <w:color w:val="000000" w:themeColor="text1"/>
          <w:sz w:val="20"/>
          <w:szCs w:val="20"/>
        </w:rPr>
        <w:t xml:space="preserve"> à tous les programmes à l’exception de ceux en direct ou semi-direct</w:t>
      </w:r>
    </w:p>
    <w:p w14:paraId="243E3AF9" w14:textId="77777777" w:rsidR="001C35DA" w:rsidRPr="00693F32" w:rsidRDefault="001C35DA" w:rsidP="005B7885">
      <w:pPr>
        <w:ind w:left="142"/>
        <w:jc w:val="center"/>
        <w:rPr>
          <w:rFonts w:ascii="Segoe UI" w:hAnsi="Segoe UI" w:cs="Segoe UI"/>
          <w:b/>
          <w:bCs/>
          <w:iCs/>
          <w:color w:val="000000" w:themeColor="text1"/>
          <w:sz w:val="20"/>
          <w:szCs w:val="20"/>
        </w:rPr>
      </w:pPr>
    </w:p>
    <w:p w14:paraId="7A42E6C2"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lastRenderedPageBreak/>
        <w:t>Article 5</w:t>
      </w:r>
    </w:p>
    <w:p w14:paraId="739B8A59"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 xml:space="preserve">Champ d’application </w:t>
      </w:r>
      <w:r w:rsidR="00032C9A" w:rsidRPr="00693F32">
        <w:rPr>
          <w:rFonts w:ascii="Segoe UI" w:hAnsi="Segoe UI" w:cs="Segoe UI"/>
          <w:b/>
          <w:bCs/>
          <w:iCs/>
          <w:color w:val="000000" w:themeColor="text1"/>
          <w:sz w:val="20"/>
          <w:szCs w:val="20"/>
        </w:rPr>
        <w:t>de la section</w:t>
      </w:r>
    </w:p>
    <w:p w14:paraId="57190811" w14:textId="11474ADF" w:rsidR="00AF3FBD" w:rsidRPr="00E83F3C" w:rsidRDefault="00FC3C64" w:rsidP="00E83F3C">
      <w:pPr>
        <w:rPr>
          <w:rFonts w:ascii="Segoe UI" w:hAnsi="Segoe UI" w:cs="Segoe UI"/>
          <w:iCs/>
          <w:color w:val="000000" w:themeColor="text1"/>
          <w:sz w:val="20"/>
          <w:szCs w:val="20"/>
        </w:rPr>
      </w:pPr>
      <w:r w:rsidRPr="00693F32">
        <w:rPr>
          <w:rFonts w:ascii="Segoe UI" w:hAnsi="Segoe UI" w:cs="Segoe UI"/>
          <w:iCs/>
          <w:color w:val="000000" w:themeColor="text1"/>
          <w:sz w:val="20"/>
          <w:szCs w:val="20"/>
        </w:rPr>
        <w:t>La présente section</w:t>
      </w:r>
      <w:r w:rsidR="005B7885" w:rsidRPr="00693F32">
        <w:rPr>
          <w:rFonts w:ascii="Segoe UI" w:hAnsi="Segoe UI" w:cs="Segoe UI"/>
          <w:iCs/>
          <w:color w:val="000000" w:themeColor="text1"/>
          <w:sz w:val="20"/>
          <w:szCs w:val="20"/>
        </w:rPr>
        <w:t xml:space="preserve"> est applicable à tous les programmes, à l’exception des programmes en direct et en semi-direct.</w:t>
      </w:r>
    </w:p>
    <w:p w14:paraId="6A83C804" w14:textId="48A40322"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6</w:t>
      </w:r>
    </w:p>
    <w:p w14:paraId="5C9D3C56"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Principe de lisibilité</w:t>
      </w:r>
    </w:p>
    <w:p w14:paraId="172084E3" w14:textId="77777777" w:rsidR="005B7885" w:rsidRPr="00693F32" w:rsidRDefault="005B7885"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 sous-titrage est conforme au principe de lisibilité, selon lequel :</w:t>
      </w:r>
    </w:p>
    <w:p w14:paraId="5596C38B" w14:textId="02051A24"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la procédure d’écriture des sous-titres doit garantir une lecture aisée et fluide, afin de préserver le plaisir de visionnage du public en situation de déficience auditive</w:t>
      </w:r>
      <w:r w:rsidR="002821C4" w:rsidRPr="00693F32">
        <w:rPr>
          <w:rFonts w:ascii="Segoe UI" w:hAnsi="Segoe UI" w:cs="Segoe UI"/>
          <w:iCs/>
          <w:color w:val="000000" w:themeColor="text1"/>
          <w:sz w:val="20"/>
          <w:szCs w:val="20"/>
        </w:rPr>
        <w:t> ;</w:t>
      </w:r>
    </w:p>
    <w:p w14:paraId="13D8857D" w14:textId="4B041D61"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les sous-titres doivent idéalement ne pas dépasser deux lignes. Si nécessaire, et en fonction du débit de parole de certains programmes (</w:t>
      </w:r>
      <w:r w:rsidR="002821C4" w:rsidRPr="00693F32">
        <w:rPr>
          <w:rFonts w:ascii="Segoe UI" w:hAnsi="Segoe UI" w:cs="Segoe UI"/>
          <w:iCs/>
          <w:color w:val="000000" w:themeColor="text1"/>
          <w:sz w:val="20"/>
          <w:szCs w:val="20"/>
        </w:rPr>
        <w:t>comme des</w:t>
      </w:r>
      <w:r w:rsidRPr="00693F32">
        <w:rPr>
          <w:rFonts w:ascii="Segoe UI" w:hAnsi="Segoe UI" w:cs="Segoe UI"/>
          <w:iCs/>
          <w:color w:val="000000" w:themeColor="text1"/>
          <w:sz w:val="20"/>
          <w:szCs w:val="20"/>
        </w:rPr>
        <w:t xml:space="preserve"> débats</w:t>
      </w:r>
      <w:r w:rsidR="002821C4" w:rsidRPr="00693F32">
        <w:rPr>
          <w:rFonts w:ascii="Segoe UI" w:hAnsi="Segoe UI" w:cs="Segoe UI"/>
          <w:iCs/>
          <w:color w:val="000000" w:themeColor="text1"/>
          <w:sz w:val="20"/>
          <w:szCs w:val="20"/>
        </w:rPr>
        <w:t xml:space="preserve"> ou des</w:t>
      </w:r>
      <w:r w:rsidRPr="00693F32">
        <w:rPr>
          <w:rFonts w:ascii="Segoe UI" w:hAnsi="Segoe UI" w:cs="Segoe UI"/>
          <w:iCs/>
          <w:color w:val="000000" w:themeColor="text1"/>
          <w:sz w:val="20"/>
          <w:szCs w:val="20"/>
        </w:rPr>
        <w:t xml:space="preserve"> échanges verbaux</w:t>
      </w:r>
      <w:r w:rsidR="00414478" w:rsidRPr="00693F32">
        <w:rPr>
          <w:rFonts w:ascii="Segoe UI" w:hAnsi="Segoe UI" w:cs="Segoe UI"/>
          <w:iCs/>
          <w:color w:val="000000" w:themeColor="text1"/>
          <w:sz w:val="20"/>
          <w:szCs w:val="20"/>
        </w:rPr>
        <w:t xml:space="preserve"> </w:t>
      </w:r>
      <w:r w:rsidRPr="00693F32">
        <w:rPr>
          <w:rFonts w:ascii="Segoe UI" w:hAnsi="Segoe UI" w:cs="Segoe UI"/>
          <w:iCs/>
          <w:color w:val="000000" w:themeColor="text1"/>
          <w:sz w:val="20"/>
          <w:szCs w:val="20"/>
        </w:rPr>
        <w:t>complexes), trois lignes de sous-titres peuvent être exceptionnellement paramétrées</w:t>
      </w:r>
      <w:r w:rsidR="002821C4" w:rsidRPr="00693F32">
        <w:rPr>
          <w:rFonts w:ascii="Segoe UI" w:hAnsi="Segoe UI" w:cs="Segoe UI"/>
          <w:iCs/>
          <w:color w:val="000000" w:themeColor="text1"/>
          <w:sz w:val="20"/>
          <w:szCs w:val="20"/>
        </w:rPr>
        <w:t> ;</w:t>
      </w:r>
    </w:p>
    <w:p w14:paraId="0EB4BCFD" w14:textId="3AFCDA16" w:rsidR="00AF3FBD" w:rsidRPr="00693F32" w:rsidRDefault="005B7885" w:rsidP="00E83F3C">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3° la vitesse des sous-titres doit garantir un temps de lecture approprié et être comprise entre 12 et 15 caractères par seconde.</w:t>
      </w:r>
    </w:p>
    <w:p w14:paraId="4AFC8F2E"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7</w:t>
      </w:r>
    </w:p>
    <w:p w14:paraId="560DA6C2"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Principe de précision</w:t>
      </w:r>
    </w:p>
    <w:p w14:paraId="64C35284" w14:textId="20C7BD08" w:rsidR="005B7885" w:rsidRPr="00693F32" w:rsidRDefault="005B7885"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 sous-titrage est conforme au principe de précision, selon lequel</w:t>
      </w:r>
      <w:r w:rsidR="00F06834" w:rsidRPr="00693F32">
        <w:rPr>
          <w:rFonts w:ascii="Segoe UI" w:hAnsi="Segoe UI" w:cs="Segoe UI"/>
          <w:iCs/>
          <w:color w:val="000000" w:themeColor="text1"/>
          <w:sz w:val="20"/>
          <w:szCs w:val="20"/>
        </w:rPr>
        <w:t> :</w:t>
      </w:r>
    </w:p>
    <w:p w14:paraId="34417D54" w14:textId="7051ABFE"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les personnes en situation de déficience auditive doivent avoir accès au même niveau d’information que l’ensemble du public, et de manière simultanée</w:t>
      </w:r>
      <w:r w:rsidR="00F06834" w:rsidRPr="00693F32">
        <w:rPr>
          <w:rFonts w:ascii="Segoe UI" w:hAnsi="Segoe UI" w:cs="Segoe UI"/>
          <w:iCs/>
          <w:color w:val="000000" w:themeColor="text1"/>
          <w:sz w:val="20"/>
          <w:szCs w:val="20"/>
        </w:rPr>
        <w:t> ;</w:t>
      </w:r>
    </w:p>
    <w:p w14:paraId="4F71BE28" w14:textId="0654416D"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les sous-titres doivent être fidèles au style et au registre du discours</w:t>
      </w:r>
      <w:r w:rsidR="00F06834" w:rsidRPr="00693F32">
        <w:rPr>
          <w:rFonts w:ascii="Segoe UI" w:hAnsi="Segoe UI" w:cs="Segoe UI"/>
          <w:iCs/>
          <w:color w:val="000000" w:themeColor="text1"/>
          <w:sz w:val="20"/>
          <w:szCs w:val="20"/>
        </w:rPr>
        <w:t> ;</w:t>
      </w:r>
    </w:p>
    <w:p w14:paraId="5998D8AD" w14:textId="6B514317"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3° le début de l’affichage du sous-titre doit coïncider avec le début de la prise de son qui correspond</w:t>
      </w:r>
      <w:r w:rsidR="001C35DA" w:rsidRPr="00693F32">
        <w:rPr>
          <w:rFonts w:ascii="Segoe UI" w:hAnsi="Segoe UI" w:cs="Segoe UI"/>
          <w:iCs/>
          <w:color w:val="000000" w:themeColor="text1"/>
          <w:sz w:val="20"/>
          <w:szCs w:val="20"/>
        </w:rPr>
        <w:t> ;</w:t>
      </w:r>
    </w:p>
    <w:p w14:paraId="57BD3E03" w14:textId="6700AADE"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4° les paroles des </w:t>
      </w:r>
      <w:r w:rsidR="00B249C0" w:rsidRPr="00693F32">
        <w:rPr>
          <w:rFonts w:ascii="Segoe UI" w:hAnsi="Segoe UI" w:cs="Segoe UI"/>
          <w:iCs/>
          <w:color w:val="000000" w:themeColor="text1"/>
          <w:sz w:val="20"/>
          <w:szCs w:val="20"/>
        </w:rPr>
        <w:t xml:space="preserve">chansons </w:t>
      </w:r>
      <w:r w:rsidRPr="00693F32">
        <w:rPr>
          <w:rFonts w:ascii="Segoe UI" w:hAnsi="Segoe UI" w:cs="Segoe UI"/>
          <w:iCs/>
          <w:color w:val="000000" w:themeColor="text1"/>
          <w:sz w:val="20"/>
          <w:szCs w:val="20"/>
        </w:rPr>
        <w:t>doivent être retranscrites si elles sont utiles à la bonne compréhension de l’histoire</w:t>
      </w:r>
      <w:r w:rsidR="009B53AD" w:rsidRPr="00693F32">
        <w:rPr>
          <w:rFonts w:ascii="Segoe UI" w:hAnsi="Segoe UI" w:cs="Segoe UI"/>
          <w:iCs/>
          <w:color w:val="000000" w:themeColor="text1"/>
          <w:sz w:val="20"/>
          <w:szCs w:val="20"/>
        </w:rPr>
        <w:t>. Le nom de</w:t>
      </w:r>
      <w:r w:rsidRPr="00693F32">
        <w:rPr>
          <w:rFonts w:ascii="Segoe UI" w:hAnsi="Segoe UI" w:cs="Segoe UI"/>
          <w:iCs/>
          <w:color w:val="000000" w:themeColor="text1"/>
          <w:sz w:val="20"/>
          <w:szCs w:val="20"/>
        </w:rPr>
        <w:t xml:space="preserve"> l’auteur</w:t>
      </w:r>
      <w:r w:rsidR="009B53AD" w:rsidRPr="00693F32">
        <w:rPr>
          <w:rFonts w:ascii="Segoe UI" w:hAnsi="Segoe UI" w:cs="Segoe UI"/>
          <w:iCs/>
          <w:color w:val="000000" w:themeColor="text1"/>
          <w:sz w:val="20"/>
          <w:szCs w:val="20"/>
        </w:rPr>
        <w:t xml:space="preserve"> et/ou du compositeur</w:t>
      </w:r>
      <w:r w:rsidRPr="00693F32">
        <w:rPr>
          <w:rFonts w:ascii="Segoe UI" w:hAnsi="Segoe UI" w:cs="Segoe UI"/>
          <w:iCs/>
          <w:color w:val="000000" w:themeColor="text1"/>
          <w:sz w:val="20"/>
          <w:szCs w:val="20"/>
        </w:rPr>
        <w:t xml:space="preserve"> </w:t>
      </w:r>
      <w:r w:rsidR="009B53AD" w:rsidRPr="00693F32">
        <w:rPr>
          <w:rFonts w:ascii="Segoe UI" w:hAnsi="Segoe UI" w:cs="Segoe UI"/>
          <w:iCs/>
          <w:color w:val="000000" w:themeColor="text1"/>
          <w:sz w:val="20"/>
          <w:szCs w:val="20"/>
        </w:rPr>
        <w:t xml:space="preserve">ainsi que </w:t>
      </w:r>
      <w:r w:rsidRPr="00693F32">
        <w:rPr>
          <w:rFonts w:ascii="Segoe UI" w:hAnsi="Segoe UI" w:cs="Segoe UI"/>
          <w:iCs/>
          <w:color w:val="000000" w:themeColor="text1"/>
          <w:sz w:val="20"/>
          <w:szCs w:val="20"/>
        </w:rPr>
        <w:t>le titre de</w:t>
      </w:r>
      <w:r w:rsidR="009B53AD" w:rsidRPr="00693F32">
        <w:rPr>
          <w:rFonts w:ascii="Segoe UI" w:hAnsi="Segoe UI" w:cs="Segoe UI"/>
          <w:iCs/>
          <w:color w:val="000000" w:themeColor="text1"/>
          <w:sz w:val="20"/>
          <w:szCs w:val="20"/>
        </w:rPr>
        <w:t xml:space="preserve"> la </w:t>
      </w:r>
      <w:r w:rsidR="00B249C0" w:rsidRPr="00693F32">
        <w:rPr>
          <w:rFonts w:ascii="Segoe UI" w:hAnsi="Segoe UI" w:cs="Segoe UI"/>
          <w:iCs/>
          <w:color w:val="000000" w:themeColor="text1"/>
          <w:sz w:val="20"/>
          <w:szCs w:val="20"/>
        </w:rPr>
        <w:t>chanson</w:t>
      </w:r>
      <w:r w:rsidR="009B53AD" w:rsidRPr="00693F32">
        <w:rPr>
          <w:rFonts w:ascii="Segoe UI" w:hAnsi="Segoe UI" w:cs="Segoe UI"/>
          <w:iCs/>
          <w:color w:val="000000" w:themeColor="text1"/>
          <w:sz w:val="20"/>
          <w:szCs w:val="20"/>
        </w:rPr>
        <w:t xml:space="preserve"> ou de la mu</w:t>
      </w:r>
      <w:r w:rsidR="00B249C0" w:rsidRPr="00693F32">
        <w:rPr>
          <w:rFonts w:ascii="Segoe UI" w:hAnsi="Segoe UI" w:cs="Segoe UI"/>
          <w:iCs/>
          <w:color w:val="000000" w:themeColor="text1"/>
          <w:sz w:val="20"/>
          <w:szCs w:val="20"/>
        </w:rPr>
        <w:t>s</w:t>
      </w:r>
      <w:r w:rsidR="009B53AD" w:rsidRPr="00693F32">
        <w:rPr>
          <w:rFonts w:ascii="Segoe UI" w:hAnsi="Segoe UI" w:cs="Segoe UI"/>
          <w:iCs/>
          <w:color w:val="000000" w:themeColor="text1"/>
          <w:sz w:val="20"/>
          <w:szCs w:val="20"/>
        </w:rPr>
        <w:t>ique</w:t>
      </w:r>
      <w:r w:rsidR="00B249C0" w:rsidRPr="00693F32">
        <w:rPr>
          <w:rFonts w:ascii="Segoe UI" w:hAnsi="Segoe UI" w:cs="Segoe UI"/>
          <w:iCs/>
          <w:color w:val="000000" w:themeColor="text1"/>
          <w:sz w:val="20"/>
          <w:szCs w:val="20"/>
        </w:rPr>
        <w:t xml:space="preserve"> </w:t>
      </w:r>
      <w:r w:rsidR="009B53AD" w:rsidRPr="00693F32">
        <w:rPr>
          <w:rFonts w:ascii="Segoe UI" w:hAnsi="Segoe UI" w:cs="Segoe UI"/>
          <w:iCs/>
          <w:color w:val="000000" w:themeColor="text1"/>
          <w:sz w:val="20"/>
          <w:szCs w:val="20"/>
        </w:rPr>
        <w:t xml:space="preserve">peuvent </w:t>
      </w:r>
      <w:r w:rsidRPr="00693F32">
        <w:rPr>
          <w:rFonts w:ascii="Segoe UI" w:hAnsi="Segoe UI" w:cs="Segoe UI"/>
          <w:iCs/>
          <w:color w:val="000000" w:themeColor="text1"/>
          <w:sz w:val="20"/>
          <w:szCs w:val="20"/>
        </w:rPr>
        <w:t xml:space="preserve">être mentionnés, s’ils sont connus. A défaut, un sous-titre doit préciser le type de musique et/ou l’émotion suscitée. Ces informations doivent faire l’objet de sous-titres en adéquation avec le code couleur défini à l’article 8, </w:t>
      </w:r>
      <w:r w:rsidR="001C35DA" w:rsidRPr="00693F32">
        <w:rPr>
          <w:rFonts w:ascii="Segoe UI" w:hAnsi="Segoe UI" w:cs="Segoe UI"/>
          <w:iCs/>
          <w:color w:val="000000" w:themeColor="text1"/>
          <w:sz w:val="20"/>
          <w:szCs w:val="20"/>
        </w:rPr>
        <w:t>2</w:t>
      </w:r>
      <w:r w:rsidR="00F06834" w:rsidRPr="00693F32">
        <w:rPr>
          <w:rFonts w:ascii="Segoe UI" w:hAnsi="Segoe UI" w:cs="Segoe UI"/>
          <w:iCs/>
          <w:color w:val="000000" w:themeColor="text1"/>
          <w:sz w:val="20"/>
          <w:szCs w:val="20"/>
        </w:rPr>
        <w:t> ;</w:t>
      </w:r>
    </w:p>
    <w:p w14:paraId="41B0A7E9" w14:textId="1AC9638D" w:rsidR="00AF3FBD" w:rsidRPr="00693F32" w:rsidRDefault="005B7885" w:rsidP="00E83F3C">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5° le sous-titrage doit se faire discret et respecter au mieux le rythme de montage et les changements de plan du programme.</w:t>
      </w:r>
    </w:p>
    <w:p w14:paraId="4588FC0C"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8</w:t>
      </w:r>
    </w:p>
    <w:p w14:paraId="333A2337"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Principe de compréhensibilité</w:t>
      </w:r>
    </w:p>
    <w:p w14:paraId="5865BA10" w14:textId="77777777" w:rsidR="005B7885" w:rsidRPr="00693F32" w:rsidRDefault="005B7885"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 sous-titrage est conforme au principe de compréhensibilité, selon lequel :</w:t>
      </w:r>
    </w:p>
    <w:p w14:paraId="519FE3C9" w14:textId="246A8647"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les sous-titres doivent permettre la perception et l’appréhension des éléments déterminants pour la bonne compréhension du contenu du programme</w:t>
      </w:r>
      <w:r w:rsidR="00F06834" w:rsidRPr="00693F32">
        <w:rPr>
          <w:rFonts w:ascii="Segoe UI" w:hAnsi="Segoe UI" w:cs="Segoe UI"/>
          <w:iCs/>
          <w:color w:val="000000" w:themeColor="text1"/>
          <w:sz w:val="20"/>
          <w:szCs w:val="20"/>
        </w:rPr>
        <w:t> ;</w:t>
      </w:r>
    </w:p>
    <w:p w14:paraId="6F6A3C9E" w14:textId="5E445A3C" w:rsidR="00356933"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l’identification des sources sonores doit être faite au moyen du code couleur suivant, qui doit s’appliquer selon les mêmes normes dans le cas d’émissions intégralement doublées en français</w:t>
      </w:r>
      <w:r w:rsidR="001C35DA" w:rsidRPr="00693F32">
        <w:rPr>
          <w:rFonts w:ascii="Segoe UI" w:hAnsi="Segoe UI" w:cs="Segoe UI"/>
          <w:iCs/>
          <w:color w:val="000000" w:themeColor="text1"/>
          <w:sz w:val="20"/>
          <w:szCs w:val="20"/>
        </w:rPr>
        <w:t> :</w:t>
      </w:r>
    </w:p>
    <w:p w14:paraId="57418D89" w14:textId="485005BE" w:rsidR="005B7885" w:rsidRPr="00D63549" w:rsidRDefault="005B7885" w:rsidP="00D63549">
      <w:pPr>
        <w:spacing w:after="0" w:line="240" w:lineRule="auto"/>
        <w:ind w:left="567"/>
        <w:jc w:val="both"/>
        <w:rPr>
          <w:rFonts w:ascii="Segoe UI" w:hAnsi="Segoe UI" w:cs="Segoe UI"/>
          <w:iCs/>
          <w:color w:val="000000" w:themeColor="text1"/>
          <w:sz w:val="20"/>
          <w:szCs w:val="20"/>
        </w:rPr>
      </w:pPr>
      <w:r w:rsidRPr="00D63549">
        <w:rPr>
          <w:rFonts w:ascii="Segoe UI" w:hAnsi="Segoe UI" w:cs="Segoe UI"/>
          <w:b/>
          <w:bCs/>
          <w:iCs/>
          <w:color w:val="000000" w:themeColor="text1"/>
          <w:sz w:val="20"/>
          <w:szCs w:val="20"/>
        </w:rPr>
        <w:t>Blanc</w:t>
      </w:r>
      <w:r w:rsidRPr="00D63549">
        <w:rPr>
          <w:rFonts w:ascii="Segoe UI" w:hAnsi="Segoe UI" w:cs="Segoe UI"/>
          <w:iCs/>
          <w:color w:val="000000" w:themeColor="text1"/>
          <w:sz w:val="20"/>
          <w:szCs w:val="20"/>
        </w:rPr>
        <w:t xml:space="preserve"> : locuteur visible à l’écran, même partiellement</w:t>
      </w:r>
      <w:r w:rsidR="002821C4" w:rsidRPr="00D63549">
        <w:rPr>
          <w:rFonts w:ascii="Segoe UI" w:hAnsi="Segoe UI" w:cs="Segoe UI"/>
          <w:iCs/>
          <w:color w:val="000000" w:themeColor="text1"/>
          <w:sz w:val="20"/>
          <w:szCs w:val="20"/>
        </w:rPr>
        <w:t> ;</w:t>
      </w:r>
      <w:r w:rsidR="00D63549">
        <w:rPr>
          <w:rFonts w:ascii="Segoe UI" w:hAnsi="Segoe UI" w:cs="Segoe UI"/>
          <w:iCs/>
          <w:color w:val="000000" w:themeColor="text1"/>
          <w:sz w:val="20"/>
          <w:szCs w:val="20"/>
        </w:rPr>
        <w:t xml:space="preserve"> </w:t>
      </w:r>
    </w:p>
    <w:p w14:paraId="08DF9D03" w14:textId="40F91361" w:rsidR="005B7885" w:rsidRPr="00D63549" w:rsidRDefault="005B7885" w:rsidP="00D63549">
      <w:pPr>
        <w:spacing w:after="0" w:line="240" w:lineRule="auto"/>
        <w:ind w:left="567"/>
        <w:jc w:val="both"/>
        <w:rPr>
          <w:rFonts w:ascii="Segoe UI" w:hAnsi="Segoe UI" w:cs="Segoe UI"/>
          <w:iCs/>
          <w:color w:val="000000" w:themeColor="text1"/>
          <w:sz w:val="20"/>
          <w:szCs w:val="20"/>
        </w:rPr>
      </w:pPr>
      <w:r w:rsidRPr="00D63549">
        <w:rPr>
          <w:rFonts w:ascii="Segoe UI" w:hAnsi="Segoe UI" w:cs="Segoe UI"/>
          <w:b/>
          <w:bCs/>
          <w:iCs/>
          <w:color w:val="000000" w:themeColor="text1"/>
          <w:sz w:val="20"/>
          <w:szCs w:val="20"/>
        </w:rPr>
        <w:lastRenderedPageBreak/>
        <w:t>Jaune</w:t>
      </w:r>
      <w:r w:rsidRPr="00D63549">
        <w:rPr>
          <w:rFonts w:ascii="Segoe UI" w:hAnsi="Segoe UI" w:cs="Segoe UI"/>
          <w:iCs/>
          <w:color w:val="000000" w:themeColor="text1"/>
          <w:sz w:val="20"/>
          <w:szCs w:val="20"/>
        </w:rPr>
        <w:t xml:space="preserve"> : locuteur hors champs, non visible à l’écran</w:t>
      </w:r>
      <w:r w:rsidR="002821C4" w:rsidRPr="00D63549">
        <w:rPr>
          <w:rFonts w:ascii="Segoe UI" w:hAnsi="Segoe UI" w:cs="Segoe UI"/>
          <w:iCs/>
          <w:color w:val="000000" w:themeColor="text1"/>
          <w:sz w:val="20"/>
          <w:szCs w:val="20"/>
        </w:rPr>
        <w:t> ;</w:t>
      </w:r>
      <w:r w:rsidR="00D63549">
        <w:rPr>
          <w:rFonts w:ascii="Segoe UI" w:hAnsi="Segoe UI" w:cs="Segoe UI"/>
          <w:iCs/>
          <w:color w:val="000000" w:themeColor="text1"/>
          <w:sz w:val="20"/>
          <w:szCs w:val="20"/>
        </w:rPr>
        <w:t xml:space="preserve"> </w:t>
      </w:r>
    </w:p>
    <w:p w14:paraId="05972036" w14:textId="174BDE73" w:rsidR="005B7885" w:rsidRPr="00D63549" w:rsidRDefault="005B7885" w:rsidP="00D63549">
      <w:pPr>
        <w:spacing w:after="0" w:line="240" w:lineRule="auto"/>
        <w:ind w:left="567"/>
        <w:jc w:val="both"/>
        <w:rPr>
          <w:rFonts w:ascii="Segoe UI" w:hAnsi="Segoe UI" w:cs="Segoe UI"/>
          <w:iCs/>
          <w:color w:val="000000" w:themeColor="text1"/>
          <w:sz w:val="20"/>
          <w:szCs w:val="20"/>
        </w:rPr>
      </w:pPr>
      <w:r w:rsidRPr="00D63549">
        <w:rPr>
          <w:rFonts w:ascii="Segoe UI" w:hAnsi="Segoe UI" w:cs="Segoe UI"/>
          <w:b/>
          <w:bCs/>
          <w:iCs/>
          <w:color w:val="000000" w:themeColor="text1"/>
          <w:sz w:val="20"/>
          <w:szCs w:val="20"/>
        </w:rPr>
        <w:t>Rouge</w:t>
      </w:r>
      <w:r w:rsidRPr="00D63549">
        <w:rPr>
          <w:rFonts w:ascii="Segoe UI" w:hAnsi="Segoe UI" w:cs="Segoe UI"/>
          <w:iCs/>
          <w:color w:val="000000" w:themeColor="text1"/>
          <w:sz w:val="20"/>
          <w:szCs w:val="20"/>
        </w:rPr>
        <w:t xml:space="preserve"> : indications sonores</w:t>
      </w:r>
      <w:r w:rsidR="002821C4" w:rsidRPr="00D63549">
        <w:rPr>
          <w:rFonts w:ascii="Segoe UI" w:hAnsi="Segoe UI" w:cs="Segoe UI"/>
          <w:iCs/>
          <w:color w:val="000000" w:themeColor="text1"/>
          <w:sz w:val="20"/>
          <w:szCs w:val="20"/>
        </w:rPr>
        <w:t> ;</w:t>
      </w:r>
      <w:r w:rsidR="00D63549">
        <w:rPr>
          <w:rFonts w:ascii="Segoe UI" w:hAnsi="Segoe UI" w:cs="Segoe UI"/>
          <w:iCs/>
          <w:color w:val="000000" w:themeColor="text1"/>
          <w:sz w:val="20"/>
          <w:szCs w:val="20"/>
        </w:rPr>
        <w:t xml:space="preserve"> </w:t>
      </w:r>
    </w:p>
    <w:p w14:paraId="11BB59DD" w14:textId="2E694369" w:rsidR="005B7885" w:rsidRPr="00D63549" w:rsidRDefault="005B7885" w:rsidP="00D63549">
      <w:pPr>
        <w:spacing w:after="0" w:line="240" w:lineRule="auto"/>
        <w:ind w:left="567"/>
        <w:jc w:val="both"/>
        <w:rPr>
          <w:rFonts w:ascii="Segoe UI" w:hAnsi="Segoe UI" w:cs="Segoe UI"/>
          <w:iCs/>
          <w:color w:val="000000" w:themeColor="text1"/>
          <w:sz w:val="20"/>
          <w:szCs w:val="20"/>
        </w:rPr>
      </w:pPr>
      <w:r w:rsidRPr="00D63549">
        <w:rPr>
          <w:rFonts w:ascii="Segoe UI" w:hAnsi="Segoe UI" w:cs="Segoe UI"/>
          <w:b/>
          <w:bCs/>
          <w:iCs/>
          <w:color w:val="000000" w:themeColor="text1"/>
          <w:sz w:val="20"/>
          <w:szCs w:val="20"/>
        </w:rPr>
        <w:t>Magenta</w:t>
      </w:r>
      <w:r w:rsidRPr="00D63549">
        <w:rPr>
          <w:rFonts w:ascii="Segoe UI" w:hAnsi="Segoe UI" w:cs="Segoe UI"/>
          <w:iCs/>
          <w:color w:val="000000" w:themeColor="text1"/>
          <w:sz w:val="20"/>
          <w:szCs w:val="20"/>
        </w:rPr>
        <w:t xml:space="preserve"> : indications musicales et paroles de chansons</w:t>
      </w:r>
      <w:r w:rsidR="002821C4" w:rsidRPr="00D63549">
        <w:rPr>
          <w:rFonts w:ascii="Segoe UI" w:hAnsi="Segoe UI" w:cs="Segoe UI"/>
          <w:iCs/>
          <w:color w:val="000000" w:themeColor="text1"/>
          <w:sz w:val="20"/>
          <w:szCs w:val="20"/>
        </w:rPr>
        <w:t> ;</w:t>
      </w:r>
      <w:r w:rsidR="00D63549">
        <w:rPr>
          <w:rFonts w:ascii="Segoe UI" w:hAnsi="Segoe UI" w:cs="Segoe UI"/>
          <w:iCs/>
          <w:color w:val="000000" w:themeColor="text1"/>
          <w:sz w:val="20"/>
          <w:szCs w:val="20"/>
        </w:rPr>
        <w:t xml:space="preserve"> </w:t>
      </w:r>
    </w:p>
    <w:p w14:paraId="5B732722" w14:textId="68CF1479" w:rsidR="005B7885" w:rsidRPr="00D63549" w:rsidRDefault="005B7885" w:rsidP="00D63549">
      <w:pPr>
        <w:spacing w:after="0" w:line="240" w:lineRule="auto"/>
        <w:ind w:left="567"/>
        <w:jc w:val="both"/>
        <w:rPr>
          <w:rFonts w:ascii="Segoe UI" w:hAnsi="Segoe UI" w:cs="Segoe UI"/>
          <w:iCs/>
          <w:color w:val="000000" w:themeColor="text1"/>
          <w:sz w:val="20"/>
          <w:szCs w:val="20"/>
        </w:rPr>
      </w:pPr>
      <w:r w:rsidRPr="00D63549">
        <w:rPr>
          <w:rFonts w:ascii="Segoe UI" w:hAnsi="Segoe UI" w:cs="Segoe UI"/>
          <w:b/>
          <w:bCs/>
          <w:iCs/>
          <w:color w:val="000000" w:themeColor="text1"/>
          <w:sz w:val="20"/>
          <w:szCs w:val="20"/>
        </w:rPr>
        <w:t xml:space="preserve">Cyan </w:t>
      </w:r>
      <w:r w:rsidRPr="00D63549">
        <w:rPr>
          <w:rFonts w:ascii="Segoe UI" w:hAnsi="Segoe UI" w:cs="Segoe UI"/>
          <w:iCs/>
          <w:color w:val="000000" w:themeColor="text1"/>
          <w:sz w:val="20"/>
          <w:szCs w:val="20"/>
        </w:rPr>
        <w:t>: pensée d’un personnage ou d’un narrateur dans une fiction, commentaires dans voix hors champs dans les reportages et les documentaires</w:t>
      </w:r>
      <w:r w:rsidR="002821C4" w:rsidRPr="00D63549">
        <w:rPr>
          <w:rFonts w:ascii="Segoe UI" w:hAnsi="Segoe UI" w:cs="Segoe UI"/>
          <w:iCs/>
          <w:color w:val="000000" w:themeColor="text1"/>
          <w:sz w:val="20"/>
          <w:szCs w:val="20"/>
        </w:rPr>
        <w:t> ;</w:t>
      </w:r>
    </w:p>
    <w:p w14:paraId="6BB137DD" w14:textId="5AAA0206" w:rsidR="005B7885" w:rsidRPr="00D63549" w:rsidRDefault="005B7885" w:rsidP="00D63549">
      <w:pPr>
        <w:spacing w:after="0" w:line="240" w:lineRule="auto"/>
        <w:ind w:left="567"/>
        <w:jc w:val="both"/>
        <w:rPr>
          <w:rFonts w:ascii="Segoe UI" w:hAnsi="Segoe UI" w:cs="Segoe UI"/>
          <w:iCs/>
          <w:color w:val="000000" w:themeColor="text1"/>
          <w:sz w:val="20"/>
          <w:szCs w:val="20"/>
        </w:rPr>
      </w:pPr>
      <w:r w:rsidRPr="00D63549">
        <w:rPr>
          <w:rFonts w:ascii="Segoe UI" w:hAnsi="Segoe UI" w:cs="Segoe UI"/>
          <w:b/>
          <w:bCs/>
          <w:iCs/>
          <w:color w:val="000000" w:themeColor="text1"/>
          <w:sz w:val="20"/>
          <w:szCs w:val="20"/>
        </w:rPr>
        <w:t>Vert</w:t>
      </w:r>
      <w:r w:rsidRPr="00D63549">
        <w:rPr>
          <w:rFonts w:ascii="Segoe UI" w:hAnsi="Segoe UI" w:cs="Segoe UI"/>
          <w:iCs/>
          <w:color w:val="000000" w:themeColor="text1"/>
          <w:sz w:val="20"/>
          <w:szCs w:val="20"/>
        </w:rPr>
        <w:t xml:space="preserve"> : </w:t>
      </w:r>
      <w:r w:rsidR="006A7465" w:rsidRPr="00D63549">
        <w:rPr>
          <w:rFonts w:ascii="Segoe UI" w:hAnsi="Segoe UI" w:cs="Segoe UI"/>
          <w:iCs/>
          <w:color w:val="000000" w:themeColor="text1"/>
          <w:sz w:val="20"/>
          <w:szCs w:val="20"/>
        </w:rPr>
        <w:t>indication de</w:t>
      </w:r>
      <w:r w:rsidRPr="00D63549">
        <w:rPr>
          <w:rFonts w:ascii="Segoe UI" w:hAnsi="Segoe UI" w:cs="Segoe UI"/>
          <w:iCs/>
          <w:color w:val="000000" w:themeColor="text1"/>
          <w:sz w:val="20"/>
          <w:szCs w:val="20"/>
        </w:rPr>
        <w:t xml:space="preserve"> l’emploi d’une langue étrangère</w:t>
      </w:r>
      <w:r w:rsidR="00F06834" w:rsidRPr="00D63549">
        <w:rPr>
          <w:rFonts w:ascii="Segoe UI" w:hAnsi="Segoe UI" w:cs="Segoe UI"/>
          <w:iCs/>
          <w:color w:val="000000" w:themeColor="text1"/>
          <w:sz w:val="20"/>
          <w:szCs w:val="20"/>
        </w:rPr>
        <w:t> ;</w:t>
      </w:r>
    </w:p>
    <w:p w14:paraId="12282551" w14:textId="77777777" w:rsidR="00356933" w:rsidRPr="00693F32" w:rsidRDefault="00356933" w:rsidP="00B15991">
      <w:pPr>
        <w:jc w:val="both"/>
        <w:rPr>
          <w:rFonts w:ascii="Segoe UI" w:hAnsi="Segoe UI" w:cs="Segoe UI"/>
          <w:iCs/>
          <w:color w:val="000000" w:themeColor="text1"/>
          <w:sz w:val="20"/>
          <w:szCs w:val="20"/>
        </w:rPr>
      </w:pPr>
    </w:p>
    <w:p w14:paraId="08B90470" w14:textId="57525F80"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3° le tiret est systématiquement utilisé pour indiquer le changement de locuteur</w:t>
      </w:r>
      <w:r w:rsidR="00F06834" w:rsidRPr="00693F32">
        <w:rPr>
          <w:rFonts w:ascii="Segoe UI" w:hAnsi="Segoe UI" w:cs="Segoe UI"/>
          <w:iCs/>
          <w:color w:val="000000" w:themeColor="text1"/>
          <w:sz w:val="20"/>
          <w:szCs w:val="20"/>
        </w:rPr>
        <w:t> ;</w:t>
      </w:r>
    </w:p>
    <w:p w14:paraId="3CEBE693" w14:textId="0E268905"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4° le découpage phrastique doit être sensé. Lorsqu’une phrase est retranscrite sur plus d’une ligne de sous-titre, son découpage doit respecter les unités de sens, la ponctuation et la logique, afin d’en faciliter sa compréhension globale</w:t>
      </w:r>
      <w:r w:rsidR="00F06834" w:rsidRPr="00693F32">
        <w:rPr>
          <w:rFonts w:ascii="Segoe UI" w:hAnsi="Segoe UI" w:cs="Segoe UI"/>
          <w:iCs/>
          <w:color w:val="000000" w:themeColor="text1"/>
          <w:sz w:val="20"/>
          <w:szCs w:val="20"/>
        </w:rPr>
        <w:t> ;</w:t>
      </w:r>
    </w:p>
    <w:p w14:paraId="40F95D7C" w14:textId="77633E49"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5° tout ce qui apparaît utile à la bonne compréhension du programme et difficilement saisissable sans le son doit être sous-titré. Cela exige une analyse préalable du programme et un jugement au cas par cas</w:t>
      </w:r>
      <w:r w:rsidR="00F06834" w:rsidRPr="00693F32">
        <w:rPr>
          <w:rFonts w:ascii="Segoe UI" w:hAnsi="Segoe UI" w:cs="Segoe UI"/>
          <w:iCs/>
          <w:color w:val="000000" w:themeColor="text1"/>
          <w:sz w:val="20"/>
          <w:szCs w:val="20"/>
        </w:rPr>
        <w:t> ;</w:t>
      </w:r>
    </w:p>
    <w:p w14:paraId="39842DD9" w14:textId="6F14659C"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6° les parenthèses sont exclusivement utilisées pour indiquer des chuchotements et des propos tenus en aparté</w:t>
      </w:r>
      <w:r w:rsidR="00F06834" w:rsidRPr="00693F32">
        <w:rPr>
          <w:rFonts w:ascii="Segoe UI" w:hAnsi="Segoe UI" w:cs="Segoe UI"/>
          <w:iCs/>
          <w:color w:val="000000" w:themeColor="text1"/>
          <w:sz w:val="20"/>
          <w:szCs w:val="20"/>
        </w:rPr>
        <w:t> ;</w:t>
      </w:r>
    </w:p>
    <w:p w14:paraId="1EDFA278" w14:textId="1FA7E6DC"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7° lorsque plusieurs personnes parlent en même temps, on le signifie par l’usage de majuscules. </w:t>
      </w:r>
      <w:r w:rsidR="00F06834" w:rsidRPr="00693F32">
        <w:rPr>
          <w:rFonts w:ascii="Segoe UI" w:hAnsi="Segoe UI" w:cs="Segoe UI"/>
          <w:iCs/>
          <w:color w:val="000000" w:themeColor="text1"/>
          <w:sz w:val="20"/>
          <w:szCs w:val="20"/>
        </w:rPr>
        <w:t>Au surplus, l</w:t>
      </w:r>
      <w:r w:rsidRPr="00693F32">
        <w:rPr>
          <w:rFonts w:ascii="Segoe UI" w:hAnsi="Segoe UI" w:cs="Segoe UI"/>
          <w:iCs/>
          <w:color w:val="000000" w:themeColor="text1"/>
          <w:sz w:val="20"/>
          <w:szCs w:val="20"/>
        </w:rPr>
        <w:t>es majuscules sont à proscrire</w:t>
      </w:r>
      <w:r w:rsidR="002906FB" w:rsidRPr="00693F32">
        <w:rPr>
          <w:rFonts w:ascii="Segoe UI" w:hAnsi="Segoe UI" w:cs="Segoe UI"/>
          <w:iCs/>
          <w:color w:val="000000" w:themeColor="text1"/>
          <w:sz w:val="20"/>
          <w:szCs w:val="20"/>
        </w:rPr>
        <w:t>,</w:t>
      </w:r>
      <w:r w:rsidRPr="00693F32">
        <w:rPr>
          <w:rFonts w:ascii="Segoe UI" w:hAnsi="Segoe UI" w:cs="Segoe UI"/>
          <w:iCs/>
          <w:color w:val="000000" w:themeColor="text1"/>
          <w:sz w:val="20"/>
          <w:szCs w:val="20"/>
        </w:rPr>
        <w:t xml:space="preserve"> sauf pour certains sigles et acronymes.</w:t>
      </w:r>
    </w:p>
    <w:p w14:paraId="26CBACAE" w14:textId="3F57ECCB" w:rsidR="00356933" w:rsidRPr="00693F32" w:rsidRDefault="00356933" w:rsidP="00356933">
      <w:pPr>
        <w:ind w:left="284"/>
        <w:jc w:val="both"/>
        <w:rPr>
          <w:rFonts w:ascii="Segoe UI" w:hAnsi="Segoe UI" w:cs="Segoe UI"/>
          <w:iCs/>
          <w:color w:val="000000" w:themeColor="text1"/>
          <w:sz w:val="20"/>
          <w:szCs w:val="20"/>
        </w:rPr>
      </w:pPr>
    </w:p>
    <w:p w14:paraId="4EA7854F" w14:textId="1CBE884F" w:rsidR="001C35DA" w:rsidRPr="00693F32" w:rsidRDefault="005B7885" w:rsidP="00356933">
      <w:pPr>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Section 4 – Critères de qualité spécifiques aux programmes en direct et semi-direct</w:t>
      </w:r>
    </w:p>
    <w:p w14:paraId="547FFEE9" w14:textId="77777777" w:rsidR="00356933" w:rsidRPr="00693F32" w:rsidRDefault="00356933" w:rsidP="00356933">
      <w:pPr>
        <w:ind w:left="142"/>
        <w:jc w:val="center"/>
        <w:rPr>
          <w:rFonts w:ascii="Segoe UI" w:hAnsi="Segoe UI" w:cs="Segoe UI"/>
          <w:b/>
          <w:bCs/>
          <w:iCs/>
          <w:color w:val="000000" w:themeColor="text1"/>
          <w:sz w:val="20"/>
          <w:szCs w:val="20"/>
        </w:rPr>
      </w:pPr>
    </w:p>
    <w:p w14:paraId="3B92AFDD"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9</w:t>
      </w:r>
    </w:p>
    <w:p w14:paraId="05718895"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 xml:space="preserve">Champ d’application </w:t>
      </w:r>
      <w:r w:rsidR="00032C9A" w:rsidRPr="00693F32">
        <w:rPr>
          <w:rFonts w:ascii="Segoe UI" w:hAnsi="Segoe UI" w:cs="Segoe UI"/>
          <w:b/>
          <w:bCs/>
          <w:iCs/>
          <w:color w:val="000000" w:themeColor="text1"/>
          <w:sz w:val="20"/>
          <w:szCs w:val="20"/>
        </w:rPr>
        <w:t>de la section</w:t>
      </w:r>
    </w:p>
    <w:p w14:paraId="4105EDC4" w14:textId="11B65436" w:rsidR="00AF3FBD" w:rsidRPr="00693F32" w:rsidRDefault="005B7885" w:rsidP="006A7465">
      <w:pPr>
        <w:rPr>
          <w:rFonts w:ascii="Segoe UI" w:hAnsi="Segoe UI" w:cs="Segoe UI"/>
          <w:iCs/>
          <w:color w:val="000000" w:themeColor="text1"/>
          <w:sz w:val="20"/>
          <w:szCs w:val="20"/>
        </w:rPr>
      </w:pPr>
      <w:r w:rsidRPr="00693F32">
        <w:rPr>
          <w:rFonts w:ascii="Segoe UI" w:hAnsi="Segoe UI" w:cs="Segoe UI"/>
          <w:iCs/>
          <w:color w:val="000000" w:themeColor="text1"/>
          <w:sz w:val="20"/>
          <w:szCs w:val="20"/>
        </w:rPr>
        <w:t>L</w:t>
      </w:r>
      <w:r w:rsidR="00AD7125" w:rsidRPr="00693F32">
        <w:rPr>
          <w:rFonts w:ascii="Segoe UI" w:hAnsi="Segoe UI" w:cs="Segoe UI"/>
          <w:iCs/>
          <w:color w:val="000000" w:themeColor="text1"/>
          <w:sz w:val="20"/>
          <w:szCs w:val="20"/>
        </w:rPr>
        <w:t xml:space="preserve">a présente section </w:t>
      </w:r>
      <w:r w:rsidRPr="00693F32">
        <w:rPr>
          <w:rFonts w:ascii="Segoe UI" w:hAnsi="Segoe UI" w:cs="Segoe UI"/>
          <w:iCs/>
          <w:color w:val="000000" w:themeColor="text1"/>
          <w:sz w:val="20"/>
          <w:szCs w:val="20"/>
        </w:rPr>
        <w:t>est applicable aux programmes en direct et en semi-direct.</w:t>
      </w:r>
    </w:p>
    <w:p w14:paraId="373758B8"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10</w:t>
      </w:r>
    </w:p>
    <w:p w14:paraId="61534C68" w14:textId="77777777" w:rsidR="005B7885" w:rsidRPr="00693F32" w:rsidRDefault="005B7885" w:rsidP="005B7885">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Critères de qualité</w:t>
      </w:r>
    </w:p>
    <w:p w14:paraId="53A70926" w14:textId="10CCCBD3" w:rsidR="005B7885" w:rsidRPr="00693F32" w:rsidRDefault="005B7885" w:rsidP="008566B0">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Les critères de qualité applicables aux programmes en direct et en semi-direct sont les suivants</w:t>
      </w:r>
      <w:r w:rsidR="008566B0" w:rsidRPr="00693F32">
        <w:rPr>
          <w:rFonts w:ascii="Segoe UI" w:hAnsi="Segoe UI" w:cs="Segoe UI"/>
          <w:iCs/>
          <w:color w:val="000000" w:themeColor="text1"/>
          <w:sz w:val="20"/>
          <w:szCs w:val="20"/>
        </w:rPr>
        <w:t> :</w:t>
      </w:r>
    </w:p>
    <w:p w14:paraId="4A16C8B3" w14:textId="00424B6F"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les programmes sous-titrés doivent comprendre l’identification des sources sonores, à l’exception des représentations musicales en direct</w:t>
      </w:r>
      <w:r w:rsidR="00404655" w:rsidRPr="00693F32">
        <w:rPr>
          <w:rFonts w:ascii="Segoe UI" w:hAnsi="Segoe UI" w:cs="Segoe UI"/>
          <w:iCs/>
          <w:color w:val="000000" w:themeColor="text1"/>
          <w:sz w:val="20"/>
          <w:szCs w:val="20"/>
        </w:rPr>
        <w:t> ;</w:t>
      </w:r>
    </w:p>
    <w:p w14:paraId="671E6952" w14:textId="5EFEC4BE" w:rsidR="005B7885"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les intervenants doivent être identifiés par leur nom en début de prise de parole. Les changements de locuteur sont signifiés par des tirets ou par l’indication des initiales lorsque le programme fait intervenir plusieurs personnes dans un échange qui peut être complexe</w:t>
      </w:r>
      <w:r w:rsidR="00B249C0" w:rsidRPr="00693F32">
        <w:rPr>
          <w:rFonts w:ascii="Segoe UI" w:hAnsi="Segoe UI" w:cs="Segoe UI"/>
          <w:iCs/>
          <w:color w:val="000000" w:themeColor="text1"/>
          <w:sz w:val="20"/>
          <w:szCs w:val="20"/>
        </w:rPr>
        <w:t xml:space="preserve">. Dans </w:t>
      </w:r>
      <w:r w:rsidR="00AF1326" w:rsidRPr="00693F32">
        <w:rPr>
          <w:rFonts w:ascii="Segoe UI" w:hAnsi="Segoe UI" w:cs="Segoe UI"/>
          <w:iCs/>
          <w:color w:val="000000" w:themeColor="text1"/>
          <w:sz w:val="20"/>
          <w:szCs w:val="20"/>
        </w:rPr>
        <w:t>l</w:t>
      </w:r>
      <w:r w:rsidR="00B249C0" w:rsidRPr="00693F32">
        <w:rPr>
          <w:rFonts w:ascii="Segoe UI" w:hAnsi="Segoe UI" w:cs="Segoe UI"/>
          <w:iCs/>
          <w:color w:val="000000" w:themeColor="text1"/>
          <w:sz w:val="20"/>
          <w:szCs w:val="20"/>
        </w:rPr>
        <w:t>e cas</w:t>
      </w:r>
      <w:r w:rsidR="00AF1326" w:rsidRPr="00693F32">
        <w:rPr>
          <w:rFonts w:ascii="Segoe UI" w:hAnsi="Segoe UI" w:cs="Segoe UI"/>
          <w:iCs/>
          <w:color w:val="000000" w:themeColor="text1"/>
          <w:sz w:val="20"/>
          <w:szCs w:val="20"/>
        </w:rPr>
        <w:t xml:space="preserve"> d’échanges complexes</w:t>
      </w:r>
      <w:r w:rsidR="00AF3FBD">
        <w:rPr>
          <w:rFonts w:ascii="Segoe UI" w:hAnsi="Segoe UI" w:cs="Segoe UI"/>
          <w:iCs/>
          <w:color w:val="000000" w:themeColor="text1"/>
          <w:sz w:val="20"/>
          <w:szCs w:val="20"/>
        </w:rPr>
        <w:t xml:space="preserve">, </w:t>
      </w:r>
      <w:r w:rsidR="00AF1326" w:rsidRPr="00693F32">
        <w:rPr>
          <w:rFonts w:ascii="Segoe UI" w:hAnsi="Segoe UI" w:cs="Segoe UI"/>
          <w:iCs/>
          <w:color w:val="000000" w:themeColor="text1"/>
          <w:sz w:val="20"/>
          <w:szCs w:val="20"/>
        </w:rPr>
        <w:t xml:space="preserve">le </w:t>
      </w:r>
      <w:r w:rsidR="00B249C0" w:rsidRPr="00693F32">
        <w:rPr>
          <w:rFonts w:ascii="Segoe UI" w:hAnsi="Segoe UI" w:cs="Segoe UI"/>
          <w:iCs/>
          <w:color w:val="000000" w:themeColor="text1"/>
          <w:sz w:val="20"/>
          <w:szCs w:val="20"/>
        </w:rPr>
        <w:t xml:space="preserve">nom </w:t>
      </w:r>
      <w:r w:rsidR="00AF1326" w:rsidRPr="00693F32">
        <w:rPr>
          <w:rFonts w:ascii="Segoe UI" w:hAnsi="Segoe UI" w:cs="Segoe UI"/>
          <w:iCs/>
          <w:color w:val="000000" w:themeColor="text1"/>
          <w:sz w:val="20"/>
          <w:szCs w:val="20"/>
        </w:rPr>
        <w:t>de chaque</w:t>
      </w:r>
      <w:r w:rsidR="00B249C0" w:rsidRPr="00693F32">
        <w:rPr>
          <w:rFonts w:ascii="Segoe UI" w:hAnsi="Segoe UI" w:cs="Segoe UI"/>
          <w:iCs/>
          <w:color w:val="000000" w:themeColor="text1"/>
          <w:sz w:val="20"/>
          <w:szCs w:val="20"/>
        </w:rPr>
        <w:t xml:space="preserve"> intervenant</w:t>
      </w:r>
      <w:r w:rsidR="00AF1326" w:rsidRPr="00693F32">
        <w:rPr>
          <w:rFonts w:ascii="Segoe UI" w:hAnsi="Segoe UI" w:cs="Segoe UI"/>
          <w:iCs/>
          <w:color w:val="000000" w:themeColor="text1"/>
          <w:sz w:val="20"/>
          <w:szCs w:val="20"/>
        </w:rPr>
        <w:t xml:space="preserve"> </w:t>
      </w:r>
      <w:r w:rsidR="00B249C0" w:rsidRPr="00693F32">
        <w:rPr>
          <w:rFonts w:ascii="Segoe UI" w:hAnsi="Segoe UI" w:cs="Segoe UI"/>
          <w:iCs/>
          <w:color w:val="000000" w:themeColor="text1"/>
          <w:sz w:val="20"/>
          <w:szCs w:val="20"/>
        </w:rPr>
        <w:t>sera transcrit en toutes lettres, suivi des initiales placées entre crochets</w:t>
      </w:r>
      <w:r w:rsidR="00AF1326" w:rsidRPr="00693F32">
        <w:rPr>
          <w:rFonts w:ascii="Segoe UI" w:hAnsi="Segoe UI" w:cs="Segoe UI"/>
          <w:iCs/>
          <w:color w:val="000000" w:themeColor="text1"/>
          <w:sz w:val="20"/>
          <w:szCs w:val="20"/>
        </w:rPr>
        <w:t>, lors de la première occurrence</w:t>
      </w:r>
      <w:r w:rsidR="00B249C0" w:rsidRPr="00693F32">
        <w:rPr>
          <w:rFonts w:ascii="Segoe UI" w:hAnsi="Segoe UI" w:cs="Segoe UI"/>
          <w:iCs/>
          <w:color w:val="000000" w:themeColor="text1"/>
          <w:sz w:val="20"/>
          <w:szCs w:val="20"/>
        </w:rPr>
        <w:t> ;</w:t>
      </w:r>
    </w:p>
    <w:p w14:paraId="2DDB609C" w14:textId="20F2F6EE" w:rsidR="004A69F0" w:rsidRPr="00693F32" w:rsidRDefault="005B7885" w:rsidP="00B84C66">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3° le temps de décalage entre le discours et le sous-titrage doit être inférieur à dix secondes. Pour respecter cette latence maximale et garantir une bonne compréhension, il est possible d’adapter le discours, à condition que la signification ne soit pas altérée. Les éditeurs mettent tout en œuvre pour réduire au maximum ce décalage et s’approcher au plus près des trois secondes idéales pour un </w:t>
      </w:r>
      <w:r w:rsidRPr="00693F32">
        <w:rPr>
          <w:rFonts w:ascii="Segoe UI" w:hAnsi="Segoe UI" w:cs="Segoe UI"/>
          <w:iCs/>
          <w:color w:val="000000" w:themeColor="text1"/>
          <w:sz w:val="20"/>
          <w:szCs w:val="20"/>
        </w:rPr>
        <w:lastRenderedPageBreak/>
        <w:t>confort de visionnage optimal. Le temps de latence maximum sera reconsidéré à l’égard des avancées technologiques en la matière.</w:t>
      </w:r>
    </w:p>
    <w:p w14:paraId="269F10E5" w14:textId="77777777" w:rsidR="00356933" w:rsidRPr="00693F32" w:rsidRDefault="00356933" w:rsidP="004A69F0">
      <w:pPr>
        <w:ind w:left="284"/>
        <w:rPr>
          <w:rFonts w:ascii="Segoe UI" w:hAnsi="Segoe UI" w:cs="Segoe UI"/>
          <w:iCs/>
          <w:color w:val="000000" w:themeColor="text1"/>
          <w:sz w:val="20"/>
          <w:szCs w:val="20"/>
        </w:rPr>
      </w:pPr>
    </w:p>
    <w:p w14:paraId="6B6DDB4A" w14:textId="77777777" w:rsidR="005B7885" w:rsidRPr="00693F32" w:rsidRDefault="005B7885" w:rsidP="005B7885">
      <w:pPr>
        <w:ind w:left="142"/>
        <w:jc w:val="center"/>
        <w:rPr>
          <w:rFonts w:ascii="Segoe UI" w:hAnsi="Segoe UI" w:cs="Segoe UI"/>
          <w:b/>
          <w:bCs/>
          <w:iCs/>
          <w:color w:val="000000" w:themeColor="text1"/>
          <w:u w:val="single"/>
        </w:rPr>
      </w:pPr>
      <w:r w:rsidRPr="00693F32">
        <w:rPr>
          <w:rFonts w:ascii="Segoe UI" w:hAnsi="Segoe UI" w:cs="Segoe UI"/>
          <w:b/>
          <w:bCs/>
          <w:iCs/>
          <w:color w:val="000000" w:themeColor="text1"/>
          <w:u w:val="single"/>
        </w:rPr>
        <w:t>Chapitre 2 – Les critères de qualité de l’interprétation en langue des signes à destination des personnes en situation de déficience auditive</w:t>
      </w:r>
    </w:p>
    <w:p w14:paraId="33961680" w14:textId="77777777" w:rsidR="001C35DA" w:rsidRPr="00693F32" w:rsidRDefault="001C35DA" w:rsidP="005B7885">
      <w:pPr>
        <w:ind w:left="142"/>
        <w:rPr>
          <w:rFonts w:ascii="Segoe UI" w:hAnsi="Segoe UI" w:cs="Segoe UI"/>
          <w:iCs/>
          <w:color w:val="000000" w:themeColor="text1"/>
          <w:sz w:val="20"/>
          <w:szCs w:val="20"/>
        </w:rPr>
      </w:pPr>
    </w:p>
    <w:p w14:paraId="5CB7C7EE" w14:textId="52D6E27B" w:rsidR="005B7885" w:rsidRPr="00693F32" w:rsidRDefault="00032C9A" w:rsidP="00032C9A">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Section 1</w:t>
      </w:r>
      <w:r w:rsidR="006A73A0" w:rsidRPr="00693F32">
        <w:rPr>
          <w:rFonts w:ascii="Segoe UI" w:hAnsi="Segoe UI" w:cs="Segoe UI"/>
          <w:b/>
          <w:bCs/>
          <w:iCs/>
          <w:color w:val="000000" w:themeColor="text1"/>
          <w:sz w:val="20"/>
          <w:szCs w:val="20"/>
          <w:vertAlign w:val="superscript"/>
        </w:rPr>
        <w:t>re</w:t>
      </w:r>
      <w:r w:rsidR="005B7885" w:rsidRPr="00693F32">
        <w:rPr>
          <w:rFonts w:ascii="Segoe UI" w:hAnsi="Segoe UI" w:cs="Segoe UI"/>
          <w:b/>
          <w:bCs/>
          <w:iCs/>
          <w:color w:val="000000" w:themeColor="text1"/>
          <w:sz w:val="20"/>
          <w:szCs w:val="20"/>
        </w:rPr>
        <w:t xml:space="preserve"> – Dispositions générales</w:t>
      </w:r>
    </w:p>
    <w:p w14:paraId="66DBABAC" w14:textId="77777777" w:rsidR="009B6522" w:rsidRPr="00693F32" w:rsidRDefault="009B6522" w:rsidP="00032C9A">
      <w:pPr>
        <w:ind w:left="142"/>
        <w:jc w:val="center"/>
        <w:rPr>
          <w:rFonts w:ascii="Segoe UI" w:hAnsi="Segoe UI" w:cs="Segoe UI"/>
          <w:b/>
          <w:bCs/>
          <w:iCs/>
          <w:color w:val="000000" w:themeColor="text1"/>
          <w:sz w:val="20"/>
          <w:szCs w:val="20"/>
        </w:rPr>
      </w:pPr>
    </w:p>
    <w:p w14:paraId="25EAA797" w14:textId="77777777" w:rsidR="005B7885" w:rsidRPr="00693F32" w:rsidRDefault="005B7885" w:rsidP="00032C9A">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11</w:t>
      </w:r>
    </w:p>
    <w:p w14:paraId="54140D57" w14:textId="04D62C40" w:rsidR="005B7885" w:rsidRPr="00693F32" w:rsidRDefault="005B7885" w:rsidP="004A69F0">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Objet et portée du chapitre</w:t>
      </w:r>
    </w:p>
    <w:p w14:paraId="1B47FDFB" w14:textId="4579D7A9" w:rsidR="001C35DA" w:rsidRPr="00693F32" w:rsidRDefault="00356933" w:rsidP="00B15991">
      <w:pPr>
        <w:numPr>
          <w:ilvl w:val="0"/>
          <w:numId w:val="8"/>
        </w:numPr>
        <w:spacing w:before="120" w:after="120" w:line="240" w:lineRule="auto"/>
        <w:ind w:left="0" w:firstLine="0"/>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 présent chapitre</w:t>
      </w:r>
      <w:r w:rsidR="001C35DA" w:rsidRPr="00693F32">
        <w:rPr>
          <w:rFonts w:ascii="Segoe UI" w:hAnsi="Segoe UI" w:cs="Segoe UI"/>
          <w:iCs/>
          <w:color w:val="000000" w:themeColor="text1"/>
          <w:sz w:val="20"/>
          <w:szCs w:val="20"/>
        </w:rPr>
        <w:t xml:space="preserve"> vise à formuler des recommandations aux éditeurs de services télévisuels linéaires distribués sur plateforme de distribution fermée qui relèvent de la compétence de la Communauté française en matière de qualité de l’interprétation en langue des signes. Lesdits éditeurs mettent tout en œuvre pour appliquer ces recommandations.</w:t>
      </w:r>
    </w:p>
    <w:p w14:paraId="6D4988CB" w14:textId="1B7F3D11" w:rsidR="00356933" w:rsidRDefault="001C35DA" w:rsidP="00B15991">
      <w:pPr>
        <w:numPr>
          <w:ilvl w:val="0"/>
          <w:numId w:val="8"/>
        </w:numPr>
        <w:spacing w:before="120" w:after="120" w:line="240" w:lineRule="auto"/>
        <w:ind w:left="0" w:firstLine="0"/>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Les éditeurs de services télévisuels non linéaires, distribués sur plateforme de distribution tant ouverte que fermée, qui relèvent de la compétence de la Communauté française, mettent tout en œuvre pour appliquer ces recommandations aux programmes disponibles dans leur catalogue.</w:t>
      </w:r>
    </w:p>
    <w:p w14:paraId="376F32CC" w14:textId="77777777" w:rsidR="005B7885" w:rsidRPr="00693F32" w:rsidRDefault="005B7885" w:rsidP="00032C9A">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 xml:space="preserve">Article </w:t>
      </w:r>
      <w:r w:rsidR="00032C9A" w:rsidRPr="00693F32">
        <w:rPr>
          <w:rFonts w:ascii="Segoe UI" w:hAnsi="Segoe UI" w:cs="Segoe UI"/>
          <w:b/>
          <w:bCs/>
          <w:iCs/>
          <w:color w:val="000000" w:themeColor="text1"/>
          <w:sz w:val="20"/>
          <w:szCs w:val="20"/>
        </w:rPr>
        <w:t>1</w:t>
      </w:r>
      <w:r w:rsidRPr="00693F32">
        <w:rPr>
          <w:rFonts w:ascii="Segoe UI" w:hAnsi="Segoe UI" w:cs="Segoe UI"/>
          <w:b/>
          <w:bCs/>
          <w:iCs/>
          <w:color w:val="000000" w:themeColor="text1"/>
          <w:sz w:val="20"/>
          <w:szCs w:val="20"/>
        </w:rPr>
        <w:t>2</w:t>
      </w:r>
    </w:p>
    <w:p w14:paraId="544E6846" w14:textId="276C4441" w:rsidR="005B7885" w:rsidRPr="00693F32" w:rsidRDefault="005B7885" w:rsidP="004A69F0">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Champ d’application</w:t>
      </w:r>
    </w:p>
    <w:p w14:paraId="5F031E4B" w14:textId="3F8ADF6B" w:rsidR="005B7885" w:rsidRPr="00693F32" w:rsidRDefault="005B7885" w:rsidP="00B15991">
      <w:pPr>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w:t>
      </w:r>
      <w:r w:rsidR="00032C9A" w:rsidRPr="00693F32">
        <w:rPr>
          <w:rFonts w:ascii="Segoe UI" w:hAnsi="Segoe UI" w:cs="Segoe UI"/>
          <w:iCs/>
          <w:color w:val="000000" w:themeColor="text1"/>
          <w:sz w:val="20"/>
          <w:szCs w:val="20"/>
        </w:rPr>
        <w:t xml:space="preserve">e présent chapitre </w:t>
      </w:r>
      <w:r w:rsidRPr="00693F32">
        <w:rPr>
          <w:rFonts w:ascii="Segoe UI" w:hAnsi="Segoe UI" w:cs="Segoe UI"/>
          <w:iCs/>
          <w:color w:val="000000" w:themeColor="text1"/>
          <w:sz w:val="20"/>
          <w:szCs w:val="20"/>
        </w:rPr>
        <w:t xml:space="preserve">s’applique aux programmes édités par les éditeurs, produits ou acquis après l’entrée en vigueur de la présente charte, avec une attention particulière aux programmes d’information et ceux destinés à la jeunesse. Elle s’applique aux programmes en différé, en direct et en semi-direct. Par </w:t>
      </w:r>
      <w:r w:rsidR="008566B0" w:rsidRPr="00693F32">
        <w:rPr>
          <w:rFonts w:ascii="Segoe UI" w:hAnsi="Segoe UI" w:cs="Segoe UI"/>
          <w:iCs/>
          <w:color w:val="000000" w:themeColor="text1"/>
          <w:sz w:val="20"/>
          <w:szCs w:val="20"/>
        </w:rPr>
        <w:t>« </w:t>
      </w:r>
      <w:r w:rsidRPr="00693F32">
        <w:rPr>
          <w:rFonts w:ascii="Segoe UI" w:hAnsi="Segoe UI" w:cs="Segoe UI"/>
          <w:iCs/>
          <w:color w:val="000000" w:themeColor="text1"/>
          <w:sz w:val="20"/>
          <w:szCs w:val="20"/>
        </w:rPr>
        <w:t>programmes en semi-direct</w:t>
      </w:r>
      <w:r w:rsidR="008566B0" w:rsidRPr="00693F32">
        <w:rPr>
          <w:rFonts w:ascii="Segoe UI" w:hAnsi="Segoe UI" w:cs="Segoe UI"/>
          <w:iCs/>
          <w:color w:val="000000" w:themeColor="text1"/>
          <w:sz w:val="20"/>
          <w:szCs w:val="20"/>
        </w:rPr>
        <w:t> »</w:t>
      </w:r>
      <w:r w:rsidRPr="00693F32">
        <w:rPr>
          <w:rFonts w:ascii="Segoe UI" w:hAnsi="Segoe UI" w:cs="Segoe UI"/>
          <w:iCs/>
          <w:color w:val="000000" w:themeColor="text1"/>
          <w:sz w:val="20"/>
          <w:szCs w:val="20"/>
        </w:rPr>
        <w:t>, l’on entend ceux pour lesquels il existe un laps de temps de maximum 24 heures entre le début de leur enregistrement et la diffusion à l’antenne.</w:t>
      </w:r>
    </w:p>
    <w:p w14:paraId="42317EB7" w14:textId="77777777" w:rsidR="005D230A" w:rsidRPr="00693F32" w:rsidRDefault="005D230A" w:rsidP="005D230A">
      <w:pPr>
        <w:ind w:left="142"/>
        <w:rPr>
          <w:rFonts w:ascii="Segoe UI" w:hAnsi="Segoe UI" w:cs="Segoe UI"/>
          <w:iCs/>
          <w:color w:val="000000" w:themeColor="text1"/>
          <w:sz w:val="20"/>
          <w:szCs w:val="20"/>
        </w:rPr>
      </w:pPr>
    </w:p>
    <w:p w14:paraId="1D17BA2A" w14:textId="098C14DB" w:rsidR="001C35DA" w:rsidRDefault="005D230A" w:rsidP="00E83F3C">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Section 2 – Critères de qualité</w:t>
      </w:r>
    </w:p>
    <w:p w14:paraId="5E08C68F" w14:textId="77777777" w:rsidR="00E83F3C" w:rsidRPr="00E83F3C" w:rsidRDefault="00E83F3C" w:rsidP="00E83F3C">
      <w:pPr>
        <w:ind w:left="142"/>
        <w:jc w:val="center"/>
        <w:rPr>
          <w:rFonts w:ascii="Segoe UI" w:hAnsi="Segoe UI" w:cs="Segoe UI"/>
          <w:b/>
          <w:bCs/>
          <w:iCs/>
          <w:color w:val="000000" w:themeColor="text1"/>
          <w:sz w:val="20"/>
          <w:szCs w:val="20"/>
        </w:rPr>
      </w:pPr>
    </w:p>
    <w:p w14:paraId="5145AA78" w14:textId="77777777" w:rsidR="005B7885" w:rsidRPr="00693F32" w:rsidRDefault="005B7885" w:rsidP="00032C9A">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 xml:space="preserve">Article </w:t>
      </w:r>
      <w:r w:rsidR="00032C9A" w:rsidRPr="00693F32">
        <w:rPr>
          <w:rFonts w:ascii="Segoe UI" w:hAnsi="Segoe UI" w:cs="Segoe UI"/>
          <w:b/>
          <w:bCs/>
          <w:iCs/>
          <w:color w:val="000000" w:themeColor="text1"/>
          <w:sz w:val="20"/>
          <w:szCs w:val="20"/>
        </w:rPr>
        <w:t>1</w:t>
      </w:r>
      <w:r w:rsidRPr="00693F32">
        <w:rPr>
          <w:rFonts w:ascii="Segoe UI" w:hAnsi="Segoe UI" w:cs="Segoe UI"/>
          <w:b/>
          <w:bCs/>
          <w:iCs/>
          <w:color w:val="000000" w:themeColor="text1"/>
          <w:sz w:val="20"/>
          <w:szCs w:val="20"/>
        </w:rPr>
        <w:t>3</w:t>
      </w:r>
    </w:p>
    <w:p w14:paraId="206AA93C" w14:textId="7F834382" w:rsidR="005B7885" w:rsidRPr="00693F32" w:rsidRDefault="005B7885" w:rsidP="004A69F0">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Critères de qualité généraux</w:t>
      </w:r>
    </w:p>
    <w:p w14:paraId="36EB2E40" w14:textId="2499089C" w:rsidR="005B7885" w:rsidRPr="00693F32" w:rsidRDefault="005B7885" w:rsidP="00B15991">
      <w:pPr>
        <w:rPr>
          <w:rFonts w:ascii="Segoe UI" w:hAnsi="Segoe UI" w:cs="Segoe UI"/>
          <w:iCs/>
          <w:color w:val="000000" w:themeColor="text1"/>
          <w:sz w:val="20"/>
          <w:szCs w:val="20"/>
        </w:rPr>
      </w:pPr>
      <w:r w:rsidRPr="00693F32">
        <w:rPr>
          <w:rFonts w:ascii="Segoe UI" w:hAnsi="Segoe UI" w:cs="Segoe UI"/>
          <w:iCs/>
          <w:color w:val="000000" w:themeColor="text1"/>
          <w:sz w:val="20"/>
          <w:szCs w:val="20"/>
        </w:rPr>
        <w:t>Les critères de qualité généraux sont les suivants</w:t>
      </w:r>
      <w:r w:rsidR="00AF1326" w:rsidRPr="00693F32">
        <w:rPr>
          <w:rFonts w:ascii="Segoe UI" w:hAnsi="Segoe UI" w:cs="Segoe UI"/>
          <w:iCs/>
          <w:color w:val="000000" w:themeColor="text1"/>
          <w:sz w:val="20"/>
          <w:szCs w:val="20"/>
        </w:rPr>
        <w:t> :</w:t>
      </w:r>
    </w:p>
    <w:p w14:paraId="775A23B7" w14:textId="52A03935" w:rsidR="005B7885" w:rsidRPr="00693F32" w:rsidRDefault="005B7885" w:rsidP="00B15991">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L’incrustation de l’interprète est placée à droite de l’image</w:t>
      </w:r>
      <w:r w:rsidR="00AF1326" w:rsidRPr="00693F32">
        <w:rPr>
          <w:rFonts w:ascii="Segoe UI" w:hAnsi="Segoe UI" w:cs="Segoe UI"/>
          <w:iCs/>
          <w:color w:val="000000" w:themeColor="text1"/>
          <w:sz w:val="20"/>
          <w:szCs w:val="20"/>
        </w:rPr>
        <w:t> ;</w:t>
      </w:r>
    </w:p>
    <w:p w14:paraId="581914D9" w14:textId="638FC06C" w:rsidR="005B7885" w:rsidRPr="00693F32" w:rsidRDefault="005B7885" w:rsidP="00B15991">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La diffusion du programme se termine seulement lorsque l’interprétation est terminée</w:t>
      </w:r>
      <w:r w:rsidR="00AF1326" w:rsidRPr="00693F32">
        <w:rPr>
          <w:rFonts w:ascii="Segoe UI" w:hAnsi="Segoe UI" w:cs="Segoe UI"/>
          <w:iCs/>
          <w:color w:val="000000" w:themeColor="text1"/>
          <w:sz w:val="20"/>
          <w:szCs w:val="20"/>
        </w:rPr>
        <w:t> ;</w:t>
      </w:r>
    </w:p>
    <w:p w14:paraId="79332E99" w14:textId="6DBACBA0" w:rsidR="001C35DA" w:rsidRPr="00693F32" w:rsidRDefault="001C35DA" w:rsidP="00B15991">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3° Un léger décalage peut advenir entre le discours interprété et l’interprétation ; celui-ci doit être accepté lors de la </w:t>
      </w:r>
      <w:r w:rsidR="00A3690D" w:rsidRPr="00693F32">
        <w:rPr>
          <w:rFonts w:ascii="Segoe UI" w:hAnsi="Segoe UI" w:cs="Segoe UI"/>
          <w:iCs/>
          <w:color w:val="000000" w:themeColor="text1"/>
          <w:sz w:val="20"/>
          <w:szCs w:val="20"/>
        </w:rPr>
        <w:t>diffusion du programme</w:t>
      </w:r>
      <w:r w:rsidRPr="00693F32">
        <w:rPr>
          <w:rFonts w:ascii="Segoe UI" w:hAnsi="Segoe UI" w:cs="Segoe UI"/>
          <w:iCs/>
          <w:color w:val="000000" w:themeColor="text1"/>
          <w:sz w:val="20"/>
          <w:szCs w:val="20"/>
        </w:rPr>
        <w:t xml:space="preserve"> afin de garantir que l’ensemble de l’interprétation soit délivré ;</w:t>
      </w:r>
    </w:p>
    <w:p w14:paraId="2A59BA01" w14:textId="67EF2782" w:rsidR="001C35DA" w:rsidRPr="00693F32" w:rsidRDefault="001C35DA" w:rsidP="00E83F3C">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4° Toute modification ou suppression ponctuelle d’un programme interprété en langue des signes doit faire l’objet d’une communication spécifique par sous-titrage et/ou en langue des signes.</w:t>
      </w:r>
    </w:p>
    <w:p w14:paraId="427B96B6" w14:textId="77777777" w:rsidR="005B7885" w:rsidRPr="00693F32" w:rsidRDefault="005B7885" w:rsidP="00032C9A">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lastRenderedPageBreak/>
        <w:t xml:space="preserve">Article </w:t>
      </w:r>
      <w:r w:rsidR="00032C9A" w:rsidRPr="00693F32">
        <w:rPr>
          <w:rFonts w:ascii="Segoe UI" w:hAnsi="Segoe UI" w:cs="Segoe UI"/>
          <w:b/>
          <w:bCs/>
          <w:iCs/>
          <w:color w:val="000000" w:themeColor="text1"/>
          <w:sz w:val="20"/>
          <w:szCs w:val="20"/>
        </w:rPr>
        <w:t>1</w:t>
      </w:r>
      <w:r w:rsidRPr="00693F32">
        <w:rPr>
          <w:rFonts w:ascii="Segoe UI" w:hAnsi="Segoe UI" w:cs="Segoe UI"/>
          <w:b/>
          <w:bCs/>
          <w:iCs/>
          <w:color w:val="000000" w:themeColor="text1"/>
          <w:sz w:val="20"/>
          <w:szCs w:val="20"/>
        </w:rPr>
        <w:t>4</w:t>
      </w:r>
    </w:p>
    <w:p w14:paraId="478A58A9" w14:textId="360621AA" w:rsidR="005B7885" w:rsidRPr="00693F32" w:rsidRDefault="005B7885" w:rsidP="004A69F0">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Principe de compréhensibilité</w:t>
      </w:r>
    </w:p>
    <w:p w14:paraId="21781D25" w14:textId="51B11F37" w:rsidR="005B7885" w:rsidRPr="00693F32" w:rsidRDefault="005B7885" w:rsidP="00B15991">
      <w:pPr>
        <w:rPr>
          <w:rFonts w:ascii="Segoe UI" w:hAnsi="Segoe UI" w:cs="Segoe UI"/>
          <w:iCs/>
          <w:color w:val="000000" w:themeColor="text1"/>
          <w:sz w:val="20"/>
          <w:szCs w:val="20"/>
        </w:rPr>
      </w:pPr>
      <w:r w:rsidRPr="00693F32">
        <w:rPr>
          <w:rFonts w:ascii="Segoe UI" w:hAnsi="Segoe UI" w:cs="Segoe UI"/>
          <w:iCs/>
          <w:color w:val="000000" w:themeColor="text1"/>
          <w:sz w:val="20"/>
          <w:szCs w:val="20"/>
        </w:rPr>
        <w:t>L’interprétation en langue des signes est conforme au principe de compréhensibilité, selon lequel</w:t>
      </w:r>
      <w:r w:rsidR="00AF1326" w:rsidRPr="00693F32">
        <w:rPr>
          <w:rFonts w:ascii="Segoe UI" w:hAnsi="Segoe UI" w:cs="Segoe UI"/>
          <w:iCs/>
          <w:color w:val="000000" w:themeColor="text1"/>
          <w:sz w:val="20"/>
          <w:szCs w:val="20"/>
        </w:rPr>
        <w:t> :</w:t>
      </w:r>
    </w:p>
    <w:p w14:paraId="1802CE70" w14:textId="77777777" w:rsidR="005B7885" w:rsidRPr="00693F32" w:rsidRDefault="005B7885" w:rsidP="00356933">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1° Le sens du discours doit être respecté ; </w:t>
      </w:r>
    </w:p>
    <w:p w14:paraId="7493DE13" w14:textId="56A363B9" w:rsidR="004A69F0" w:rsidRPr="00693F32" w:rsidRDefault="004A69F0" w:rsidP="00356933">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2° Les règles inhérentes à la langue cible (LSFB) doivent être respectées quelle que soit la langue source (français oral </w:t>
      </w:r>
      <w:r w:rsidR="00A32CDE" w:rsidRPr="00693F32">
        <w:rPr>
          <w:rFonts w:ascii="Segoe UI" w:hAnsi="Segoe UI" w:cs="Segoe UI"/>
          <w:iCs/>
          <w:color w:val="000000" w:themeColor="text1"/>
          <w:sz w:val="20"/>
          <w:szCs w:val="20"/>
        </w:rPr>
        <w:t>ou sous-titré) ;</w:t>
      </w:r>
    </w:p>
    <w:p w14:paraId="67BB7C1B" w14:textId="5C877DE3" w:rsidR="004A69F0" w:rsidRPr="00693F32" w:rsidRDefault="004A69F0" w:rsidP="00356933">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3° Le recours à plusieurs interprètes </w:t>
      </w:r>
      <w:r w:rsidR="00A3690D" w:rsidRPr="00693F32">
        <w:rPr>
          <w:rFonts w:ascii="Segoe UI" w:hAnsi="Segoe UI" w:cs="Segoe UI"/>
          <w:iCs/>
          <w:color w:val="000000" w:themeColor="text1"/>
          <w:sz w:val="20"/>
          <w:szCs w:val="20"/>
        </w:rPr>
        <w:t>est recommandé en</w:t>
      </w:r>
      <w:r w:rsidRPr="00693F32">
        <w:rPr>
          <w:rFonts w:ascii="Segoe UI" w:hAnsi="Segoe UI" w:cs="Segoe UI"/>
          <w:iCs/>
          <w:color w:val="000000" w:themeColor="text1"/>
          <w:sz w:val="20"/>
          <w:szCs w:val="20"/>
        </w:rPr>
        <w:t xml:space="preserve"> cas d’échanges complexes ;</w:t>
      </w:r>
    </w:p>
    <w:p w14:paraId="3603EBE7" w14:textId="29B6E154" w:rsidR="001C35DA" w:rsidRPr="00693F32" w:rsidRDefault="005B7885" w:rsidP="00E83F3C">
      <w:pPr>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4° Les informations extra-discursives nécessaires à la bonne compréhension doivent être indiquées (évènement sonore, langue étrangère non traduite, situation non interprétable).</w:t>
      </w:r>
    </w:p>
    <w:p w14:paraId="4A3D3A4B" w14:textId="77777777" w:rsidR="005B7885" w:rsidRPr="00693F32" w:rsidRDefault="005B7885" w:rsidP="00032C9A">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 xml:space="preserve">Article </w:t>
      </w:r>
      <w:r w:rsidR="00032C9A" w:rsidRPr="00693F32">
        <w:rPr>
          <w:rFonts w:ascii="Segoe UI" w:hAnsi="Segoe UI" w:cs="Segoe UI"/>
          <w:b/>
          <w:bCs/>
          <w:iCs/>
          <w:color w:val="000000" w:themeColor="text1"/>
          <w:sz w:val="20"/>
          <w:szCs w:val="20"/>
        </w:rPr>
        <w:t>1</w:t>
      </w:r>
      <w:r w:rsidRPr="00693F32">
        <w:rPr>
          <w:rFonts w:ascii="Segoe UI" w:hAnsi="Segoe UI" w:cs="Segoe UI"/>
          <w:b/>
          <w:bCs/>
          <w:iCs/>
          <w:color w:val="000000" w:themeColor="text1"/>
          <w:sz w:val="20"/>
          <w:szCs w:val="20"/>
        </w:rPr>
        <w:t>5</w:t>
      </w:r>
    </w:p>
    <w:p w14:paraId="4BFC2D32" w14:textId="2446528C" w:rsidR="005B7885" w:rsidRPr="00693F32" w:rsidRDefault="005B7885" w:rsidP="004A69F0">
      <w:pPr>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Principe de visibilité de l’interprète</w:t>
      </w:r>
    </w:p>
    <w:p w14:paraId="245EB700" w14:textId="6BFB28A8" w:rsidR="005B7885" w:rsidRPr="00693F32" w:rsidRDefault="005B7885" w:rsidP="00B15991">
      <w:pPr>
        <w:rPr>
          <w:rFonts w:ascii="Segoe UI" w:hAnsi="Segoe UI" w:cs="Segoe UI"/>
          <w:iCs/>
          <w:color w:val="000000" w:themeColor="text1"/>
          <w:sz w:val="20"/>
          <w:szCs w:val="20"/>
        </w:rPr>
      </w:pPr>
      <w:r w:rsidRPr="00693F32">
        <w:rPr>
          <w:rFonts w:ascii="Segoe UI" w:hAnsi="Segoe UI" w:cs="Segoe UI"/>
          <w:iCs/>
          <w:color w:val="000000" w:themeColor="text1"/>
          <w:sz w:val="20"/>
          <w:szCs w:val="20"/>
        </w:rPr>
        <w:t>L’interprétation est conforme au principe de visibilité du professionnel, selon lequel</w:t>
      </w:r>
      <w:r w:rsidR="00AF1326" w:rsidRPr="00693F32">
        <w:rPr>
          <w:rFonts w:ascii="Segoe UI" w:hAnsi="Segoe UI" w:cs="Segoe UI"/>
          <w:iCs/>
          <w:color w:val="000000" w:themeColor="text1"/>
          <w:sz w:val="20"/>
          <w:szCs w:val="20"/>
        </w:rPr>
        <w:t> :</w:t>
      </w:r>
    </w:p>
    <w:p w14:paraId="609F3AB0" w14:textId="14B06761" w:rsidR="005B7885" w:rsidRPr="00693F32" w:rsidRDefault="005B7885" w:rsidP="001C35DA">
      <w:pPr>
        <w:ind w:left="284"/>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1° L’incrustation de l’interprète occupe </w:t>
      </w:r>
      <w:r w:rsidR="00B249C0" w:rsidRPr="00693F32">
        <w:rPr>
          <w:rFonts w:ascii="Segoe UI" w:hAnsi="Segoe UI" w:cs="Segoe UI"/>
          <w:iCs/>
          <w:color w:val="000000" w:themeColor="text1"/>
          <w:sz w:val="20"/>
          <w:szCs w:val="20"/>
        </w:rPr>
        <w:t xml:space="preserve">idéalement </w:t>
      </w:r>
      <w:r w:rsidRPr="00693F32">
        <w:rPr>
          <w:rFonts w:ascii="Segoe UI" w:hAnsi="Segoe UI" w:cs="Segoe UI"/>
          <w:iCs/>
          <w:color w:val="000000" w:themeColor="text1"/>
          <w:sz w:val="20"/>
          <w:szCs w:val="20"/>
        </w:rPr>
        <w:t xml:space="preserve">1/3 de </w:t>
      </w:r>
      <w:r w:rsidR="00B249C0" w:rsidRPr="00693F32">
        <w:rPr>
          <w:rFonts w:ascii="Segoe UI" w:hAnsi="Segoe UI" w:cs="Segoe UI"/>
          <w:iCs/>
          <w:color w:val="000000" w:themeColor="text1"/>
          <w:sz w:val="20"/>
          <w:szCs w:val="20"/>
        </w:rPr>
        <w:t xml:space="preserve">la largeur de </w:t>
      </w:r>
      <w:r w:rsidRPr="00693F32">
        <w:rPr>
          <w:rFonts w:ascii="Segoe UI" w:hAnsi="Segoe UI" w:cs="Segoe UI"/>
          <w:iCs/>
          <w:color w:val="000000" w:themeColor="text1"/>
          <w:sz w:val="20"/>
          <w:szCs w:val="20"/>
        </w:rPr>
        <w:t>l’image</w:t>
      </w:r>
      <w:r w:rsidR="00AF1326" w:rsidRPr="00693F32">
        <w:rPr>
          <w:rFonts w:ascii="Segoe UI" w:hAnsi="Segoe UI" w:cs="Segoe UI"/>
          <w:iCs/>
          <w:color w:val="000000" w:themeColor="text1"/>
          <w:sz w:val="20"/>
          <w:szCs w:val="20"/>
        </w:rPr>
        <w:t> ;</w:t>
      </w:r>
    </w:p>
    <w:p w14:paraId="0D63E7BA" w14:textId="2D9D39D9" w:rsidR="001C35DA" w:rsidRPr="00693F32" w:rsidRDefault="001C35DA" w:rsidP="001C35DA">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2° Le format d’incrustation ne </w:t>
      </w:r>
      <w:r w:rsidR="004A69F0" w:rsidRPr="00693F32">
        <w:rPr>
          <w:rFonts w:ascii="Segoe UI" w:hAnsi="Segoe UI" w:cs="Segoe UI"/>
          <w:iCs/>
          <w:color w:val="000000" w:themeColor="text1"/>
          <w:sz w:val="20"/>
          <w:szCs w:val="20"/>
        </w:rPr>
        <w:t xml:space="preserve">peut pas </w:t>
      </w:r>
      <w:r w:rsidRPr="00693F32">
        <w:rPr>
          <w:rFonts w:ascii="Segoe UI" w:hAnsi="Segoe UI" w:cs="Segoe UI"/>
          <w:iCs/>
          <w:color w:val="000000" w:themeColor="text1"/>
          <w:sz w:val="20"/>
          <w:szCs w:val="20"/>
        </w:rPr>
        <w:t>être modifié en cours de programme ;</w:t>
      </w:r>
    </w:p>
    <w:p w14:paraId="4CBD713C" w14:textId="51B90C8E" w:rsidR="001C35DA" w:rsidRPr="00693F32" w:rsidRDefault="001C35DA" w:rsidP="001C35DA">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3° Le cadrage doit être idéalement en </w:t>
      </w:r>
      <w:r w:rsidR="004A69F0" w:rsidRPr="00693F32">
        <w:rPr>
          <w:rFonts w:ascii="Segoe UI" w:hAnsi="Segoe UI" w:cs="Segoe UI"/>
          <w:iCs/>
          <w:color w:val="000000" w:themeColor="text1"/>
          <w:sz w:val="20"/>
          <w:szCs w:val="20"/>
        </w:rPr>
        <w:t>« plan américain » </w:t>
      </w:r>
      <w:r w:rsidRPr="00693F32">
        <w:rPr>
          <w:rFonts w:ascii="Segoe UI" w:hAnsi="Segoe UI" w:cs="Segoe UI"/>
          <w:iCs/>
          <w:color w:val="000000" w:themeColor="text1"/>
          <w:sz w:val="20"/>
          <w:szCs w:val="20"/>
        </w:rPr>
        <w:t>; ce cadrage à mi-cuisse favorise la lisibilité de tous les signes, y compris ceux se réalisant en bas du corps ou au niveau des cuisses ;</w:t>
      </w:r>
    </w:p>
    <w:p w14:paraId="56525018" w14:textId="4FF19A07" w:rsidR="00A3690D" w:rsidRPr="00693F32" w:rsidRDefault="00A3690D" w:rsidP="00A3690D">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4° Les informations textuelles et graphiques doivent être positionnées de manière à ne pas recouvrir l’incrustation de l’interprète</w:t>
      </w:r>
      <w:r w:rsidR="00AF1326" w:rsidRPr="00693F32">
        <w:rPr>
          <w:rFonts w:ascii="Segoe UI" w:hAnsi="Segoe UI" w:cs="Segoe UI"/>
          <w:iCs/>
          <w:color w:val="000000" w:themeColor="text1"/>
          <w:sz w:val="20"/>
          <w:szCs w:val="20"/>
        </w:rPr>
        <w:t> ;</w:t>
      </w:r>
    </w:p>
    <w:p w14:paraId="1AADDA26" w14:textId="28F55715" w:rsidR="001C35DA" w:rsidRPr="00693F32" w:rsidRDefault="00A3690D" w:rsidP="001C35DA">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5</w:t>
      </w:r>
      <w:r w:rsidR="001C35DA" w:rsidRPr="00693F32">
        <w:rPr>
          <w:rFonts w:ascii="Segoe UI" w:hAnsi="Segoe UI" w:cs="Segoe UI"/>
          <w:iCs/>
          <w:color w:val="000000" w:themeColor="text1"/>
          <w:sz w:val="20"/>
          <w:szCs w:val="20"/>
        </w:rPr>
        <w:t>° L’éclairage doit être diffus afin d’éviter les ombres portées qui viendraient gêner la lisibilité des signes ;</w:t>
      </w:r>
    </w:p>
    <w:p w14:paraId="1A96A4FF" w14:textId="7F4945EE" w:rsidR="001C35DA" w:rsidRPr="00693F32" w:rsidRDefault="00A3690D" w:rsidP="001C35DA">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6</w:t>
      </w:r>
      <w:r w:rsidR="001C35DA" w:rsidRPr="00693F32">
        <w:rPr>
          <w:rFonts w:ascii="Segoe UI" w:hAnsi="Segoe UI" w:cs="Segoe UI"/>
          <w:iCs/>
          <w:color w:val="000000" w:themeColor="text1"/>
          <w:sz w:val="20"/>
          <w:szCs w:val="20"/>
        </w:rPr>
        <w:t>° La tenue vestimentaire de l’interprète doit garantir la bonne lisibilité des signes. A cette fin, les vêtements portés par l’interprète doivent posséder idéalement les caractéristiques suivantes :</w:t>
      </w:r>
    </w:p>
    <w:p w14:paraId="20447F2A" w14:textId="526F1624" w:rsidR="001C35DA" w:rsidRPr="00693F32" w:rsidRDefault="004A69F0" w:rsidP="001C35DA">
      <w:pPr>
        <w:numPr>
          <w:ilvl w:val="0"/>
          <w:numId w:val="9"/>
        </w:numPr>
        <w:spacing w:before="120" w:after="120" w:line="240" w:lineRule="auto"/>
        <w:ind w:left="851"/>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Ils</w:t>
      </w:r>
      <w:r w:rsidR="001C35DA" w:rsidRPr="00693F32">
        <w:rPr>
          <w:rFonts w:ascii="Segoe UI" w:hAnsi="Segoe UI" w:cs="Segoe UI"/>
          <w:iCs/>
          <w:color w:val="000000" w:themeColor="text1"/>
          <w:sz w:val="20"/>
          <w:szCs w:val="20"/>
        </w:rPr>
        <w:t xml:space="preserve"> ne doivent pas être trop amples,</w:t>
      </w:r>
    </w:p>
    <w:p w14:paraId="7ECF2E65" w14:textId="603AFFAA" w:rsidR="001C35DA" w:rsidRPr="00693F32" w:rsidRDefault="004A69F0" w:rsidP="001C35DA">
      <w:pPr>
        <w:numPr>
          <w:ilvl w:val="0"/>
          <w:numId w:val="9"/>
        </w:numPr>
        <w:spacing w:before="120" w:after="120" w:line="240" w:lineRule="auto"/>
        <w:ind w:left="851"/>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Leur</w:t>
      </w:r>
      <w:r w:rsidR="001C35DA" w:rsidRPr="00693F32">
        <w:rPr>
          <w:rFonts w:ascii="Segoe UI" w:hAnsi="Segoe UI" w:cs="Segoe UI"/>
          <w:iCs/>
          <w:color w:val="000000" w:themeColor="text1"/>
          <w:sz w:val="20"/>
          <w:szCs w:val="20"/>
        </w:rPr>
        <w:t xml:space="preserve"> couleur doit être contrastée tant avec la couleur de la carnation de l’interprète qu’avec les </w:t>
      </w:r>
      <w:r w:rsidR="00B249C0" w:rsidRPr="00693F32">
        <w:rPr>
          <w:rFonts w:ascii="Segoe UI" w:hAnsi="Segoe UI" w:cs="Segoe UI"/>
          <w:iCs/>
          <w:color w:val="000000" w:themeColor="text1"/>
          <w:sz w:val="20"/>
          <w:szCs w:val="20"/>
        </w:rPr>
        <w:t xml:space="preserve">principales </w:t>
      </w:r>
      <w:r w:rsidR="001C35DA" w:rsidRPr="00693F32">
        <w:rPr>
          <w:rFonts w:ascii="Segoe UI" w:hAnsi="Segoe UI" w:cs="Segoe UI"/>
          <w:iCs/>
          <w:color w:val="000000" w:themeColor="text1"/>
          <w:sz w:val="20"/>
          <w:szCs w:val="20"/>
        </w:rPr>
        <w:t>couleurs du décor du programme interprété et</w:t>
      </w:r>
    </w:p>
    <w:p w14:paraId="6D33C51C" w14:textId="128903DE" w:rsidR="001C35DA" w:rsidRPr="00693F32" w:rsidRDefault="004A69F0" w:rsidP="001C35DA">
      <w:pPr>
        <w:numPr>
          <w:ilvl w:val="0"/>
          <w:numId w:val="9"/>
        </w:numPr>
        <w:spacing w:before="120" w:after="120" w:line="240" w:lineRule="auto"/>
        <w:ind w:left="851"/>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Ils</w:t>
      </w:r>
      <w:r w:rsidR="001C35DA" w:rsidRPr="00693F32">
        <w:rPr>
          <w:rFonts w:ascii="Segoe UI" w:hAnsi="Segoe UI" w:cs="Segoe UI"/>
          <w:iCs/>
          <w:color w:val="000000" w:themeColor="text1"/>
          <w:sz w:val="20"/>
          <w:szCs w:val="20"/>
        </w:rPr>
        <w:t xml:space="preserve"> doivent être unis ;</w:t>
      </w:r>
    </w:p>
    <w:p w14:paraId="761DBD14" w14:textId="02AEE9FF" w:rsidR="001C35DA" w:rsidRPr="00693F32" w:rsidRDefault="00A3690D" w:rsidP="001C35DA">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7</w:t>
      </w:r>
      <w:r w:rsidR="001C35DA" w:rsidRPr="00693F32">
        <w:rPr>
          <w:rFonts w:ascii="Segoe UI" w:hAnsi="Segoe UI" w:cs="Segoe UI"/>
          <w:iCs/>
          <w:color w:val="000000" w:themeColor="text1"/>
          <w:sz w:val="20"/>
          <w:szCs w:val="20"/>
        </w:rPr>
        <w:t>° Le visage de l’interprète doit être dégagé pour favoriser la visibilité de leurs expressions faciales</w:t>
      </w:r>
      <w:r w:rsidR="004A69F0" w:rsidRPr="00693F32">
        <w:rPr>
          <w:rFonts w:ascii="Segoe UI" w:hAnsi="Segoe UI" w:cs="Segoe UI"/>
          <w:iCs/>
          <w:color w:val="000000" w:themeColor="text1"/>
          <w:sz w:val="20"/>
          <w:szCs w:val="20"/>
        </w:rPr>
        <w:t xml:space="preserve">. </w:t>
      </w:r>
      <w:r w:rsidR="001C35DA" w:rsidRPr="00693F32">
        <w:rPr>
          <w:rFonts w:ascii="Segoe UI" w:hAnsi="Segoe UI" w:cs="Segoe UI"/>
          <w:iCs/>
          <w:color w:val="000000" w:themeColor="text1"/>
          <w:sz w:val="20"/>
          <w:szCs w:val="20"/>
        </w:rPr>
        <w:t>De même, le maquillage et les accessoires doivent rester discrets</w:t>
      </w:r>
      <w:r w:rsidR="0028341C" w:rsidRPr="00693F32">
        <w:rPr>
          <w:rFonts w:ascii="Segoe UI" w:hAnsi="Segoe UI" w:cs="Segoe UI"/>
          <w:iCs/>
          <w:color w:val="000000" w:themeColor="text1"/>
          <w:sz w:val="20"/>
          <w:szCs w:val="20"/>
        </w:rPr>
        <w:t>.</w:t>
      </w:r>
    </w:p>
    <w:p w14:paraId="32E7E5AD" w14:textId="77777777" w:rsidR="00D63549" w:rsidRDefault="00D63549" w:rsidP="00032C9A">
      <w:pPr>
        <w:ind w:left="142"/>
        <w:jc w:val="center"/>
        <w:rPr>
          <w:rFonts w:ascii="Segoe UI" w:hAnsi="Segoe UI" w:cs="Segoe UI"/>
          <w:b/>
          <w:bCs/>
          <w:iCs/>
          <w:color w:val="000000" w:themeColor="text1"/>
          <w:u w:val="single"/>
        </w:rPr>
      </w:pPr>
    </w:p>
    <w:p w14:paraId="564474FA" w14:textId="0DA1D249" w:rsidR="00032C9A" w:rsidRPr="00693F32" w:rsidRDefault="00032C9A" w:rsidP="00032C9A">
      <w:pPr>
        <w:ind w:left="142"/>
        <w:jc w:val="center"/>
        <w:rPr>
          <w:rFonts w:ascii="Segoe UI" w:hAnsi="Segoe UI" w:cs="Segoe UI"/>
          <w:b/>
          <w:bCs/>
          <w:iCs/>
          <w:color w:val="000000" w:themeColor="text1"/>
          <w:u w:val="single"/>
        </w:rPr>
      </w:pPr>
      <w:r w:rsidRPr="00693F32">
        <w:rPr>
          <w:rFonts w:ascii="Segoe UI" w:hAnsi="Segoe UI" w:cs="Segoe UI"/>
          <w:b/>
          <w:bCs/>
          <w:iCs/>
          <w:color w:val="000000" w:themeColor="text1"/>
          <w:u w:val="single"/>
        </w:rPr>
        <w:t>Chapitre 3 – Critères de qualité de l’audiodescription à destination des personnes en situation de déficience visuelle</w:t>
      </w:r>
    </w:p>
    <w:p w14:paraId="09AAC192" w14:textId="53103FF7" w:rsidR="001C35DA" w:rsidRPr="00693F32" w:rsidRDefault="001C35DA" w:rsidP="00032C9A">
      <w:pPr>
        <w:ind w:left="142"/>
        <w:jc w:val="center"/>
        <w:rPr>
          <w:rFonts w:ascii="Segoe UI" w:hAnsi="Segoe UI" w:cs="Segoe UI"/>
          <w:b/>
          <w:bCs/>
          <w:iCs/>
          <w:color w:val="000000" w:themeColor="text1"/>
          <w:sz w:val="20"/>
          <w:szCs w:val="20"/>
          <w:u w:val="single"/>
        </w:rPr>
      </w:pPr>
    </w:p>
    <w:p w14:paraId="00FB3A45" w14:textId="445EA124"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Section 1</w:t>
      </w:r>
      <w:r w:rsidR="006A73A0" w:rsidRPr="00693F32">
        <w:rPr>
          <w:rFonts w:ascii="Segoe UI" w:hAnsi="Segoe UI" w:cs="Segoe UI"/>
          <w:b/>
          <w:bCs/>
          <w:iCs/>
          <w:color w:val="000000" w:themeColor="text1"/>
          <w:sz w:val="20"/>
          <w:szCs w:val="20"/>
          <w:vertAlign w:val="superscript"/>
        </w:rPr>
        <w:t>re</w:t>
      </w:r>
      <w:r w:rsidRPr="00693F32">
        <w:rPr>
          <w:rFonts w:ascii="Segoe UI" w:hAnsi="Segoe UI" w:cs="Segoe UI"/>
          <w:b/>
          <w:bCs/>
          <w:iCs/>
          <w:color w:val="000000" w:themeColor="text1"/>
          <w:sz w:val="20"/>
          <w:szCs w:val="20"/>
        </w:rPr>
        <w:t xml:space="preserve"> – Dispositions générales</w:t>
      </w:r>
    </w:p>
    <w:p w14:paraId="40F708D6" w14:textId="77777777" w:rsidR="00032C9A" w:rsidRPr="00693F32" w:rsidRDefault="00032C9A" w:rsidP="006A7465">
      <w:pPr>
        <w:jc w:val="both"/>
        <w:rPr>
          <w:rFonts w:ascii="Segoe UI" w:hAnsi="Segoe UI" w:cs="Segoe UI"/>
          <w:b/>
          <w:bCs/>
          <w:iCs/>
          <w:color w:val="000000" w:themeColor="text1"/>
          <w:sz w:val="20"/>
          <w:szCs w:val="20"/>
        </w:rPr>
      </w:pPr>
    </w:p>
    <w:p w14:paraId="601AD42E"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16</w:t>
      </w:r>
    </w:p>
    <w:p w14:paraId="004AD73C" w14:textId="70FB504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Objet et portée d</w:t>
      </w:r>
      <w:r w:rsidR="00AD7125" w:rsidRPr="00693F32">
        <w:rPr>
          <w:rFonts w:ascii="Segoe UI" w:hAnsi="Segoe UI" w:cs="Segoe UI"/>
          <w:b/>
          <w:bCs/>
          <w:iCs/>
          <w:color w:val="000000" w:themeColor="text1"/>
          <w:sz w:val="20"/>
          <w:szCs w:val="20"/>
        </w:rPr>
        <w:t>u chapitre</w:t>
      </w:r>
    </w:p>
    <w:p w14:paraId="522FC933" w14:textId="77777777" w:rsidR="00032C9A" w:rsidRPr="00693F32" w:rsidRDefault="00032C9A" w:rsidP="00E83F3C">
      <w:pPr>
        <w:spacing w:before="120" w:after="120" w:line="240" w:lineRule="auto"/>
        <w:rPr>
          <w:rFonts w:ascii="Segoe UI" w:hAnsi="Segoe UI" w:cs="Segoe UI"/>
          <w:b/>
          <w:bCs/>
          <w:iCs/>
          <w:color w:val="000000" w:themeColor="text1"/>
          <w:sz w:val="20"/>
          <w:szCs w:val="20"/>
        </w:rPr>
      </w:pPr>
    </w:p>
    <w:p w14:paraId="3EEF1DBC" w14:textId="3BE0E7BC" w:rsidR="00356933" w:rsidRPr="00693F32" w:rsidRDefault="0028341C" w:rsidP="00A3690D">
      <w:pPr>
        <w:pStyle w:val="Paragraphedeliste"/>
        <w:numPr>
          <w:ilvl w:val="0"/>
          <w:numId w:val="10"/>
        </w:numPr>
        <w:spacing w:before="120" w:after="120" w:line="240" w:lineRule="auto"/>
        <w:ind w:left="0" w:firstLine="0"/>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 présent chapitre</w:t>
      </w:r>
      <w:r w:rsidR="00A32CDE" w:rsidRPr="00693F32">
        <w:rPr>
          <w:rFonts w:ascii="Segoe UI" w:hAnsi="Segoe UI" w:cs="Segoe UI"/>
          <w:iCs/>
          <w:color w:val="000000" w:themeColor="text1"/>
          <w:sz w:val="20"/>
          <w:szCs w:val="20"/>
        </w:rPr>
        <w:t xml:space="preserve"> vise à formuler des recommandations aux éditeurs de services télévisuels linéaires distribués sur plateforme de distribution fermée en matière de qualité d’audiodescription. Lesdits éditeurs mettent tout en œuvre pour appliquer ces recommandations.</w:t>
      </w:r>
    </w:p>
    <w:p w14:paraId="05AF925F" w14:textId="2F214092" w:rsidR="00A3690D" w:rsidRPr="00E83F3C" w:rsidRDefault="00A3690D" w:rsidP="00E83F3C">
      <w:pPr>
        <w:numPr>
          <w:ilvl w:val="0"/>
          <w:numId w:val="10"/>
        </w:numPr>
        <w:spacing w:before="120" w:after="120" w:line="240" w:lineRule="auto"/>
        <w:ind w:left="0" w:firstLine="0"/>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Les éditeurs de services télévisuels non linéaires, distribués sur plateforme de distribution tant ouverte que fermée, qui relèvent de la compétence de la Communauté française, mettent tout en œuvre pour appliquer ces recommandations aux programmes disponibles dans leur catalogue.</w:t>
      </w:r>
    </w:p>
    <w:p w14:paraId="6953F7D2"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17</w:t>
      </w:r>
    </w:p>
    <w:p w14:paraId="0C0EE994" w14:textId="24B2EF35" w:rsidR="00032C9A" w:rsidRPr="00693F32" w:rsidRDefault="00032C9A" w:rsidP="00356933">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Champ d’application</w:t>
      </w:r>
    </w:p>
    <w:p w14:paraId="7F8F977F" w14:textId="77777777" w:rsidR="00356933" w:rsidRPr="00693F32" w:rsidRDefault="00356933" w:rsidP="00B84C66">
      <w:pPr>
        <w:spacing w:before="120" w:after="120" w:line="240" w:lineRule="auto"/>
        <w:ind w:left="426"/>
        <w:jc w:val="center"/>
        <w:rPr>
          <w:rFonts w:ascii="Segoe UI" w:hAnsi="Segoe UI" w:cs="Segoe UI"/>
          <w:iCs/>
          <w:color w:val="000000" w:themeColor="text1"/>
          <w:sz w:val="20"/>
          <w:szCs w:val="20"/>
        </w:rPr>
      </w:pPr>
    </w:p>
    <w:p w14:paraId="6211F1D6" w14:textId="3889C20E" w:rsidR="00AF1326" w:rsidRPr="00693F32" w:rsidRDefault="0028341C" w:rsidP="00AF1326">
      <w:pPr>
        <w:pStyle w:val="Paragraphedeliste"/>
        <w:numPr>
          <w:ilvl w:val="0"/>
          <w:numId w:val="7"/>
        </w:numPr>
        <w:spacing w:before="120" w:after="120" w:line="240" w:lineRule="auto"/>
        <w:ind w:left="0" w:hanging="426"/>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 présent chapitre</w:t>
      </w:r>
      <w:r w:rsidR="00A32CDE" w:rsidRPr="00693F32">
        <w:rPr>
          <w:rFonts w:ascii="Segoe UI" w:hAnsi="Segoe UI" w:cs="Segoe UI"/>
          <w:iCs/>
          <w:color w:val="000000" w:themeColor="text1"/>
          <w:sz w:val="20"/>
          <w:szCs w:val="20"/>
        </w:rPr>
        <w:t xml:space="preserve"> s’applique aux programmes édités par les éditeurs, produits ou</w:t>
      </w:r>
      <w:r w:rsidR="00B84C66" w:rsidRPr="00693F32">
        <w:rPr>
          <w:rFonts w:ascii="Segoe UI" w:hAnsi="Segoe UI" w:cs="Segoe UI"/>
          <w:iCs/>
          <w:color w:val="000000" w:themeColor="text1"/>
          <w:sz w:val="20"/>
          <w:szCs w:val="20"/>
        </w:rPr>
        <w:t xml:space="preserve"> </w:t>
      </w:r>
      <w:r w:rsidR="00A32CDE" w:rsidRPr="00693F32">
        <w:rPr>
          <w:rFonts w:ascii="Segoe UI" w:hAnsi="Segoe UI" w:cs="Segoe UI"/>
          <w:iCs/>
          <w:color w:val="000000" w:themeColor="text1"/>
          <w:sz w:val="20"/>
          <w:szCs w:val="20"/>
        </w:rPr>
        <w:t>acquis après l’entrée en vigueur de la présente charte.</w:t>
      </w:r>
      <w:bookmarkStart w:id="0" w:name="_Hlk12891276"/>
    </w:p>
    <w:p w14:paraId="17E6545A" w14:textId="77777777" w:rsidR="00AF1326" w:rsidRPr="00693F32" w:rsidRDefault="00AF1326" w:rsidP="00AF1326">
      <w:pPr>
        <w:pStyle w:val="Paragraphedeliste"/>
        <w:spacing w:before="120" w:after="120" w:line="240" w:lineRule="auto"/>
        <w:ind w:left="0"/>
        <w:jc w:val="both"/>
        <w:rPr>
          <w:rFonts w:ascii="Segoe UI" w:hAnsi="Segoe UI" w:cs="Segoe UI"/>
          <w:iCs/>
          <w:color w:val="000000" w:themeColor="text1"/>
          <w:sz w:val="20"/>
          <w:szCs w:val="20"/>
        </w:rPr>
      </w:pPr>
    </w:p>
    <w:p w14:paraId="6865D7BC" w14:textId="10427F15" w:rsidR="00A32CDE" w:rsidRPr="00693F32" w:rsidRDefault="00A32CDE" w:rsidP="00AF1326">
      <w:pPr>
        <w:pStyle w:val="Paragraphedeliste"/>
        <w:numPr>
          <w:ilvl w:val="0"/>
          <w:numId w:val="7"/>
        </w:numPr>
        <w:spacing w:before="120" w:after="120" w:line="240" w:lineRule="auto"/>
        <w:ind w:left="0" w:hanging="426"/>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En cas de diffusion, </w:t>
      </w:r>
      <w:bookmarkEnd w:id="0"/>
      <w:r w:rsidRPr="00693F32">
        <w:rPr>
          <w:rFonts w:ascii="Segoe UI" w:hAnsi="Segoe UI" w:cs="Segoe UI"/>
          <w:iCs/>
          <w:color w:val="000000" w:themeColor="text1"/>
          <w:sz w:val="20"/>
          <w:szCs w:val="20"/>
        </w:rPr>
        <w:t>après l’entrée en vigueur de la présente charte, d’un programme en production propre produit avant son entrée en vigueur,</w:t>
      </w:r>
    </w:p>
    <w:p w14:paraId="26122E1A" w14:textId="77777777" w:rsidR="00A32CDE" w:rsidRPr="00693F32" w:rsidRDefault="00A32CDE" w:rsidP="00B15991">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si le programme dispose de pistes d’audiodescription, celles-ci peuvent être adaptées en cas de non-conformité avec la présente charte ;</w:t>
      </w:r>
    </w:p>
    <w:p w14:paraId="227F5704" w14:textId="58B6E07D" w:rsidR="00A32CDE" w:rsidRPr="00693F32" w:rsidRDefault="00A32CDE" w:rsidP="00B15991">
      <w:pPr>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si le programme ne dispose pas de pistes d’audiodescription, l’éditeur peut y pallier ; dans ce cas, il veille à leur conformité à la présente charte.</w:t>
      </w:r>
    </w:p>
    <w:p w14:paraId="0A39F771" w14:textId="7ACEFBD7" w:rsidR="00A32CDE" w:rsidRPr="00693F32" w:rsidRDefault="00A32CDE" w:rsidP="00B15991">
      <w:pPr>
        <w:spacing w:before="120" w:after="120" w:line="240" w:lineRule="auto"/>
        <w:ind w:hanging="425"/>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(3)</w:t>
      </w:r>
      <w:r w:rsidRPr="00693F32">
        <w:rPr>
          <w:rFonts w:ascii="Segoe UI" w:hAnsi="Segoe UI" w:cs="Segoe UI"/>
          <w:iCs/>
          <w:color w:val="000000" w:themeColor="text1"/>
          <w:sz w:val="20"/>
          <w:szCs w:val="20"/>
        </w:rPr>
        <w:tab/>
        <w:t>En cas d’acquisition, après l’entrée en vigueur de la présente charte, d’un programme produit par un tiers avant son entrée en vigueur,</w:t>
      </w:r>
    </w:p>
    <w:p w14:paraId="6CD66C5C" w14:textId="77777777" w:rsidR="00A32CDE" w:rsidRPr="00693F32" w:rsidRDefault="00A32CDE" w:rsidP="007764DA">
      <w:pPr>
        <w:tabs>
          <w:tab w:val="left" w:pos="284"/>
        </w:tabs>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si le programme dispose de pistes d’audiodescription, celles-ci sont réputées satisfaire aux critères de qualité de la présente charte ;</w:t>
      </w:r>
    </w:p>
    <w:p w14:paraId="7907FC1B" w14:textId="77777777" w:rsidR="00A32CDE" w:rsidRPr="00693F32" w:rsidRDefault="00A32CDE" w:rsidP="007764DA">
      <w:pPr>
        <w:tabs>
          <w:tab w:val="left" w:pos="284"/>
        </w:tabs>
        <w:spacing w:before="120" w:after="120" w:line="240" w:lineRule="auto"/>
        <w:ind w:left="284"/>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si le programme ne dispose pas de pistes d’audiodescription, l’éditeur peut y pallier ; dans ce cas, il veille à leur conformité à la présente charte.</w:t>
      </w:r>
    </w:p>
    <w:p w14:paraId="425F8D39" w14:textId="77777777" w:rsidR="00A32CDE" w:rsidRPr="00693F32" w:rsidRDefault="00A32CDE"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L’éditeur s’assure de l’existence et de la qualité de l’audiodescription.</w:t>
      </w:r>
    </w:p>
    <w:p w14:paraId="703405C7" w14:textId="77777777" w:rsidR="00356933" w:rsidRPr="00693F32" w:rsidRDefault="00356933" w:rsidP="00356933">
      <w:pPr>
        <w:spacing w:before="120" w:after="120" w:line="240" w:lineRule="auto"/>
        <w:jc w:val="both"/>
        <w:rPr>
          <w:rFonts w:ascii="Segoe UI" w:hAnsi="Segoe UI" w:cs="Segoe UI"/>
          <w:iCs/>
          <w:color w:val="000000" w:themeColor="text1"/>
          <w:sz w:val="20"/>
          <w:szCs w:val="20"/>
        </w:rPr>
      </w:pPr>
    </w:p>
    <w:p w14:paraId="6E6CDB9C"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Section 2 – Critères de qualité généraux</w:t>
      </w:r>
    </w:p>
    <w:p w14:paraId="6131D4C0" w14:textId="42B3DBC5"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p>
    <w:p w14:paraId="4FBBA4F0"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18</w:t>
      </w:r>
    </w:p>
    <w:p w14:paraId="6CB36732"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Champ d’application du chapitre</w:t>
      </w:r>
    </w:p>
    <w:p w14:paraId="1508A27E" w14:textId="7D2AB58C" w:rsidR="00032C9A" w:rsidRPr="00693F32" w:rsidRDefault="00AD7125" w:rsidP="00AF3FBD">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Le présent chapitre</w:t>
      </w:r>
      <w:r w:rsidR="00032C9A" w:rsidRPr="00693F32">
        <w:rPr>
          <w:rFonts w:ascii="Segoe UI" w:hAnsi="Segoe UI" w:cs="Segoe UI"/>
          <w:iCs/>
          <w:color w:val="000000" w:themeColor="text1"/>
          <w:sz w:val="20"/>
          <w:szCs w:val="20"/>
        </w:rPr>
        <w:t xml:space="preserve"> est applicable prioritairement aux programmes de fiction et aux documentaires, diffusés aux heures de grande écoute (13h-24h)</w:t>
      </w:r>
      <w:r w:rsidR="00A3690D" w:rsidRPr="00693F32">
        <w:rPr>
          <w:rFonts w:ascii="Segoe UI" w:hAnsi="Segoe UI" w:cs="Segoe UI"/>
          <w:iCs/>
          <w:color w:val="000000" w:themeColor="text1"/>
          <w:sz w:val="20"/>
          <w:szCs w:val="20"/>
        </w:rPr>
        <w:t>, conformément aux articles 3</w:t>
      </w:r>
      <w:r w:rsidR="007F04A2" w:rsidRPr="00693F32">
        <w:rPr>
          <w:rFonts w:ascii="Segoe UI" w:hAnsi="Segoe UI" w:cs="Segoe UI"/>
          <w:iCs/>
          <w:color w:val="000000" w:themeColor="text1"/>
          <w:sz w:val="20"/>
          <w:szCs w:val="20"/>
        </w:rPr>
        <w:t>,</w:t>
      </w:r>
      <w:r w:rsidR="00A3690D" w:rsidRPr="00693F32">
        <w:rPr>
          <w:rFonts w:ascii="Segoe UI" w:hAnsi="Segoe UI" w:cs="Segoe UI"/>
          <w:iCs/>
          <w:color w:val="000000" w:themeColor="text1"/>
          <w:sz w:val="20"/>
          <w:szCs w:val="20"/>
        </w:rPr>
        <w:t xml:space="preserve"> § 1</w:t>
      </w:r>
      <w:r w:rsidR="00A3690D" w:rsidRPr="00693F32">
        <w:rPr>
          <w:rFonts w:ascii="Segoe UI" w:hAnsi="Segoe UI" w:cs="Segoe UI"/>
          <w:iCs/>
          <w:color w:val="000000" w:themeColor="text1"/>
          <w:sz w:val="20"/>
          <w:szCs w:val="20"/>
          <w:vertAlign w:val="superscript"/>
        </w:rPr>
        <w:t>er</w:t>
      </w:r>
      <w:r w:rsidR="007F04A2" w:rsidRPr="00693F32">
        <w:rPr>
          <w:rFonts w:ascii="Segoe UI" w:hAnsi="Segoe UI" w:cs="Segoe UI"/>
          <w:iCs/>
          <w:color w:val="000000" w:themeColor="text1"/>
          <w:sz w:val="20"/>
          <w:szCs w:val="20"/>
        </w:rPr>
        <w:t xml:space="preserve">, </w:t>
      </w:r>
      <w:r w:rsidR="00A3690D" w:rsidRPr="00693F32">
        <w:rPr>
          <w:rFonts w:ascii="Segoe UI" w:hAnsi="Segoe UI" w:cs="Segoe UI"/>
          <w:iCs/>
          <w:color w:val="000000" w:themeColor="text1"/>
          <w:sz w:val="20"/>
          <w:szCs w:val="20"/>
        </w:rPr>
        <w:t>et 4</w:t>
      </w:r>
      <w:r w:rsidR="007F04A2" w:rsidRPr="00693F32">
        <w:rPr>
          <w:rFonts w:ascii="Segoe UI" w:hAnsi="Segoe UI" w:cs="Segoe UI"/>
          <w:iCs/>
          <w:color w:val="000000" w:themeColor="text1"/>
          <w:sz w:val="20"/>
          <w:szCs w:val="20"/>
        </w:rPr>
        <w:t>,</w:t>
      </w:r>
      <w:r w:rsidR="00A3690D" w:rsidRPr="00693F32">
        <w:rPr>
          <w:color w:val="000000" w:themeColor="text1"/>
          <w:sz w:val="20"/>
          <w:szCs w:val="20"/>
        </w:rPr>
        <w:t xml:space="preserve"> </w:t>
      </w:r>
      <w:r w:rsidR="00A3690D" w:rsidRPr="00693F32">
        <w:rPr>
          <w:rFonts w:ascii="Segoe UI" w:hAnsi="Segoe UI" w:cs="Segoe UI"/>
          <w:iCs/>
          <w:color w:val="000000" w:themeColor="text1"/>
          <w:sz w:val="20"/>
          <w:szCs w:val="20"/>
        </w:rPr>
        <w:t>§ 1</w:t>
      </w:r>
      <w:r w:rsidR="00A3690D" w:rsidRPr="00693F32">
        <w:rPr>
          <w:rFonts w:ascii="Segoe UI" w:hAnsi="Segoe UI" w:cs="Segoe UI"/>
          <w:iCs/>
          <w:color w:val="000000" w:themeColor="text1"/>
          <w:sz w:val="20"/>
          <w:szCs w:val="20"/>
          <w:vertAlign w:val="superscript"/>
        </w:rPr>
        <w:t>er</w:t>
      </w:r>
      <w:r w:rsidR="007F04A2" w:rsidRPr="00693F32">
        <w:rPr>
          <w:rFonts w:ascii="Segoe UI" w:hAnsi="Segoe UI" w:cs="Segoe UI"/>
          <w:iCs/>
          <w:color w:val="000000" w:themeColor="text1"/>
          <w:sz w:val="20"/>
          <w:szCs w:val="20"/>
        </w:rPr>
        <w:t>,</w:t>
      </w:r>
      <w:r w:rsidR="00A3690D" w:rsidRPr="00693F32">
        <w:rPr>
          <w:rFonts w:ascii="Segoe UI" w:hAnsi="Segoe UI" w:cs="Segoe UI"/>
          <w:iCs/>
          <w:color w:val="000000" w:themeColor="text1"/>
          <w:sz w:val="20"/>
          <w:szCs w:val="20"/>
        </w:rPr>
        <w:t xml:space="preserve"> du Règlement du Collège d’avis du Conseil supérieur de l’audiovisuel de la Communauté française du 17 juillet 2018 relatif à l’accessibilité des programmes aux personnes en situation de déficience sensorielle.</w:t>
      </w:r>
    </w:p>
    <w:p w14:paraId="074E6A02"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19</w:t>
      </w:r>
    </w:p>
    <w:p w14:paraId="140B31C8" w14:textId="0E6367E8" w:rsidR="00032C9A" w:rsidRPr="00693F32" w:rsidRDefault="00032C9A" w:rsidP="00356933">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Critères de qualité en lien avec le respect de l’œuvre originale audiodécrite</w:t>
      </w:r>
    </w:p>
    <w:p w14:paraId="65378BF1" w14:textId="77777777" w:rsidR="00A32CDE" w:rsidRPr="00693F32" w:rsidRDefault="00A32CDE" w:rsidP="00B15991">
      <w:pPr>
        <w:spacing w:before="120" w:after="120" w:line="240" w:lineRule="auto"/>
        <w:jc w:val="both"/>
        <w:rPr>
          <w:rFonts w:ascii="Segoe UI" w:hAnsi="Segoe UI" w:cs="Segoe UI"/>
          <w:iCs/>
          <w:color w:val="000000" w:themeColor="text1"/>
          <w:sz w:val="20"/>
          <w:szCs w:val="20"/>
        </w:rPr>
      </w:pPr>
      <w:bookmarkStart w:id="1" w:name="_Hlk13050223"/>
      <w:r w:rsidRPr="00693F32">
        <w:rPr>
          <w:rFonts w:ascii="Segoe UI" w:hAnsi="Segoe UI" w:cs="Segoe UI"/>
          <w:iCs/>
          <w:color w:val="000000" w:themeColor="text1"/>
          <w:sz w:val="20"/>
          <w:szCs w:val="20"/>
        </w:rPr>
        <w:t>L’audiodescription respecte les critères de qualité en lien avec le respect de l’œuvre originale audiodécrite selon lesquels :</w:t>
      </w:r>
    </w:p>
    <w:p w14:paraId="1F0082D5" w14:textId="4D811E6B" w:rsidR="00A32CDE" w:rsidRPr="00693F32" w:rsidRDefault="00A32CD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1° </w:t>
      </w:r>
      <w:r w:rsidR="0014475E" w:rsidRPr="00693F32">
        <w:rPr>
          <w:rFonts w:ascii="Segoe UI" w:hAnsi="Segoe UI" w:cs="Segoe UI"/>
          <w:iCs/>
          <w:color w:val="000000" w:themeColor="text1"/>
          <w:sz w:val="20"/>
          <w:szCs w:val="20"/>
        </w:rPr>
        <w:t>L’œuvre originale doit être respectée aussi bien au niveau de ses caractéristiques éditoriales et artistiques, de ses dialogues et informations sonores originales que de ses silences signifiants</w:t>
      </w:r>
      <w:r w:rsidR="00886DEE" w:rsidRPr="00693F32">
        <w:rPr>
          <w:rFonts w:ascii="Segoe UI" w:hAnsi="Segoe UI" w:cs="Segoe UI"/>
          <w:iCs/>
          <w:color w:val="000000" w:themeColor="text1"/>
          <w:sz w:val="20"/>
          <w:szCs w:val="20"/>
        </w:rPr>
        <w:t> ;</w:t>
      </w:r>
    </w:p>
    <w:p w14:paraId="71A7D687" w14:textId="7539AB65" w:rsidR="00A32CDE" w:rsidRPr="00693F32" w:rsidRDefault="00A32CD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lastRenderedPageBreak/>
        <w:t xml:space="preserve">2° </w:t>
      </w:r>
      <w:r w:rsidR="00FD2F02" w:rsidRPr="00693F32">
        <w:rPr>
          <w:rFonts w:ascii="Segoe UI" w:hAnsi="Segoe UI" w:cs="Segoe UI"/>
          <w:iCs/>
          <w:color w:val="000000" w:themeColor="text1"/>
          <w:sz w:val="20"/>
          <w:szCs w:val="20"/>
        </w:rPr>
        <w:t>L</w:t>
      </w:r>
      <w:r w:rsidRPr="00693F32">
        <w:rPr>
          <w:rFonts w:ascii="Segoe UI" w:hAnsi="Segoe UI" w:cs="Segoe UI"/>
          <w:iCs/>
          <w:color w:val="000000" w:themeColor="text1"/>
          <w:sz w:val="20"/>
          <w:szCs w:val="20"/>
        </w:rPr>
        <w:t>e générique de</w:t>
      </w:r>
      <w:r w:rsidR="00886DEE" w:rsidRPr="00693F32">
        <w:rPr>
          <w:rFonts w:ascii="Segoe UI" w:hAnsi="Segoe UI" w:cs="Segoe UI"/>
          <w:iCs/>
          <w:color w:val="000000" w:themeColor="text1"/>
          <w:sz w:val="20"/>
          <w:szCs w:val="20"/>
        </w:rPr>
        <w:t xml:space="preserve"> début mentionn</w:t>
      </w:r>
      <w:r w:rsidR="009D63A0">
        <w:rPr>
          <w:rFonts w:ascii="Segoe UI" w:hAnsi="Segoe UI" w:cs="Segoe UI"/>
          <w:iCs/>
          <w:color w:val="000000" w:themeColor="text1"/>
          <w:sz w:val="20"/>
          <w:szCs w:val="20"/>
        </w:rPr>
        <w:t>e</w:t>
      </w:r>
      <w:r w:rsidR="00886DEE" w:rsidRPr="00693F32">
        <w:rPr>
          <w:rFonts w:ascii="Segoe UI" w:hAnsi="Segoe UI" w:cs="Segoe UI"/>
          <w:iCs/>
          <w:color w:val="000000" w:themeColor="text1"/>
          <w:sz w:val="20"/>
          <w:szCs w:val="20"/>
        </w:rPr>
        <w:t>, au minimum, les informations suivantes</w:t>
      </w:r>
      <w:r w:rsidR="00FD2F02" w:rsidRPr="00693F32">
        <w:rPr>
          <w:rFonts w:ascii="Segoe UI" w:hAnsi="Segoe UI" w:cs="Segoe UI"/>
          <w:iCs/>
          <w:color w:val="000000" w:themeColor="text1"/>
          <w:sz w:val="20"/>
          <w:szCs w:val="20"/>
        </w:rPr>
        <w:t>, pour autant qu’elles soient connues</w:t>
      </w:r>
      <w:r w:rsidR="00886DEE" w:rsidRPr="00693F32">
        <w:rPr>
          <w:rFonts w:ascii="Segoe UI" w:hAnsi="Segoe UI" w:cs="Segoe UI"/>
          <w:iCs/>
          <w:color w:val="000000" w:themeColor="text1"/>
          <w:sz w:val="20"/>
          <w:szCs w:val="20"/>
        </w:rPr>
        <w:t xml:space="preserve"> : le titre de l’œuvre, le réalisateur, le nom des </w:t>
      </w:r>
      <w:r w:rsidR="009D63A0">
        <w:rPr>
          <w:rFonts w:ascii="Segoe UI" w:hAnsi="Segoe UI" w:cs="Segoe UI"/>
          <w:iCs/>
          <w:color w:val="000000" w:themeColor="text1"/>
          <w:sz w:val="20"/>
          <w:szCs w:val="20"/>
        </w:rPr>
        <w:t xml:space="preserve">principaux </w:t>
      </w:r>
      <w:r w:rsidR="00886DEE" w:rsidRPr="00693F32">
        <w:rPr>
          <w:rFonts w:ascii="Segoe UI" w:hAnsi="Segoe UI" w:cs="Segoe UI"/>
          <w:iCs/>
          <w:color w:val="000000" w:themeColor="text1"/>
          <w:sz w:val="20"/>
          <w:szCs w:val="20"/>
        </w:rPr>
        <w:t>acteurs et des personnages qu’ils incarnent. L</w:t>
      </w:r>
      <w:r w:rsidR="009D63A0">
        <w:rPr>
          <w:rFonts w:ascii="Segoe UI" w:hAnsi="Segoe UI" w:cs="Segoe UI"/>
          <w:iCs/>
          <w:color w:val="000000" w:themeColor="text1"/>
          <w:sz w:val="20"/>
          <w:szCs w:val="20"/>
        </w:rPr>
        <w:t>e générique est audiodécrit</w:t>
      </w:r>
      <w:r w:rsidR="00886DEE" w:rsidRPr="00693F32">
        <w:rPr>
          <w:rFonts w:ascii="Segoe UI" w:hAnsi="Segoe UI" w:cs="Segoe UI"/>
          <w:iCs/>
          <w:color w:val="000000" w:themeColor="text1"/>
          <w:sz w:val="20"/>
          <w:szCs w:val="20"/>
        </w:rPr>
        <w:t xml:space="preserve"> </w:t>
      </w:r>
      <w:r w:rsidR="009D63A0" w:rsidRPr="00693F32">
        <w:rPr>
          <w:rFonts w:ascii="Segoe UI" w:hAnsi="Segoe UI" w:cs="Segoe UI"/>
          <w:iCs/>
          <w:color w:val="000000" w:themeColor="text1"/>
          <w:sz w:val="20"/>
          <w:szCs w:val="20"/>
        </w:rPr>
        <w:t xml:space="preserve">dans le cas où </w:t>
      </w:r>
      <w:r w:rsidR="009D63A0">
        <w:rPr>
          <w:rFonts w:ascii="Segoe UI" w:hAnsi="Segoe UI" w:cs="Segoe UI"/>
          <w:iCs/>
          <w:color w:val="000000" w:themeColor="text1"/>
          <w:sz w:val="20"/>
          <w:szCs w:val="20"/>
        </w:rPr>
        <w:t>il</w:t>
      </w:r>
      <w:r w:rsidR="009D63A0" w:rsidRPr="00693F32">
        <w:rPr>
          <w:rFonts w:ascii="Segoe UI" w:hAnsi="Segoe UI" w:cs="Segoe UI"/>
          <w:iCs/>
          <w:color w:val="000000" w:themeColor="text1"/>
          <w:sz w:val="20"/>
          <w:szCs w:val="20"/>
        </w:rPr>
        <w:t xml:space="preserve"> constitue une scène d’introduction</w:t>
      </w:r>
      <w:r w:rsidR="009D63A0">
        <w:rPr>
          <w:rFonts w:ascii="Segoe UI" w:hAnsi="Segoe UI" w:cs="Segoe UI"/>
          <w:iCs/>
          <w:color w:val="000000" w:themeColor="text1"/>
          <w:sz w:val="20"/>
          <w:szCs w:val="20"/>
        </w:rPr>
        <w:t xml:space="preserve"> permettant de percevoir l’ambiance du film</w:t>
      </w:r>
      <w:r w:rsidR="009D63A0" w:rsidRPr="00693F32">
        <w:rPr>
          <w:rFonts w:ascii="Segoe UI" w:hAnsi="Segoe UI" w:cs="Segoe UI"/>
          <w:iCs/>
          <w:color w:val="000000" w:themeColor="text1"/>
          <w:sz w:val="20"/>
          <w:szCs w:val="20"/>
        </w:rPr>
        <w:t xml:space="preserve"> </w:t>
      </w:r>
      <w:r w:rsidR="00886DEE" w:rsidRPr="00693F32">
        <w:rPr>
          <w:rFonts w:ascii="Segoe UI" w:hAnsi="Segoe UI" w:cs="Segoe UI"/>
          <w:iCs/>
          <w:color w:val="000000" w:themeColor="text1"/>
          <w:sz w:val="20"/>
          <w:szCs w:val="20"/>
        </w:rPr>
        <w:t xml:space="preserve">. </w:t>
      </w:r>
      <w:r w:rsidR="009D63A0">
        <w:rPr>
          <w:rFonts w:ascii="Segoe UI" w:hAnsi="Segoe UI" w:cs="Segoe UI"/>
          <w:iCs/>
          <w:color w:val="000000" w:themeColor="text1"/>
          <w:sz w:val="20"/>
          <w:szCs w:val="20"/>
        </w:rPr>
        <w:t>Le générique de fin mentionne les</w:t>
      </w:r>
      <w:r w:rsidR="00886DEE" w:rsidRPr="00693F32">
        <w:rPr>
          <w:rFonts w:ascii="Segoe UI" w:hAnsi="Segoe UI" w:cs="Segoe UI"/>
          <w:iCs/>
          <w:color w:val="000000" w:themeColor="text1"/>
          <w:sz w:val="20"/>
          <w:szCs w:val="20"/>
        </w:rPr>
        <w:t xml:space="preserve"> informations</w:t>
      </w:r>
      <w:r w:rsidR="009D63A0">
        <w:rPr>
          <w:rFonts w:ascii="Segoe UI" w:hAnsi="Segoe UI" w:cs="Segoe UI"/>
          <w:iCs/>
          <w:color w:val="000000" w:themeColor="text1"/>
          <w:sz w:val="20"/>
          <w:szCs w:val="20"/>
        </w:rPr>
        <w:t xml:space="preserve"> complémentaires suivantes</w:t>
      </w:r>
      <w:r w:rsidR="00886DEE" w:rsidRPr="00693F32">
        <w:rPr>
          <w:rFonts w:ascii="Segoe UI" w:hAnsi="Segoe UI" w:cs="Segoe UI"/>
          <w:iCs/>
          <w:color w:val="000000" w:themeColor="text1"/>
          <w:sz w:val="20"/>
          <w:szCs w:val="20"/>
        </w:rPr>
        <w:t xml:space="preserve"> </w:t>
      </w:r>
      <w:r w:rsidR="009D63A0">
        <w:rPr>
          <w:rFonts w:ascii="Segoe UI" w:hAnsi="Segoe UI" w:cs="Segoe UI"/>
          <w:iCs/>
          <w:color w:val="000000" w:themeColor="text1"/>
          <w:sz w:val="20"/>
          <w:szCs w:val="20"/>
        </w:rPr>
        <w:t xml:space="preserve">: </w:t>
      </w:r>
      <w:r w:rsidR="00886DEE" w:rsidRPr="00693F32">
        <w:rPr>
          <w:rFonts w:ascii="Segoe UI" w:hAnsi="Segoe UI" w:cs="Segoe UI"/>
          <w:iCs/>
          <w:color w:val="000000" w:themeColor="text1"/>
          <w:sz w:val="20"/>
          <w:szCs w:val="20"/>
        </w:rPr>
        <w:t>production, compositeur, mixeur, scénariste, année de sortie</w:t>
      </w:r>
      <w:r w:rsidR="009D63A0">
        <w:rPr>
          <w:rFonts w:ascii="Segoe UI" w:hAnsi="Segoe UI" w:cs="Segoe UI"/>
          <w:iCs/>
          <w:color w:val="000000" w:themeColor="text1"/>
          <w:sz w:val="20"/>
          <w:szCs w:val="20"/>
        </w:rPr>
        <w:t>.</w:t>
      </w:r>
    </w:p>
    <w:p w14:paraId="5F5BB51D" w14:textId="78660715" w:rsidR="00AF3FBD" w:rsidRPr="00693F32" w:rsidRDefault="00A32CDE" w:rsidP="00AF3FBD">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3° Le nom des auteurs de l’audiodescription, des personnes en situation de déficience visuelle ayant collaboré à la supervision, des voix et de l’ingénieur du son doivent être mentionnés</w:t>
      </w:r>
      <w:r w:rsidR="007764DA" w:rsidRPr="00693F32">
        <w:rPr>
          <w:rFonts w:ascii="Segoe UI" w:hAnsi="Segoe UI" w:cs="Segoe UI"/>
          <w:iCs/>
          <w:color w:val="000000" w:themeColor="text1"/>
          <w:sz w:val="20"/>
          <w:szCs w:val="20"/>
        </w:rPr>
        <w:t>.</w:t>
      </w:r>
    </w:p>
    <w:p w14:paraId="7B1EBDA5"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20</w:t>
      </w:r>
    </w:p>
    <w:p w14:paraId="655E6132"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 xml:space="preserve">Critères de qualité en lien avec l’intelligibilité et la compréhensibilité </w:t>
      </w:r>
    </w:p>
    <w:bookmarkEnd w:id="1"/>
    <w:p w14:paraId="19D05772" w14:textId="77777777" w:rsidR="00A32CDE" w:rsidRPr="00693F32" w:rsidRDefault="00A32CDE"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L’audiodescription respecte les critères de qualité en lien avec l’intelligibilité et la compréhensibilité dès la première écoute de l’œuvre originale audiodécrite selon lesquels :</w:t>
      </w:r>
    </w:p>
    <w:p w14:paraId="68B776FF" w14:textId="79F6F230" w:rsidR="00A32CDE" w:rsidRPr="00693F32" w:rsidRDefault="00A32CD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1° </w:t>
      </w:r>
      <w:r w:rsidR="0014475E" w:rsidRPr="00693F32">
        <w:rPr>
          <w:rFonts w:ascii="Segoe UI" w:hAnsi="Segoe UI" w:cs="Segoe UI"/>
          <w:iCs/>
          <w:color w:val="000000" w:themeColor="text1"/>
          <w:sz w:val="20"/>
          <w:szCs w:val="20"/>
        </w:rPr>
        <w:t>Le débit des paroles permet l’intelligibilité et la compréhension de l’œuvre </w:t>
      </w:r>
      <w:r w:rsidRPr="00693F32">
        <w:rPr>
          <w:rFonts w:ascii="Segoe UI" w:hAnsi="Segoe UI" w:cs="Segoe UI"/>
          <w:iCs/>
          <w:color w:val="000000" w:themeColor="text1"/>
          <w:sz w:val="20"/>
          <w:szCs w:val="20"/>
        </w:rPr>
        <w:t>;</w:t>
      </w:r>
    </w:p>
    <w:p w14:paraId="615CF285" w14:textId="294A7EAF" w:rsidR="00A32CDE" w:rsidRPr="00693F32" w:rsidRDefault="00A32CD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 La voix est neutre et claire ;</w:t>
      </w:r>
    </w:p>
    <w:p w14:paraId="45D0C902" w14:textId="28C9743D" w:rsidR="00A32CDE" w:rsidRPr="00693F32" w:rsidRDefault="00A32CD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3° Une attention particulière est apportée à la diction et à l’articulation ; </w:t>
      </w:r>
    </w:p>
    <w:p w14:paraId="75BC32C1" w14:textId="51CB36C0" w:rsidR="00A32CDE" w:rsidRPr="00693F32" w:rsidRDefault="0014475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4</w:t>
      </w:r>
      <w:r w:rsidR="00886DEE" w:rsidRPr="00693F32">
        <w:rPr>
          <w:rFonts w:ascii="Segoe UI" w:hAnsi="Segoe UI" w:cs="Segoe UI"/>
          <w:iCs/>
          <w:color w:val="000000" w:themeColor="text1"/>
          <w:sz w:val="20"/>
          <w:szCs w:val="20"/>
        </w:rPr>
        <w:t>° La voix ne ressemble à aucune des voix des personnages principaux ;</w:t>
      </w:r>
    </w:p>
    <w:p w14:paraId="63538460" w14:textId="11929010" w:rsidR="00A32CDE" w:rsidRPr="00693F32" w:rsidRDefault="00A32CD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6° L’équilibre est assuré entre d’une part un niveau de détail de l’audiodescription suffisant, permettant à l’utilisateur d’audiodescription d’atteindre un niveau d’information le plus proche possible de celui du non-utilisateur d’audiodescription et d’autre part l’objectif de clarté, étant entendu qu’un niveau de détail trop élevé peut être invasif et perturbant pour l’utilisateur ;</w:t>
      </w:r>
    </w:p>
    <w:p w14:paraId="160A30A4" w14:textId="6EE19AB6" w:rsidR="00A32CDE" w:rsidRPr="00693F32" w:rsidRDefault="00A32CD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7° </w:t>
      </w:r>
      <w:r w:rsidR="00886DEE" w:rsidRPr="00693F32">
        <w:rPr>
          <w:rFonts w:ascii="Segoe UI" w:hAnsi="Segoe UI" w:cs="Segoe UI"/>
          <w:iCs/>
          <w:color w:val="000000" w:themeColor="text1"/>
          <w:sz w:val="20"/>
          <w:szCs w:val="20"/>
        </w:rPr>
        <w:t>La balance sonore</w:t>
      </w:r>
      <w:r w:rsidRPr="00693F32">
        <w:rPr>
          <w:rFonts w:ascii="Segoe UI" w:hAnsi="Segoe UI" w:cs="Segoe UI"/>
          <w:iCs/>
          <w:color w:val="000000" w:themeColor="text1"/>
          <w:sz w:val="20"/>
          <w:szCs w:val="20"/>
        </w:rPr>
        <w:t xml:space="preserve"> est assuré</w:t>
      </w:r>
      <w:r w:rsidR="00886DEE" w:rsidRPr="00693F32">
        <w:rPr>
          <w:rFonts w:ascii="Segoe UI" w:hAnsi="Segoe UI" w:cs="Segoe UI"/>
          <w:iCs/>
          <w:color w:val="000000" w:themeColor="text1"/>
          <w:sz w:val="20"/>
          <w:szCs w:val="20"/>
        </w:rPr>
        <w:t>e</w:t>
      </w:r>
      <w:r w:rsidRPr="00693F32">
        <w:rPr>
          <w:rFonts w:ascii="Segoe UI" w:hAnsi="Segoe UI" w:cs="Segoe UI"/>
          <w:iCs/>
          <w:color w:val="000000" w:themeColor="text1"/>
          <w:sz w:val="20"/>
          <w:szCs w:val="20"/>
        </w:rPr>
        <w:t xml:space="preserve"> entre l</w:t>
      </w:r>
      <w:r w:rsidR="00886DEE" w:rsidRPr="00693F32">
        <w:rPr>
          <w:rFonts w:ascii="Segoe UI" w:hAnsi="Segoe UI" w:cs="Segoe UI"/>
          <w:iCs/>
          <w:color w:val="000000" w:themeColor="text1"/>
          <w:sz w:val="20"/>
          <w:szCs w:val="20"/>
        </w:rPr>
        <w:t>a piste sonore de l’œuvre originale et celle de l’audiodescription, afin de fournir un niveau sonore équilibré et un confort d’écoute optimal durant toute la durée de l’œuvre ;</w:t>
      </w:r>
    </w:p>
    <w:p w14:paraId="1FF8CE49" w14:textId="08EF0D25" w:rsidR="00A32CDE" w:rsidRPr="00693F32" w:rsidRDefault="00A32CD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 xml:space="preserve">8° L’audiodescription intervient en synchronisation avec l’action (sauf en cas de choix autre, notamment dans le but de renforcer une émotion ou un moment phare de l’œuvre originale) ; </w:t>
      </w:r>
    </w:p>
    <w:p w14:paraId="1BAF0236" w14:textId="23F490DC" w:rsidR="00AF3FBD" w:rsidRPr="00693F32" w:rsidRDefault="0014475E" w:rsidP="00AF3FBD">
      <w:pPr>
        <w:tabs>
          <w:tab w:val="left" w:pos="2316"/>
        </w:tabs>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9° L’audiodescription évite le silence prolongé pour ne pas laisser le spectateur en attente d’information ou dans le doute d’un dysfonctionnement technique.</w:t>
      </w:r>
    </w:p>
    <w:p w14:paraId="6C9DAC48"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21</w:t>
      </w:r>
    </w:p>
    <w:p w14:paraId="7DCDF13D" w14:textId="61A672E7" w:rsidR="00032C9A" w:rsidRPr="00693F32" w:rsidRDefault="00032C9A" w:rsidP="00356933">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Critères de qualité relatifs aux descriptions</w:t>
      </w:r>
    </w:p>
    <w:p w14:paraId="6D43D27B" w14:textId="77777777" w:rsidR="00A32CDE" w:rsidRPr="00693F32" w:rsidRDefault="00A32CDE"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L’audiodescription respecte les critères de qualité relatifs aux descriptions selon lesquels :</w:t>
      </w:r>
    </w:p>
    <w:p w14:paraId="5DEEAD32" w14:textId="2CFB056C" w:rsidR="00A32CDE" w:rsidRPr="00693F32" w:rsidRDefault="00A32CD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1° L</w:t>
      </w:r>
      <w:r w:rsidR="00886DEE" w:rsidRPr="00693F32">
        <w:rPr>
          <w:rFonts w:ascii="Segoe UI" w:hAnsi="Segoe UI" w:cs="Segoe UI"/>
          <w:iCs/>
          <w:color w:val="000000" w:themeColor="text1"/>
          <w:sz w:val="20"/>
          <w:szCs w:val="20"/>
        </w:rPr>
        <w:t>es</w:t>
      </w:r>
      <w:r w:rsidRPr="00693F32">
        <w:rPr>
          <w:rFonts w:ascii="Segoe UI" w:hAnsi="Segoe UI" w:cs="Segoe UI"/>
          <w:iCs/>
          <w:color w:val="000000" w:themeColor="text1"/>
          <w:sz w:val="20"/>
          <w:szCs w:val="20"/>
        </w:rPr>
        <w:t xml:space="preserve"> formulation</w:t>
      </w:r>
      <w:r w:rsidR="00886DEE" w:rsidRPr="00693F32">
        <w:rPr>
          <w:rFonts w:ascii="Segoe UI" w:hAnsi="Segoe UI" w:cs="Segoe UI"/>
          <w:iCs/>
          <w:color w:val="000000" w:themeColor="text1"/>
          <w:sz w:val="20"/>
          <w:szCs w:val="20"/>
        </w:rPr>
        <w:t>s qui réfèrent à un point de vue extérieur</w:t>
      </w:r>
      <w:r w:rsidR="007764DA" w:rsidRPr="00693F32">
        <w:rPr>
          <w:rFonts w:ascii="Segoe UI" w:hAnsi="Segoe UI" w:cs="Segoe UI"/>
          <w:iCs/>
          <w:color w:val="000000" w:themeColor="text1"/>
          <w:sz w:val="20"/>
          <w:szCs w:val="20"/>
        </w:rPr>
        <w:t>,</w:t>
      </w:r>
      <w:r w:rsidR="00886DEE" w:rsidRPr="00693F32">
        <w:rPr>
          <w:rFonts w:ascii="Segoe UI" w:hAnsi="Segoe UI" w:cs="Segoe UI"/>
          <w:iCs/>
          <w:color w:val="000000" w:themeColor="text1"/>
          <w:sz w:val="20"/>
          <w:szCs w:val="20"/>
        </w:rPr>
        <w:t xml:space="preserve"> telles que</w:t>
      </w:r>
      <w:r w:rsidRPr="00693F32">
        <w:rPr>
          <w:rFonts w:ascii="Segoe UI" w:hAnsi="Segoe UI" w:cs="Segoe UI"/>
          <w:iCs/>
          <w:color w:val="000000" w:themeColor="text1"/>
          <w:sz w:val="20"/>
          <w:szCs w:val="20"/>
        </w:rPr>
        <w:t xml:space="preserve"> « nous voyons » </w:t>
      </w:r>
      <w:r w:rsidR="00886DEE" w:rsidRPr="00693F32">
        <w:rPr>
          <w:rFonts w:ascii="Segoe UI" w:hAnsi="Segoe UI" w:cs="Segoe UI"/>
          <w:iCs/>
          <w:color w:val="000000" w:themeColor="text1"/>
          <w:sz w:val="20"/>
          <w:szCs w:val="20"/>
        </w:rPr>
        <w:t>et « on aperçoit »</w:t>
      </w:r>
      <w:r w:rsidR="007764DA" w:rsidRPr="00693F32">
        <w:rPr>
          <w:rFonts w:ascii="Segoe UI" w:hAnsi="Segoe UI" w:cs="Segoe UI"/>
          <w:iCs/>
          <w:color w:val="000000" w:themeColor="text1"/>
          <w:sz w:val="20"/>
          <w:szCs w:val="20"/>
        </w:rPr>
        <w:t>,</w:t>
      </w:r>
      <w:r w:rsidR="00886DEE" w:rsidRPr="00693F32">
        <w:rPr>
          <w:rFonts w:ascii="Segoe UI" w:hAnsi="Segoe UI" w:cs="Segoe UI"/>
          <w:iCs/>
          <w:color w:val="000000" w:themeColor="text1"/>
          <w:sz w:val="20"/>
          <w:szCs w:val="20"/>
        </w:rPr>
        <w:t xml:space="preserve"> </w:t>
      </w:r>
      <w:r w:rsidR="007764DA" w:rsidRPr="00693F32">
        <w:rPr>
          <w:rFonts w:ascii="Segoe UI" w:hAnsi="Segoe UI" w:cs="Segoe UI"/>
          <w:iCs/>
          <w:color w:val="000000" w:themeColor="text1"/>
          <w:sz w:val="20"/>
          <w:szCs w:val="20"/>
        </w:rPr>
        <w:t xml:space="preserve">sont </w:t>
      </w:r>
      <w:r w:rsidRPr="00693F32">
        <w:rPr>
          <w:rFonts w:ascii="Segoe UI" w:hAnsi="Segoe UI" w:cs="Segoe UI"/>
          <w:iCs/>
          <w:color w:val="000000" w:themeColor="text1"/>
          <w:sz w:val="20"/>
          <w:szCs w:val="20"/>
        </w:rPr>
        <w:t>généralement superflue</w:t>
      </w:r>
      <w:r w:rsidR="007764DA" w:rsidRPr="00693F32">
        <w:rPr>
          <w:rFonts w:ascii="Segoe UI" w:hAnsi="Segoe UI" w:cs="Segoe UI"/>
          <w:iCs/>
          <w:color w:val="000000" w:themeColor="text1"/>
          <w:sz w:val="20"/>
          <w:szCs w:val="20"/>
        </w:rPr>
        <w:t>s</w:t>
      </w:r>
      <w:r w:rsidRPr="00693F32">
        <w:rPr>
          <w:rFonts w:ascii="Segoe UI" w:hAnsi="Segoe UI" w:cs="Segoe UI"/>
          <w:iCs/>
          <w:color w:val="000000" w:themeColor="text1"/>
          <w:sz w:val="20"/>
          <w:szCs w:val="20"/>
        </w:rPr>
        <w:t xml:space="preserve"> et inadéquate</w:t>
      </w:r>
      <w:r w:rsidR="007764DA" w:rsidRPr="00693F32">
        <w:rPr>
          <w:rFonts w:ascii="Segoe UI" w:hAnsi="Segoe UI" w:cs="Segoe UI"/>
          <w:iCs/>
          <w:color w:val="000000" w:themeColor="text1"/>
          <w:sz w:val="20"/>
          <w:szCs w:val="20"/>
        </w:rPr>
        <w:t>s</w:t>
      </w:r>
      <w:r w:rsidRPr="00693F32">
        <w:rPr>
          <w:rFonts w:ascii="Segoe UI" w:hAnsi="Segoe UI" w:cs="Segoe UI"/>
          <w:iCs/>
          <w:color w:val="000000" w:themeColor="text1"/>
          <w:sz w:val="20"/>
          <w:szCs w:val="20"/>
        </w:rPr>
        <w:t> ;</w:t>
      </w:r>
    </w:p>
    <w:p w14:paraId="7BDB7BF1" w14:textId="5568C1D2" w:rsidR="00A3690D" w:rsidRPr="00693F32" w:rsidRDefault="0014475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2</w:t>
      </w:r>
      <w:r w:rsidR="00A32CDE" w:rsidRPr="00693F32">
        <w:rPr>
          <w:rFonts w:ascii="Segoe UI" w:hAnsi="Segoe UI" w:cs="Segoe UI"/>
          <w:iCs/>
          <w:color w:val="000000" w:themeColor="text1"/>
          <w:sz w:val="20"/>
          <w:szCs w:val="20"/>
        </w:rPr>
        <w:t>° Les descriptions incluent les actions, les déplacements, les changements de scènes</w:t>
      </w:r>
      <w:r w:rsidR="007764DA" w:rsidRPr="00693F32">
        <w:rPr>
          <w:rFonts w:ascii="Segoe UI" w:hAnsi="Segoe UI" w:cs="Segoe UI"/>
          <w:iCs/>
          <w:color w:val="000000" w:themeColor="text1"/>
          <w:sz w:val="20"/>
          <w:szCs w:val="20"/>
        </w:rPr>
        <w:t xml:space="preserve"> ; </w:t>
      </w:r>
      <w:r w:rsidR="00886DEE" w:rsidRPr="00693F32">
        <w:rPr>
          <w:rFonts w:ascii="Segoe UI" w:hAnsi="Segoe UI" w:cs="Segoe UI"/>
          <w:iCs/>
          <w:color w:val="000000" w:themeColor="text1"/>
          <w:sz w:val="20"/>
          <w:szCs w:val="20"/>
        </w:rPr>
        <w:t>en particulier, l</w:t>
      </w:r>
      <w:r w:rsidR="00A32CDE" w:rsidRPr="00693F32">
        <w:rPr>
          <w:rFonts w:ascii="Segoe UI" w:hAnsi="Segoe UI" w:cs="Segoe UI"/>
          <w:iCs/>
          <w:color w:val="000000" w:themeColor="text1"/>
          <w:sz w:val="20"/>
          <w:szCs w:val="20"/>
        </w:rPr>
        <w:t xml:space="preserve">es descriptions comprennent le cadre spatio-temporel et topographique, c’est-à-dire les décors et ambiances, les changements de lieux et de contexte. S’ils sont jugés importants pour la contextualisation, sont </w:t>
      </w:r>
      <w:r w:rsidR="00A3690D" w:rsidRPr="00693F32">
        <w:rPr>
          <w:rFonts w:ascii="Segoe UI" w:hAnsi="Segoe UI" w:cs="Segoe UI"/>
          <w:iCs/>
          <w:color w:val="000000" w:themeColor="text1"/>
          <w:sz w:val="20"/>
          <w:szCs w:val="20"/>
        </w:rPr>
        <w:t>identifiés :</w:t>
      </w:r>
    </w:p>
    <w:p w14:paraId="5820ECD4" w14:textId="324A235C" w:rsidR="00A3690D" w:rsidRPr="00693F32" w:rsidRDefault="00F22122" w:rsidP="00A3690D">
      <w:pPr>
        <w:pStyle w:val="Paragraphedeliste"/>
        <w:numPr>
          <w:ilvl w:val="0"/>
          <w:numId w:val="12"/>
        </w:num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w:t>
      </w:r>
      <w:r w:rsidR="00A3690D" w:rsidRPr="00693F32">
        <w:rPr>
          <w:rFonts w:ascii="Segoe UI" w:hAnsi="Segoe UI" w:cs="Segoe UI"/>
          <w:iCs/>
          <w:color w:val="000000" w:themeColor="text1"/>
          <w:sz w:val="20"/>
          <w:szCs w:val="20"/>
        </w:rPr>
        <w:t>es lieux, s’ils sont reconnaissables ;</w:t>
      </w:r>
    </w:p>
    <w:p w14:paraId="3DD51EAF" w14:textId="3D1C6CD9" w:rsidR="00A3690D" w:rsidRPr="00693F32" w:rsidRDefault="00F22122" w:rsidP="00A3690D">
      <w:pPr>
        <w:pStyle w:val="Paragraphedeliste"/>
        <w:numPr>
          <w:ilvl w:val="0"/>
          <w:numId w:val="12"/>
        </w:num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w:t>
      </w:r>
      <w:r w:rsidR="00A3690D" w:rsidRPr="00693F32">
        <w:rPr>
          <w:rFonts w:ascii="Segoe UI" w:hAnsi="Segoe UI" w:cs="Segoe UI"/>
          <w:iCs/>
          <w:color w:val="000000" w:themeColor="text1"/>
          <w:sz w:val="20"/>
          <w:szCs w:val="20"/>
        </w:rPr>
        <w:t>’époque ;</w:t>
      </w:r>
    </w:p>
    <w:p w14:paraId="25A95EF8" w14:textId="41C228BC" w:rsidR="00A3690D" w:rsidRPr="00693F32" w:rsidRDefault="00F22122" w:rsidP="00A3690D">
      <w:pPr>
        <w:pStyle w:val="Paragraphedeliste"/>
        <w:numPr>
          <w:ilvl w:val="0"/>
          <w:numId w:val="12"/>
        </w:num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w:t>
      </w:r>
      <w:r w:rsidR="00A3690D" w:rsidRPr="00693F32">
        <w:rPr>
          <w:rFonts w:ascii="Segoe UI" w:hAnsi="Segoe UI" w:cs="Segoe UI"/>
          <w:iCs/>
          <w:color w:val="000000" w:themeColor="text1"/>
          <w:sz w:val="20"/>
          <w:szCs w:val="20"/>
        </w:rPr>
        <w:t>’année ;</w:t>
      </w:r>
    </w:p>
    <w:p w14:paraId="343BAF38" w14:textId="5FBA1330" w:rsidR="00A3690D" w:rsidRPr="00693F32" w:rsidRDefault="00F22122" w:rsidP="00A3690D">
      <w:pPr>
        <w:pStyle w:val="Paragraphedeliste"/>
        <w:numPr>
          <w:ilvl w:val="0"/>
          <w:numId w:val="12"/>
        </w:num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w:t>
      </w:r>
      <w:r w:rsidR="00A3690D" w:rsidRPr="00693F32">
        <w:rPr>
          <w:rFonts w:ascii="Segoe UI" w:hAnsi="Segoe UI" w:cs="Segoe UI"/>
          <w:iCs/>
          <w:color w:val="000000" w:themeColor="text1"/>
          <w:sz w:val="20"/>
          <w:szCs w:val="20"/>
        </w:rPr>
        <w:t>a saison</w:t>
      </w:r>
      <w:r w:rsidR="006A7465" w:rsidRPr="00693F32">
        <w:rPr>
          <w:rFonts w:ascii="Segoe UI" w:hAnsi="Segoe UI" w:cs="Segoe UI"/>
          <w:iCs/>
          <w:color w:val="000000" w:themeColor="text1"/>
          <w:sz w:val="20"/>
          <w:szCs w:val="20"/>
        </w:rPr>
        <w:t> ;</w:t>
      </w:r>
    </w:p>
    <w:p w14:paraId="37596EA7" w14:textId="24B65636" w:rsidR="006A7465" w:rsidRPr="00693F32" w:rsidRDefault="00F22122" w:rsidP="00A3690D">
      <w:pPr>
        <w:pStyle w:val="Paragraphedeliste"/>
        <w:numPr>
          <w:ilvl w:val="0"/>
          <w:numId w:val="12"/>
        </w:num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w:t>
      </w:r>
      <w:r w:rsidR="006A7465" w:rsidRPr="00693F32">
        <w:rPr>
          <w:rFonts w:ascii="Segoe UI" w:hAnsi="Segoe UI" w:cs="Segoe UI"/>
          <w:iCs/>
          <w:color w:val="000000" w:themeColor="text1"/>
          <w:sz w:val="20"/>
          <w:szCs w:val="20"/>
        </w:rPr>
        <w:t>e jour ;</w:t>
      </w:r>
    </w:p>
    <w:p w14:paraId="1F26BA4C" w14:textId="268C6B2C" w:rsidR="00A32CDE" w:rsidRPr="00693F32" w:rsidRDefault="00F22122" w:rsidP="006A7465">
      <w:pPr>
        <w:pStyle w:val="Paragraphedeliste"/>
        <w:numPr>
          <w:ilvl w:val="0"/>
          <w:numId w:val="12"/>
        </w:num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w:t>
      </w:r>
      <w:r w:rsidR="006A7465" w:rsidRPr="00693F32">
        <w:rPr>
          <w:rFonts w:ascii="Segoe UI" w:hAnsi="Segoe UI" w:cs="Segoe UI"/>
          <w:iCs/>
          <w:color w:val="000000" w:themeColor="text1"/>
          <w:sz w:val="20"/>
          <w:szCs w:val="20"/>
        </w:rPr>
        <w:t>e moment de la journée.</w:t>
      </w:r>
      <w:r w:rsidR="00A3690D" w:rsidRPr="00693F32">
        <w:rPr>
          <w:rFonts w:ascii="Segoe UI" w:hAnsi="Segoe UI" w:cs="Segoe UI"/>
          <w:iCs/>
          <w:color w:val="000000" w:themeColor="text1"/>
          <w:sz w:val="20"/>
          <w:szCs w:val="20"/>
        </w:rPr>
        <w:t xml:space="preserve"> </w:t>
      </w:r>
    </w:p>
    <w:p w14:paraId="2BC5A7AA" w14:textId="009EDAB5" w:rsidR="00A32CDE" w:rsidRPr="00693F32" w:rsidRDefault="0014475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lastRenderedPageBreak/>
        <w:t>3</w:t>
      </w:r>
      <w:r w:rsidR="00A32CDE" w:rsidRPr="00693F32">
        <w:rPr>
          <w:rFonts w:ascii="Segoe UI" w:hAnsi="Segoe UI" w:cs="Segoe UI"/>
          <w:iCs/>
          <w:color w:val="000000" w:themeColor="text1"/>
          <w:sz w:val="20"/>
          <w:szCs w:val="20"/>
        </w:rPr>
        <w:t>° Les personnages sont décrits précisément aussi bien au niveau de leur apparence physique, que de leurs vêtements portés, de leur âge, de leur genre, de leur origine ethnique, ainsi que de toute autre information jugée utile à la bonne compréhension ;</w:t>
      </w:r>
    </w:p>
    <w:p w14:paraId="58BDFC1F" w14:textId="233C104D" w:rsidR="00A32CDE" w:rsidRPr="00693F32" w:rsidRDefault="0014475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4</w:t>
      </w:r>
      <w:r w:rsidR="00A32CDE" w:rsidRPr="00693F32">
        <w:rPr>
          <w:rFonts w:ascii="Segoe UI" w:hAnsi="Segoe UI" w:cs="Segoe UI"/>
          <w:iCs/>
          <w:color w:val="000000" w:themeColor="text1"/>
          <w:sz w:val="20"/>
          <w:szCs w:val="20"/>
        </w:rPr>
        <w:t xml:space="preserve">° Les communications non-verbales des personnages sont décrites, telles que les attitudes, les gestuelles ainsi que les expressions du visage ; </w:t>
      </w:r>
    </w:p>
    <w:p w14:paraId="0B7E2986" w14:textId="4895E930" w:rsidR="00A32CDE" w:rsidRPr="00693F32" w:rsidRDefault="0014475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5</w:t>
      </w:r>
      <w:r w:rsidR="00A32CDE" w:rsidRPr="00693F32">
        <w:rPr>
          <w:rFonts w:ascii="Segoe UI" w:hAnsi="Segoe UI" w:cs="Segoe UI"/>
          <w:iCs/>
          <w:color w:val="000000" w:themeColor="text1"/>
          <w:sz w:val="20"/>
          <w:szCs w:val="20"/>
        </w:rPr>
        <w:t>° Les informations figurant à l’écran telles que des textes, symboles, logos, graphiques ou encore sous-titres sont décrits si le déroulement de l’œuvre le justifie ;</w:t>
      </w:r>
    </w:p>
    <w:p w14:paraId="020BC19D" w14:textId="105398E2" w:rsidR="00A32CDE" w:rsidRPr="00693F32" w:rsidRDefault="0014475E" w:rsidP="00A32CDE">
      <w:pPr>
        <w:spacing w:before="120" w:after="120" w:line="240" w:lineRule="auto"/>
        <w:ind w:left="567"/>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6</w:t>
      </w:r>
      <w:r w:rsidR="00A32CDE" w:rsidRPr="00693F32">
        <w:rPr>
          <w:rFonts w:ascii="Segoe UI" w:hAnsi="Segoe UI" w:cs="Segoe UI"/>
          <w:iCs/>
          <w:color w:val="000000" w:themeColor="text1"/>
          <w:sz w:val="20"/>
          <w:szCs w:val="20"/>
        </w:rPr>
        <w:t xml:space="preserve">° Les effets sonores </w:t>
      </w:r>
      <w:r w:rsidR="00886DEE" w:rsidRPr="00693F32">
        <w:rPr>
          <w:rFonts w:ascii="Segoe UI" w:hAnsi="Segoe UI" w:cs="Segoe UI"/>
          <w:iCs/>
          <w:color w:val="000000" w:themeColor="text1"/>
          <w:sz w:val="20"/>
          <w:szCs w:val="20"/>
        </w:rPr>
        <w:t>signifiants</w:t>
      </w:r>
      <w:r w:rsidR="00A32CDE" w:rsidRPr="00693F32">
        <w:rPr>
          <w:rFonts w:ascii="Segoe UI" w:hAnsi="Segoe UI" w:cs="Segoe UI"/>
          <w:iCs/>
          <w:color w:val="000000" w:themeColor="text1"/>
          <w:sz w:val="20"/>
          <w:szCs w:val="20"/>
        </w:rPr>
        <w:t xml:space="preserve"> sont décrits. </w:t>
      </w:r>
    </w:p>
    <w:p w14:paraId="6A17B5AA" w14:textId="77777777" w:rsidR="00026713" w:rsidRPr="00693F32" w:rsidRDefault="00026713" w:rsidP="00026713">
      <w:pPr>
        <w:spacing w:before="120" w:after="120" w:line="240" w:lineRule="auto"/>
        <w:jc w:val="both"/>
        <w:rPr>
          <w:rFonts w:ascii="Segoe UI" w:hAnsi="Segoe UI" w:cs="Segoe UI"/>
          <w:iCs/>
          <w:color w:val="000000" w:themeColor="text1"/>
          <w:sz w:val="20"/>
          <w:szCs w:val="20"/>
        </w:rPr>
      </w:pPr>
    </w:p>
    <w:p w14:paraId="5C1CC0D9" w14:textId="1DAA0153" w:rsidR="00032C9A" w:rsidRPr="00693F32" w:rsidRDefault="00032C9A" w:rsidP="00032C9A">
      <w:pPr>
        <w:pStyle w:val="CorpsTexte"/>
        <w:jc w:val="center"/>
        <w:rPr>
          <w:rFonts w:cs="Segoe UI"/>
          <w:b/>
          <w:bCs/>
          <w:color w:val="000000" w:themeColor="text1"/>
          <w:sz w:val="20"/>
          <w:szCs w:val="20"/>
        </w:rPr>
      </w:pPr>
      <w:r w:rsidRPr="00693F32">
        <w:rPr>
          <w:rFonts w:cs="Segoe UI"/>
          <w:b/>
          <w:bCs/>
          <w:color w:val="000000" w:themeColor="text1"/>
          <w:sz w:val="20"/>
          <w:szCs w:val="20"/>
        </w:rPr>
        <w:t>Chapitre 4 -</w:t>
      </w:r>
      <w:r w:rsidRPr="00693F32">
        <w:rPr>
          <w:rFonts w:cs="Segoe UI"/>
          <w:iCs w:val="0"/>
          <w:color w:val="000000" w:themeColor="text1"/>
          <w:sz w:val="20"/>
          <w:szCs w:val="20"/>
        </w:rPr>
        <w:t xml:space="preserve"> </w:t>
      </w:r>
      <w:r w:rsidRPr="00693F32">
        <w:rPr>
          <w:rFonts w:cs="Segoe UI"/>
          <w:b/>
          <w:bCs/>
          <w:color w:val="000000" w:themeColor="text1"/>
          <w:sz w:val="20"/>
          <w:szCs w:val="20"/>
        </w:rPr>
        <w:t>Disposition</w:t>
      </w:r>
      <w:r w:rsidR="0095637F" w:rsidRPr="00693F32">
        <w:rPr>
          <w:rFonts w:cs="Segoe UI"/>
          <w:b/>
          <w:bCs/>
          <w:color w:val="000000" w:themeColor="text1"/>
          <w:sz w:val="20"/>
          <w:szCs w:val="20"/>
        </w:rPr>
        <w:t>s</w:t>
      </w:r>
      <w:r w:rsidRPr="00693F32">
        <w:rPr>
          <w:rFonts w:cs="Segoe UI"/>
          <w:b/>
          <w:bCs/>
          <w:color w:val="000000" w:themeColor="text1"/>
          <w:sz w:val="20"/>
          <w:szCs w:val="20"/>
        </w:rPr>
        <w:t xml:space="preserve"> finale</w:t>
      </w:r>
      <w:r w:rsidR="0095637F" w:rsidRPr="00693F32">
        <w:rPr>
          <w:rFonts w:cs="Segoe UI"/>
          <w:b/>
          <w:bCs/>
          <w:color w:val="000000" w:themeColor="text1"/>
          <w:sz w:val="20"/>
          <w:szCs w:val="20"/>
        </w:rPr>
        <w:t>s</w:t>
      </w:r>
    </w:p>
    <w:p w14:paraId="561F2F61"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p>
    <w:p w14:paraId="05698152" w14:textId="288EE7F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 xml:space="preserve">Article </w:t>
      </w:r>
      <w:r w:rsidR="009B6522" w:rsidRPr="00693F32">
        <w:rPr>
          <w:rFonts w:ascii="Segoe UI" w:hAnsi="Segoe UI" w:cs="Segoe UI"/>
          <w:b/>
          <w:bCs/>
          <w:iCs/>
          <w:color w:val="000000" w:themeColor="text1"/>
          <w:sz w:val="20"/>
          <w:szCs w:val="20"/>
        </w:rPr>
        <w:t>22</w:t>
      </w:r>
    </w:p>
    <w:p w14:paraId="3B92DB8A" w14:textId="77777777" w:rsidR="00032C9A" w:rsidRPr="00693F32" w:rsidRDefault="00032C9A" w:rsidP="00032C9A">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Entrée en vigueur</w:t>
      </w:r>
    </w:p>
    <w:p w14:paraId="0BFD122E" w14:textId="77777777" w:rsidR="00032C9A" w:rsidRPr="00693F32" w:rsidRDefault="00032C9A" w:rsidP="00032C9A">
      <w:pPr>
        <w:spacing w:before="120" w:after="120" w:line="240" w:lineRule="auto"/>
        <w:ind w:left="142"/>
        <w:jc w:val="both"/>
        <w:rPr>
          <w:rFonts w:ascii="Segoe UI" w:hAnsi="Segoe UI" w:cs="Segoe UI"/>
          <w:iCs/>
          <w:color w:val="000000" w:themeColor="text1"/>
          <w:sz w:val="20"/>
          <w:szCs w:val="20"/>
        </w:rPr>
      </w:pPr>
    </w:p>
    <w:p w14:paraId="06AF2869" w14:textId="77777777" w:rsidR="00032C9A" w:rsidRPr="00693F32" w:rsidRDefault="00032C9A" w:rsidP="00B15991">
      <w:pPr>
        <w:spacing w:before="120" w:after="120" w:line="240" w:lineRule="auto"/>
        <w:jc w:val="both"/>
        <w:rPr>
          <w:rFonts w:ascii="Segoe UI" w:hAnsi="Segoe UI" w:cs="Segoe UI"/>
          <w:iCs/>
          <w:color w:val="000000" w:themeColor="text1"/>
          <w:sz w:val="20"/>
          <w:szCs w:val="20"/>
        </w:rPr>
      </w:pPr>
      <w:r w:rsidRPr="00693F32">
        <w:rPr>
          <w:rFonts w:ascii="Segoe UI" w:hAnsi="Segoe UI" w:cs="Segoe UI"/>
          <w:iCs/>
          <w:color w:val="000000" w:themeColor="text1"/>
          <w:sz w:val="20"/>
          <w:szCs w:val="20"/>
        </w:rPr>
        <w:t>La présente charte entre en vigueur le jour de son adoption.</w:t>
      </w:r>
    </w:p>
    <w:p w14:paraId="08ADF261" w14:textId="77777777" w:rsidR="00032C9A" w:rsidRPr="00693F32" w:rsidRDefault="00032C9A" w:rsidP="00032C9A">
      <w:pPr>
        <w:spacing w:before="120" w:after="120" w:line="240" w:lineRule="auto"/>
        <w:ind w:left="567"/>
        <w:jc w:val="both"/>
        <w:rPr>
          <w:rFonts w:ascii="Segoe UI" w:hAnsi="Segoe UI" w:cs="Segoe UI"/>
          <w:iCs/>
          <w:color w:val="000000" w:themeColor="text1"/>
          <w:sz w:val="18"/>
          <w:szCs w:val="18"/>
        </w:rPr>
      </w:pPr>
    </w:p>
    <w:p w14:paraId="0142E5F0" w14:textId="04A6C8D4" w:rsidR="0095637F" w:rsidRPr="00693F32" w:rsidRDefault="0095637F" w:rsidP="0095637F">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Article 23</w:t>
      </w:r>
    </w:p>
    <w:p w14:paraId="7E7BD84A" w14:textId="2532F961" w:rsidR="0095637F" w:rsidRPr="00693F32" w:rsidRDefault="0095637F" w:rsidP="0095637F">
      <w:pPr>
        <w:spacing w:before="120" w:after="120" w:line="240" w:lineRule="auto"/>
        <w:ind w:left="142"/>
        <w:jc w:val="center"/>
        <w:rPr>
          <w:rFonts w:ascii="Segoe UI" w:hAnsi="Segoe UI" w:cs="Segoe UI"/>
          <w:b/>
          <w:bCs/>
          <w:iCs/>
          <w:color w:val="000000" w:themeColor="text1"/>
          <w:sz w:val="20"/>
          <w:szCs w:val="20"/>
        </w:rPr>
      </w:pPr>
      <w:r w:rsidRPr="00693F32">
        <w:rPr>
          <w:rFonts w:ascii="Segoe UI" w:hAnsi="Segoe UI" w:cs="Segoe UI"/>
          <w:b/>
          <w:bCs/>
          <w:iCs/>
          <w:color w:val="000000" w:themeColor="text1"/>
          <w:sz w:val="20"/>
          <w:szCs w:val="20"/>
        </w:rPr>
        <w:t>Publication</w:t>
      </w:r>
    </w:p>
    <w:p w14:paraId="7025803F" w14:textId="77777777" w:rsidR="0095637F" w:rsidRPr="00693F32" w:rsidRDefault="0095637F" w:rsidP="0095637F">
      <w:pPr>
        <w:spacing w:before="120" w:after="120" w:line="240" w:lineRule="auto"/>
        <w:ind w:left="142"/>
        <w:jc w:val="both"/>
        <w:rPr>
          <w:rFonts w:ascii="Segoe UI" w:hAnsi="Segoe UI" w:cs="Segoe UI"/>
          <w:iCs/>
          <w:color w:val="000000" w:themeColor="text1"/>
          <w:sz w:val="20"/>
          <w:szCs w:val="20"/>
        </w:rPr>
      </w:pPr>
    </w:p>
    <w:p w14:paraId="1438297D" w14:textId="13B9A023" w:rsidR="00032C9A" w:rsidRPr="00693F32" w:rsidRDefault="0095637F" w:rsidP="00B15991">
      <w:pPr>
        <w:rPr>
          <w:rFonts w:ascii="Segoe UI" w:hAnsi="Segoe UI" w:cs="Segoe UI"/>
          <w:iCs/>
          <w:color w:val="000000" w:themeColor="text1"/>
          <w:sz w:val="18"/>
          <w:szCs w:val="18"/>
        </w:rPr>
      </w:pPr>
      <w:r w:rsidRPr="00693F32">
        <w:rPr>
          <w:rFonts w:ascii="Segoe UI" w:hAnsi="Segoe UI" w:cs="Segoe UI"/>
          <w:iCs/>
          <w:color w:val="000000" w:themeColor="text1"/>
          <w:sz w:val="20"/>
          <w:szCs w:val="20"/>
        </w:rPr>
        <w:t>La présente charte est publiée sur le site Internet du CSA.</w:t>
      </w:r>
    </w:p>
    <w:p w14:paraId="552E0AB2" w14:textId="3E16C175" w:rsidR="005D230A" w:rsidRPr="00693F32" w:rsidRDefault="005D230A" w:rsidP="00032C9A">
      <w:pPr>
        <w:ind w:left="142"/>
        <w:rPr>
          <w:rFonts w:ascii="Segoe UI" w:hAnsi="Segoe UI" w:cs="Segoe UI"/>
          <w:iCs/>
          <w:color w:val="000000" w:themeColor="text1"/>
          <w:sz w:val="18"/>
          <w:szCs w:val="18"/>
        </w:rPr>
      </w:pPr>
    </w:p>
    <w:p w14:paraId="2C2F5FCB" w14:textId="5D8D32EE" w:rsidR="005D230A" w:rsidRDefault="005D230A" w:rsidP="007B6BFD">
      <w:pPr>
        <w:jc w:val="right"/>
        <w:rPr>
          <w:rFonts w:ascii="Segoe UI" w:hAnsi="Segoe UI" w:cs="Segoe UI"/>
          <w:iCs/>
          <w:color w:val="000000" w:themeColor="text1"/>
          <w:sz w:val="20"/>
          <w:szCs w:val="20"/>
        </w:rPr>
      </w:pPr>
      <w:r w:rsidRPr="00D63549">
        <w:rPr>
          <w:rFonts w:ascii="Segoe UI" w:hAnsi="Segoe UI" w:cs="Segoe UI"/>
          <w:iCs/>
          <w:color w:val="000000" w:themeColor="text1"/>
          <w:sz w:val="20"/>
          <w:szCs w:val="20"/>
        </w:rPr>
        <w:t>Bruxelles</w:t>
      </w:r>
      <w:r w:rsidR="00D63549">
        <w:rPr>
          <w:rFonts w:ascii="Segoe UI" w:hAnsi="Segoe UI" w:cs="Segoe UI"/>
          <w:iCs/>
          <w:color w:val="000000" w:themeColor="text1"/>
          <w:sz w:val="20"/>
          <w:szCs w:val="20"/>
        </w:rPr>
        <w:t>, le 26 novembre 2019</w:t>
      </w:r>
    </w:p>
    <w:p w14:paraId="63C84AED" w14:textId="6C965475" w:rsidR="00D63549" w:rsidRPr="00D63549" w:rsidRDefault="00D63549" w:rsidP="00D63549">
      <w:pPr>
        <w:rPr>
          <w:rFonts w:ascii="Segoe UI" w:hAnsi="Segoe UI" w:cs="Segoe UI"/>
          <w:iCs/>
          <w:color w:val="000000" w:themeColor="text1"/>
          <w:sz w:val="20"/>
          <w:szCs w:val="20"/>
        </w:rPr>
      </w:pPr>
    </w:p>
    <w:p w14:paraId="29C2F8A0" w14:textId="77777777" w:rsidR="00D63549" w:rsidRPr="00693F32" w:rsidRDefault="00D63549" w:rsidP="00032C9A">
      <w:pPr>
        <w:ind w:left="142"/>
        <w:rPr>
          <w:rFonts w:ascii="Segoe UI" w:hAnsi="Segoe UI" w:cs="Segoe UI"/>
          <w:iCs/>
          <w:color w:val="000000" w:themeColor="text1"/>
          <w:sz w:val="18"/>
          <w:szCs w:val="18"/>
        </w:rPr>
      </w:pPr>
    </w:p>
    <w:sectPr w:rsidR="00D63549" w:rsidRPr="00693F32" w:rsidSect="00356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374"/>
    <w:multiLevelType w:val="hybridMultilevel"/>
    <w:tmpl w:val="C5CA623A"/>
    <w:lvl w:ilvl="0" w:tplc="FC282DAE">
      <w:start w:val="1"/>
      <w:numFmt w:val="upperRoman"/>
      <w:lvlText w:val="PARTIE %1."/>
      <w:lvlJc w:val="left"/>
      <w:pPr>
        <w:ind w:left="360" w:hanging="360"/>
      </w:pPr>
      <w:rPr>
        <w:rFonts w:ascii="Segoe UI" w:hAnsi="Segoe UI" w:hint="default"/>
        <w:b/>
        <w:i w:val="0"/>
        <w:strike w:val="0"/>
        <w:dstrike w:val="0"/>
        <w:vanish w:val="0"/>
        <w:sz w:val="24"/>
        <w:u w:val="none"/>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5F5B05"/>
    <w:multiLevelType w:val="hybridMultilevel"/>
    <w:tmpl w:val="2ED4DA26"/>
    <w:lvl w:ilvl="0" w:tplc="080C0017">
      <w:start w:val="1"/>
      <w:numFmt w:val="lowerLetter"/>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 w15:restartNumberingAfterBreak="0">
    <w:nsid w:val="1B6C354A"/>
    <w:multiLevelType w:val="hybridMultilevel"/>
    <w:tmpl w:val="2BA0EFB0"/>
    <w:lvl w:ilvl="0" w:tplc="A9B2C0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43D013B"/>
    <w:multiLevelType w:val="hybridMultilevel"/>
    <w:tmpl w:val="16CE522C"/>
    <w:lvl w:ilvl="0" w:tplc="E80220D6">
      <w:start w:val="1"/>
      <w:numFmt w:val="lowerLetter"/>
      <w:lvlText w:val="%1)"/>
      <w:lvlJc w:val="left"/>
      <w:pPr>
        <w:ind w:left="4692" w:hanging="4125"/>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 w15:restartNumberingAfterBreak="0">
    <w:nsid w:val="27BF02D2"/>
    <w:multiLevelType w:val="hybridMultilevel"/>
    <w:tmpl w:val="C13C9C48"/>
    <w:lvl w:ilvl="0" w:tplc="2FCE5AF4">
      <w:start w:val="1"/>
      <w:numFmt w:val="decimal"/>
      <w:pStyle w:val="Titres"/>
      <w:lvlText w:val="%1."/>
      <w:lvlJc w:val="left"/>
      <w:pPr>
        <w:ind w:left="360" w:hanging="360"/>
      </w:pPr>
      <w:rPr>
        <w:rFonts w:hint="default"/>
        <w:b/>
        <w:i w:val="0"/>
        <w:strike w:val="0"/>
        <w:dstrike w:val="0"/>
        <w:vanish w:val="0"/>
        <w:sz w:val="24"/>
        <w:u w:val="none"/>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7352117"/>
    <w:multiLevelType w:val="hybridMultilevel"/>
    <w:tmpl w:val="0C1C0F4A"/>
    <w:lvl w:ilvl="0" w:tplc="E854A07C">
      <w:start w:val="1"/>
      <w:numFmt w:val="decimal"/>
      <w:lvlText w:val="(%1)"/>
      <w:lvlJc w:val="left"/>
      <w:pPr>
        <w:ind w:left="1068" w:hanging="360"/>
      </w:pPr>
      <w:rPr>
        <w:rFonts w:ascii="Segoe UI" w:eastAsiaTheme="minorHAnsi" w:hAnsi="Segoe UI" w:cs="Segoe UI"/>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 w15:restartNumberingAfterBreak="0">
    <w:nsid w:val="3CA541F8"/>
    <w:multiLevelType w:val="hybridMultilevel"/>
    <w:tmpl w:val="5CCC7CF8"/>
    <w:lvl w:ilvl="0" w:tplc="94DEB216">
      <w:start w:val="1"/>
      <w:numFmt w:val="decimal"/>
      <w:lvlText w:val="(%1)"/>
      <w:lvlJc w:val="left"/>
      <w:pPr>
        <w:ind w:left="783" w:hanging="360"/>
      </w:pPr>
      <w:rPr>
        <w:rFonts w:ascii="Segoe UI" w:eastAsiaTheme="minorHAnsi" w:hAnsi="Segoe UI" w:cs="Segoe UI"/>
      </w:rPr>
    </w:lvl>
    <w:lvl w:ilvl="1" w:tplc="080C0019" w:tentative="1">
      <w:start w:val="1"/>
      <w:numFmt w:val="lowerLetter"/>
      <w:lvlText w:val="%2."/>
      <w:lvlJc w:val="left"/>
      <w:pPr>
        <w:ind w:left="1503" w:hanging="360"/>
      </w:pPr>
    </w:lvl>
    <w:lvl w:ilvl="2" w:tplc="080C001B" w:tentative="1">
      <w:start w:val="1"/>
      <w:numFmt w:val="lowerRoman"/>
      <w:lvlText w:val="%3."/>
      <w:lvlJc w:val="right"/>
      <w:pPr>
        <w:ind w:left="2223" w:hanging="180"/>
      </w:pPr>
    </w:lvl>
    <w:lvl w:ilvl="3" w:tplc="080C000F" w:tentative="1">
      <w:start w:val="1"/>
      <w:numFmt w:val="decimal"/>
      <w:lvlText w:val="%4."/>
      <w:lvlJc w:val="left"/>
      <w:pPr>
        <w:ind w:left="2943" w:hanging="360"/>
      </w:pPr>
    </w:lvl>
    <w:lvl w:ilvl="4" w:tplc="080C0019" w:tentative="1">
      <w:start w:val="1"/>
      <w:numFmt w:val="lowerLetter"/>
      <w:lvlText w:val="%5."/>
      <w:lvlJc w:val="left"/>
      <w:pPr>
        <w:ind w:left="3663" w:hanging="360"/>
      </w:pPr>
    </w:lvl>
    <w:lvl w:ilvl="5" w:tplc="080C001B" w:tentative="1">
      <w:start w:val="1"/>
      <w:numFmt w:val="lowerRoman"/>
      <w:lvlText w:val="%6."/>
      <w:lvlJc w:val="right"/>
      <w:pPr>
        <w:ind w:left="4383" w:hanging="180"/>
      </w:pPr>
    </w:lvl>
    <w:lvl w:ilvl="6" w:tplc="080C000F" w:tentative="1">
      <w:start w:val="1"/>
      <w:numFmt w:val="decimal"/>
      <w:lvlText w:val="%7."/>
      <w:lvlJc w:val="left"/>
      <w:pPr>
        <w:ind w:left="5103" w:hanging="360"/>
      </w:pPr>
    </w:lvl>
    <w:lvl w:ilvl="7" w:tplc="080C0019" w:tentative="1">
      <w:start w:val="1"/>
      <w:numFmt w:val="lowerLetter"/>
      <w:lvlText w:val="%8."/>
      <w:lvlJc w:val="left"/>
      <w:pPr>
        <w:ind w:left="5823" w:hanging="360"/>
      </w:pPr>
    </w:lvl>
    <w:lvl w:ilvl="8" w:tplc="080C001B" w:tentative="1">
      <w:start w:val="1"/>
      <w:numFmt w:val="lowerRoman"/>
      <w:lvlText w:val="%9."/>
      <w:lvlJc w:val="right"/>
      <w:pPr>
        <w:ind w:left="6543" w:hanging="180"/>
      </w:pPr>
    </w:lvl>
  </w:abstractNum>
  <w:abstractNum w:abstractNumId="7" w15:restartNumberingAfterBreak="0">
    <w:nsid w:val="40C03C5E"/>
    <w:multiLevelType w:val="hybridMultilevel"/>
    <w:tmpl w:val="1E2A77E8"/>
    <w:lvl w:ilvl="0" w:tplc="72C454C2">
      <w:start w:val="1"/>
      <w:numFmt w:val="decimal"/>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8" w15:restartNumberingAfterBreak="0">
    <w:nsid w:val="54B026DD"/>
    <w:multiLevelType w:val="hybridMultilevel"/>
    <w:tmpl w:val="258E3BFE"/>
    <w:lvl w:ilvl="0" w:tplc="9210015A">
      <w:start w:val="1"/>
      <w:numFmt w:val="decimal"/>
      <w:pStyle w:val="Parties"/>
      <w:lvlText w:val="%1."/>
      <w:lvlJc w:val="left"/>
      <w:pPr>
        <w:ind w:left="360" w:hanging="360"/>
      </w:pPr>
      <w:rPr>
        <w:rFonts w:hint="default"/>
        <w:b/>
        <w:i w:val="0"/>
        <w:strike w:val="0"/>
        <w:dstrike w:val="0"/>
        <w:vanish w:val="0"/>
        <w:sz w:val="24"/>
        <w:u w:val="none"/>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75A6F6D"/>
    <w:multiLevelType w:val="hybridMultilevel"/>
    <w:tmpl w:val="DD3A9552"/>
    <w:lvl w:ilvl="0" w:tplc="72C454C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4B37A46"/>
    <w:multiLevelType w:val="multilevel"/>
    <w:tmpl w:val="220209C8"/>
    <w:lvl w:ilvl="0">
      <w:start w:val="1"/>
      <w:numFmt w:val="decimal"/>
      <w:pStyle w:val="Titresimp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D5621A"/>
    <w:multiLevelType w:val="hybridMultilevel"/>
    <w:tmpl w:val="889EB78A"/>
    <w:lvl w:ilvl="0" w:tplc="B6428418">
      <w:start w:val="1"/>
      <w:numFmt w:val="lowerLetter"/>
      <w:lvlText w:val="%1)"/>
      <w:lvlJc w:val="left"/>
      <w:pPr>
        <w:ind w:left="927" w:hanging="360"/>
      </w:pPr>
      <w:rPr>
        <w:rFonts w:ascii="Segoe UI" w:eastAsiaTheme="minorHAnsi" w:hAnsi="Segoe UI" w:cs="Segoe UI"/>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num w:numId="1" w16cid:durableId="1964191839">
    <w:abstractNumId w:val="8"/>
  </w:num>
  <w:num w:numId="2" w16cid:durableId="2064523727">
    <w:abstractNumId w:val="8"/>
  </w:num>
  <w:num w:numId="3" w16cid:durableId="944073430">
    <w:abstractNumId w:val="4"/>
  </w:num>
  <w:num w:numId="4" w16cid:durableId="438913611">
    <w:abstractNumId w:val="0"/>
  </w:num>
  <w:num w:numId="5" w16cid:durableId="243494649">
    <w:abstractNumId w:val="0"/>
  </w:num>
  <w:num w:numId="6" w16cid:durableId="1248417179">
    <w:abstractNumId w:val="10"/>
  </w:num>
  <w:num w:numId="7" w16cid:durableId="846677019">
    <w:abstractNumId w:val="6"/>
  </w:num>
  <w:num w:numId="8" w16cid:durableId="2144812681">
    <w:abstractNumId w:val="7"/>
  </w:num>
  <w:num w:numId="9" w16cid:durableId="1818112854">
    <w:abstractNumId w:val="11"/>
  </w:num>
  <w:num w:numId="10" w16cid:durableId="275404047">
    <w:abstractNumId w:val="2"/>
  </w:num>
  <w:num w:numId="11" w16cid:durableId="648555393">
    <w:abstractNumId w:val="3"/>
  </w:num>
  <w:num w:numId="12" w16cid:durableId="1318805717">
    <w:abstractNumId w:val="1"/>
  </w:num>
  <w:num w:numId="13" w16cid:durableId="400907025">
    <w:abstractNumId w:val="5"/>
  </w:num>
  <w:num w:numId="14" w16cid:durableId="223682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85"/>
    <w:rsid w:val="0000633F"/>
    <w:rsid w:val="00026713"/>
    <w:rsid w:val="00032C9A"/>
    <w:rsid w:val="000A6EA4"/>
    <w:rsid w:val="0014475E"/>
    <w:rsid w:val="001667C5"/>
    <w:rsid w:val="001C35DA"/>
    <w:rsid w:val="00202865"/>
    <w:rsid w:val="00260FB4"/>
    <w:rsid w:val="00275176"/>
    <w:rsid w:val="002821C4"/>
    <w:rsid w:val="0028341C"/>
    <w:rsid w:val="002906FB"/>
    <w:rsid w:val="00335A96"/>
    <w:rsid w:val="00356933"/>
    <w:rsid w:val="00404655"/>
    <w:rsid w:val="00414478"/>
    <w:rsid w:val="00466277"/>
    <w:rsid w:val="004A69F0"/>
    <w:rsid w:val="00502328"/>
    <w:rsid w:val="00516D41"/>
    <w:rsid w:val="00535197"/>
    <w:rsid w:val="00556207"/>
    <w:rsid w:val="00574898"/>
    <w:rsid w:val="005B7885"/>
    <w:rsid w:val="005D230A"/>
    <w:rsid w:val="005F7C41"/>
    <w:rsid w:val="00632862"/>
    <w:rsid w:val="00662456"/>
    <w:rsid w:val="00693F32"/>
    <w:rsid w:val="006A6FA7"/>
    <w:rsid w:val="006A73A0"/>
    <w:rsid w:val="006A7465"/>
    <w:rsid w:val="006C0CB0"/>
    <w:rsid w:val="006F5F83"/>
    <w:rsid w:val="00723571"/>
    <w:rsid w:val="007764DA"/>
    <w:rsid w:val="007B6BFD"/>
    <w:rsid w:val="007F04A2"/>
    <w:rsid w:val="00826D3E"/>
    <w:rsid w:val="00830549"/>
    <w:rsid w:val="008566B0"/>
    <w:rsid w:val="00876E6F"/>
    <w:rsid w:val="00886DEE"/>
    <w:rsid w:val="008C63CA"/>
    <w:rsid w:val="0095637F"/>
    <w:rsid w:val="00965BFA"/>
    <w:rsid w:val="00997943"/>
    <w:rsid w:val="009A66A1"/>
    <w:rsid w:val="009B53AD"/>
    <w:rsid w:val="009B6522"/>
    <w:rsid w:val="009D63A0"/>
    <w:rsid w:val="00A32CDE"/>
    <w:rsid w:val="00A3385D"/>
    <w:rsid w:val="00A3690D"/>
    <w:rsid w:val="00AA6435"/>
    <w:rsid w:val="00AD7125"/>
    <w:rsid w:val="00AF085B"/>
    <w:rsid w:val="00AF1326"/>
    <w:rsid w:val="00AF3FBD"/>
    <w:rsid w:val="00B15991"/>
    <w:rsid w:val="00B249C0"/>
    <w:rsid w:val="00B249F5"/>
    <w:rsid w:val="00B505EC"/>
    <w:rsid w:val="00B84C66"/>
    <w:rsid w:val="00C77C4D"/>
    <w:rsid w:val="00C829A3"/>
    <w:rsid w:val="00CA16CD"/>
    <w:rsid w:val="00D63549"/>
    <w:rsid w:val="00DE04DD"/>
    <w:rsid w:val="00E54E2B"/>
    <w:rsid w:val="00E83F3C"/>
    <w:rsid w:val="00F06834"/>
    <w:rsid w:val="00F22122"/>
    <w:rsid w:val="00FB7552"/>
    <w:rsid w:val="00FB7AA1"/>
    <w:rsid w:val="00FC3C64"/>
    <w:rsid w:val="00FD2F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186B"/>
  <w15:chartTrackingRefBased/>
  <w15:docId w15:val="{187AFA90-21B4-4A89-8C93-DB541C24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Texte">
    <w:name w:val="Corps Texte"/>
    <w:basedOn w:val="Normal"/>
    <w:link w:val="CorpsTexteCar"/>
    <w:qFormat/>
    <w:rsid w:val="00A3385D"/>
    <w:pPr>
      <w:spacing w:before="120" w:after="120" w:line="240" w:lineRule="auto"/>
      <w:jc w:val="both"/>
    </w:pPr>
    <w:rPr>
      <w:rFonts w:ascii="Segoe UI" w:hAnsi="Segoe UI"/>
      <w:iCs/>
      <w:color w:val="404040" w:themeColor="text1" w:themeTint="BF"/>
      <w:sz w:val="24"/>
      <w:u w:val="single"/>
    </w:rPr>
  </w:style>
  <w:style w:type="character" w:customStyle="1" w:styleId="CorpsTexteCar">
    <w:name w:val="Corps Texte Car"/>
    <w:basedOn w:val="Policepardfaut"/>
    <w:link w:val="CorpsTexte"/>
    <w:rsid w:val="00A3385D"/>
    <w:rPr>
      <w:rFonts w:ascii="Segoe UI" w:hAnsi="Segoe UI"/>
      <w:iCs/>
      <w:color w:val="404040" w:themeColor="text1" w:themeTint="BF"/>
      <w:sz w:val="24"/>
      <w:u w:val="single"/>
    </w:rPr>
  </w:style>
  <w:style w:type="paragraph" w:customStyle="1" w:styleId="Titresimple">
    <w:name w:val="Titre simple"/>
    <w:basedOn w:val="CorpsTexte"/>
    <w:link w:val="TitresimpleCar"/>
    <w:qFormat/>
    <w:rsid w:val="00275176"/>
    <w:pPr>
      <w:numPr>
        <w:numId w:val="6"/>
      </w:numPr>
      <w:ind w:left="360" w:hanging="360"/>
      <w:outlineLvl w:val="1"/>
    </w:pPr>
    <w:rPr>
      <w:b/>
      <w:caps/>
    </w:rPr>
  </w:style>
  <w:style w:type="character" w:customStyle="1" w:styleId="TitresimpleCar">
    <w:name w:val="Titre simple Car"/>
    <w:basedOn w:val="CorpsTexteCar"/>
    <w:link w:val="Titresimple"/>
    <w:rsid w:val="00275176"/>
    <w:rPr>
      <w:rFonts w:ascii="Segoe UI" w:hAnsi="Segoe UI"/>
      <w:b/>
      <w:iCs/>
      <w:caps/>
      <w:color w:val="404040" w:themeColor="text1" w:themeTint="BF"/>
      <w:sz w:val="24"/>
      <w:u w:val="single"/>
    </w:rPr>
  </w:style>
  <w:style w:type="paragraph" w:customStyle="1" w:styleId="Titres">
    <w:name w:val="Titres"/>
    <w:next w:val="Corpsdetexte"/>
    <w:qFormat/>
    <w:rsid w:val="00275176"/>
    <w:pPr>
      <w:numPr>
        <w:numId w:val="3"/>
      </w:numPr>
      <w:spacing w:before="120" w:line="240" w:lineRule="auto"/>
      <w:outlineLvl w:val="2"/>
    </w:pPr>
    <w:rPr>
      <w:rFonts w:ascii="Segoe UI" w:hAnsi="Segoe UI"/>
      <w:b/>
      <w:iCs/>
      <w:smallCaps/>
      <w:color w:val="404040" w:themeColor="text1" w:themeTint="BF"/>
      <w:u w:val="single"/>
    </w:rPr>
  </w:style>
  <w:style w:type="paragraph" w:styleId="Corpsdetexte">
    <w:name w:val="Body Text"/>
    <w:basedOn w:val="Normal"/>
    <w:link w:val="CorpsdetexteCar"/>
    <w:uiPriority w:val="99"/>
    <w:semiHidden/>
    <w:unhideWhenUsed/>
    <w:rsid w:val="00275176"/>
    <w:pPr>
      <w:spacing w:after="120"/>
    </w:pPr>
  </w:style>
  <w:style w:type="character" w:customStyle="1" w:styleId="CorpsdetexteCar">
    <w:name w:val="Corps de texte Car"/>
    <w:basedOn w:val="Policepardfaut"/>
    <w:link w:val="Corpsdetexte"/>
    <w:uiPriority w:val="99"/>
    <w:semiHidden/>
    <w:rsid w:val="00275176"/>
  </w:style>
  <w:style w:type="paragraph" w:customStyle="1" w:styleId="Parties">
    <w:name w:val="Parties"/>
    <w:next w:val="Normal"/>
    <w:link w:val="PartiesCar"/>
    <w:qFormat/>
    <w:rsid w:val="00275176"/>
    <w:pPr>
      <w:numPr>
        <w:numId w:val="2"/>
      </w:numPr>
      <w:spacing w:before="120" w:line="240" w:lineRule="auto"/>
      <w:outlineLvl w:val="0"/>
    </w:pPr>
    <w:rPr>
      <w:rFonts w:ascii="Segoe UI" w:hAnsi="Segoe UI"/>
      <w:b/>
      <w:iCs/>
      <w:caps/>
      <w:color w:val="404040" w:themeColor="text1" w:themeTint="BF"/>
      <w:u w:val="single"/>
    </w:rPr>
  </w:style>
  <w:style w:type="character" w:customStyle="1" w:styleId="PartiesCar">
    <w:name w:val="Parties Car"/>
    <w:basedOn w:val="Policepardfaut"/>
    <w:link w:val="Parties"/>
    <w:rsid w:val="00275176"/>
    <w:rPr>
      <w:rFonts w:ascii="Segoe UI" w:hAnsi="Segoe UI"/>
      <w:b/>
      <w:iCs/>
      <w:caps/>
      <w:color w:val="404040" w:themeColor="text1" w:themeTint="BF"/>
      <w:u w:val="single"/>
    </w:rPr>
  </w:style>
  <w:style w:type="character" w:styleId="Marquedecommentaire">
    <w:name w:val="annotation reference"/>
    <w:basedOn w:val="Policepardfaut"/>
    <w:uiPriority w:val="99"/>
    <w:semiHidden/>
    <w:unhideWhenUsed/>
    <w:rsid w:val="005B7885"/>
    <w:rPr>
      <w:sz w:val="16"/>
      <w:szCs w:val="16"/>
    </w:rPr>
  </w:style>
  <w:style w:type="paragraph" w:styleId="Commentaire">
    <w:name w:val="annotation text"/>
    <w:basedOn w:val="Normal"/>
    <w:link w:val="CommentaireCar"/>
    <w:uiPriority w:val="99"/>
    <w:semiHidden/>
    <w:unhideWhenUsed/>
    <w:rsid w:val="005B7885"/>
    <w:pPr>
      <w:spacing w:line="240" w:lineRule="auto"/>
    </w:pPr>
    <w:rPr>
      <w:sz w:val="20"/>
      <w:szCs w:val="20"/>
    </w:rPr>
  </w:style>
  <w:style w:type="character" w:customStyle="1" w:styleId="CommentaireCar">
    <w:name w:val="Commentaire Car"/>
    <w:basedOn w:val="Policepardfaut"/>
    <w:link w:val="Commentaire"/>
    <w:uiPriority w:val="99"/>
    <w:semiHidden/>
    <w:rsid w:val="005B7885"/>
    <w:rPr>
      <w:sz w:val="20"/>
      <w:szCs w:val="20"/>
    </w:rPr>
  </w:style>
  <w:style w:type="paragraph" w:styleId="Textedebulles">
    <w:name w:val="Balloon Text"/>
    <w:basedOn w:val="Normal"/>
    <w:link w:val="TextedebullesCar"/>
    <w:uiPriority w:val="99"/>
    <w:semiHidden/>
    <w:unhideWhenUsed/>
    <w:rsid w:val="005B78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7885"/>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5637F"/>
    <w:rPr>
      <w:b/>
      <w:bCs/>
    </w:rPr>
  </w:style>
  <w:style w:type="character" w:customStyle="1" w:styleId="ObjetducommentaireCar">
    <w:name w:val="Objet du commentaire Car"/>
    <w:basedOn w:val="CommentaireCar"/>
    <w:link w:val="Objetducommentaire"/>
    <w:uiPriority w:val="99"/>
    <w:semiHidden/>
    <w:rsid w:val="0095637F"/>
    <w:rPr>
      <w:b/>
      <w:bCs/>
      <w:sz w:val="20"/>
      <w:szCs w:val="20"/>
    </w:rPr>
  </w:style>
  <w:style w:type="paragraph" w:styleId="Paragraphedeliste">
    <w:name w:val="List Paragraph"/>
    <w:basedOn w:val="Normal"/>
    <w:uiPriority w:val="34"/>
    <w:qFormat/>
    <w:rsid w:val="00A3690D"/>
    <w:pPr>
      <w:ind w:left="720"/>
      <w:contextualSpacing/>
    </w:pPr>
  </w:style>
  <w:style w:type="paragraph" w:styleId="Rvision">
    <w:name w:val="Revision"/>
    <w:hidden/>
    <w:uiPriority w:val="99"/>
    <w:semiHidden/>
    <w:rsid w:val="009B5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3594</Words>
  <Characters>19770</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PRENANT</dc:creator>
  <cp:keywords/>
  <dc:description/>
  <cp:lastModifiedBy>Cédric Mauer</cp:lastModifiedBy>
  <cp:revision>3</cp:revision>
  <cp:lastPrinted>2019-09-19T08:18:00Z</cp:lastPrinted>
  <dcterms:created xsi:type="dcterms:W3CDTF">2023-03-21T09:22:00Z</dcterms:created>
  <dcterms:modified xsi:type="dcterms:W3CDTF">2023-05-02T07:41:00Z</dcterms:modified>
</cp:coreProperties>
</file>