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03280" w14:textId="27E5E272" w:rsidR="00DA2D6C" w:rsidRDefault="00DA2D6C" w:rsidP="00DA2D6C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Note d’intention de Maximum pour la couverture des élections de juin 2024 </w:t>
      </w:r>
    </w:p>
    <w:p w14:paraId="5BBE290C" w14:textId="77777777" w:rsidR="00DA2D6C" w:rsidRDefault="00DA2D6C" w:rsidP="00DA2D6C">
      <w:pPr>
        <w:pStyle w:val="Standard"/>
      </w:pPr>
    </w:p>
    <w:p w14:paraId="29399551" w14:textId="2D4F9698" w:rsidR="00DA2D6C" w:rsidRDefault="00DA2D6C" w:rsidP="00DA2D6C">
      <w:pPr>
        <w:pStyle w:val="Standard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Notes :</w:t>
      </w:r>
      <w:r>
        <w:rPr>
          <w:b/>
          <w:bCs/>
          <w:sz w:val="30"/>
          <w:szCs w:val="30"/>
        </w:rPr>
        <w:br/>
      </w:r>
    </w:p>
    <w:p w14:paraId="7E61282E" w14:textId="43FFDF5C" w:rsidR="00DA2D6C" w:rsidRDefault="00DA2D6C" w:rsidP="00DA2D6C">
      <w:pPr>
        <w:pStyle w:val="Standard"/>
        <w:numPr>
          <w:ilvl w:val="0"/>
          <w:numId w:val="1"/>
        </w:numPr>
      </w:pPr>
      <w:r>
        <w:t xml:space="preserve">A </w:t>
      </w:r>
      <w:r w:rsidRPr="00F351DF">
        <w:t>partir du 1</w:t>
      </w:r>
      <w:r w:rsidRPr="00F351DF">
        <w:rPr>
          <w:vertAlign w:val="superscript"/>
        </w:rPr>
        <w:t>e</w:t>
      </w:r>
      <w:r w:rsidRPr="00F351DF">
        <w:t xml:space="preserve"> </w:t>
      </w:r>
      <w:r w:rsidR="00A005F3" w:rsidRPr="00F351DF">
        <w:t>avril</w:t>
      </w:r>
      <w:r w:rsidRPr="00F351DF">
        <w:t xml:space="preserve">, </w:t>
      </w:r>
      <w:r>
        <w:t>chaque programme relatif aux élections sera identifié au moyen de balises sonores (élections de juin 2024)</w:t>
      </w:r>
      <w:r>
        <w:br/>
      </w:r>
    </w:p>
    <w:p w14:paraId="704F7647" w14:textId="77777777" w:rsidR="00DA2D6C" w:rsidRDefault="00DA2D6C" w:rsidP="00DA2D6C">
      <w:pPr>
        <w:pStyle w:val="Standard"/>
        <w:numPr>
          <w:ilvl w:val="0"/>
          <w:numId w:val="1"/>
        </w:numPr>
      </w:pPr>
      <w:r>
        <w:t>Maximum ne diffusera aucun sondage et aucune tendance de vote.</w:t>
      </w:r>
    </w:p>
    <w:p w14:paraId="33796E84" w14:textId="77777777" w:rsidR="00DA2D6C" w:rsidRDefault="00DA2D6C" w:rsidP="00DA2D6C">
      <w:pPr>
        <w:pStyle w:val="Standard"/>
      </w:pPr>
    </w:p>
    <w:p w14:paraId="54918702" w14:textId="5610EECD" w:rsidR="00DA2D6C" w:rsidRDefault="00DA2D6C" w:rsidP="00DA2D6C">
      <w:pPr>
        <w:pStyle w:val="Standard"/>
        <w:numPr>
          <w:ilvl w:val="0"/>
          <w:numId w:val="1"/>
        </w:numPr>
      </w:pPr>
      <w:r>
        <w:t xml:space="preserve">Dans un souci d'équilibre et d'objectivité, chaque liste démocratique aura droit au même temps de parole que ses adversaires directs. Les « petites listes » </w:t>
      </w:r>
      <w:r w:rsidR="002270D1">
        <w:t xml:space="preserve">ne </w:t>
      </w:r>
      <w:r>
        <w:t xml:space="preserve">seront </w:t>
      </w:r>
      <w:r w:rsidR="002270D1">
        <w:t xml:space="preserve">pas </w:t>
      </w:r>
      <w:r>
        <w:t>représentées. Le cas échéant, elles seront mentionnées dans la mesure du possible dans les journaux parlés.</w:t>
      </w:r>
    </w:p>
    <w:p w14:paraId="6DF53562" w14:textId="77777777" w:rsidR="00DA2D6C" w:rsidRDefault="00DA2D6C" w:rsidP="00DA2D6C">
      <w:pPr>
        <w:pStyle w:val="Standard"/>
      </w:pPr>
    </w:p>
    <w:p w14:paraId="730DF2C0" w14:textId="7A934A2A" w:rsidR="00DA2D6C" w:rsidRDefault="00DA2D6C" w:rsidP="00DA2D6C">
      <w:pPr>
        <w:pStyle w:val="Standard"/>
        <w:numPr>
          <w:ilvl w:val="0"/>
          <w:numId w:val="1"/>
        </w:numPr>
      </w:pPr>
      <w:r>
        <w:t>En référence à l'article 14 du règlement adopté par le Collège d'avis du CSA, des partis comme le</w:t>
      </w:r>
      <w:r w:rsidR="00A005F3">
        <w:t xml:space="preserve"> « Chez nous »,</w:t>
      </w:r>
      <w:r>
        <w:t xml:space="preserve"> n'auront aucun temps de parole à l'antenne.</w:t>
      </w:r>
    </w:p>
    <w:p w14:paraId="79269D38" w14:textId="77777777" w:rsidR="00DA2D6C" w:rsidRDefault="00DA2D6C" w:rsidP="00DA2D6C">
      <w:pPr>
        <w:pStyle w:val="Standard"/>
      </w:pPr>
    </w:p>
    <w:p w14:paraId="596A55B8" w14:textId="77777777" w:rsidR="00DA2D6C" w:rsidRDefault="00DA2D6C" w:rsidP="00DA2D6C">
      <w:pPr>
        <w:pStyle w:val="Standard"/>
        <w:numPr>
          <w:ilvl w:val="0"/>
          <w:numId w:val="1"/>
        </w:numPr>
      </w:pPr>
      <w:r>
        <w:t>Maximum veillera à limiter aux seules nécessités de l'information l'intervention de candidats dans d'autres rôles ou fonction que celle de candidats. Elle s'engage également à éviter toute intervention d'un tiers en faveur d'un candidat ou qui expose des éléments de programme qui peuvent avoir un impact sur le scrutin.</w:t>
      </w:r>
    </w:p>
    <w:p w14:paraId="5F674EBB" w14:textId="77777777" w:rsidR="00DA2D6C" w:rsidRDefault="00DA2D6C" w:rsidP="00DA2D6C">
      <w:pPr>
        <w:pStyle w:val="Standard"/>
      </w:pPr>
    </w:p>
    <w:p w14:paraId="19444270" w14:textId="5474347D" w:rsidR="00DA2D6C" w:rsidRDefault="00DA2D6C" w:rsidP="00DA2D6C">
      <w:pPr>
        <w:pStyle w:val="Standard"/>
        <w:numPr>
          <w:ilvl w:val="0"/>
          <w:numId w:val="1"/>
        </w:numPr>
      </w:pPr>
      <w:r>
        <w:t>Aucun journaliste, animateur ou chroniqueur de Maximum présent à l'antenne n'est candidat déclaré aux élections.</w:t>
      </w:r>
      <w:r>
        <w:br/>
      </w:r>
    </w:p>
    <w:p w14:paraId="61540BCF" w14:textId="77777777" w:rsidR="00DA2D6C" w:rsidRDefault="00DA2D6C" w:rsidP="00DA2D6C">
      <w:pPr>
        <w:pStyle w:val="Standard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Dispositif :</w:t>
      </w:r>
    </w:p>
    <w:p w14:paraId="7055EC59" w14:textId="77777777" w:rsidR="00DA2D6C" w:rsidRDefault="00DA2D6C" w:rsidP="00DA2D6C">
      <w:pPr>
        <w:pStyle w:val="Standard"/>
        <w:ind w:left="360"/>
        <w:rPr>
          <w:b/>
          <w:bCs/>
          <w:sz w:val="30"/>
          <w:szCs w:val="30"/>
        </w:rPr>
      </w:pPr>
    </w:p>
    <w:p w14:paraId="2B58FE9B" w14:textId="2463173C" w:rsidR="00DA2D6C" w:rsidRDefault="00DA2D6C" w:rsidP="00DA2D6C">
      <w:pPr>
        <w:pStyle w:val="Standard"/>
      </w:pPr>
      <w:r>
        <w:t xml:space="preserve">Étant une radio provinciale, nous avons décidé de ne pas couvrir les élections européennes. Nous couvrirons </w:t>
      </w:r>
      <w:proofErr w:type="gramStart"/>
      <w:r>
        <w:t>par contre</w:t>
      </w:r>
      <w:proofErr w:type="gramEnd"/>
      <w:r>
        <w:t xml:space="preserve"> les élections fédérales de manière « provinciale ».  </w:t>
      </w:r>
    </w:p>
    <w:p w14:paraId="102C45EC" w14:textId="77777777" w:rsidR="00DA2D6C" w:rsidRDefault="00DA2D6C" w:rsidP="00DA2D6C">
      <w:pPr>
        <w:pStyle w:val="Standard"/>
        <w:ind w:left="360"/>
      </w:pPr>
    </w:p>
    <w:p w14:paraId="0D831866" w14:textId="6E32D1D2" w:rsidR="00DA2D6C" w:rsidRPr="00F351DF" w:rsidRDefault="00DA2D6C" w:rsidP="00DA2D6C">
      <w:pPr>
        <w:pStyle w:val="Standard"/>
      </w:pPr>
      <w:r>
        <w:t xml:space="preserve">Chaque jour, à 09h, une capsule sonore donnant la parole à la tête de liste de chaque parti se présentant aux </w:t>
      </w:r>
      <w:r w:rsidR="002B4B9F">
        <w:t>élections fédérales</w:t>
      </w:r>
      <w:r>
        <w:t xml:space="preserve">. Cette capsule aura toujours la même durée </w:t>
      </w:r>
      <w:r w:rsidRPr="00F351DF">
        <w:t>(</w:t>
      </w:r>
      <w:r w:rsidR="002B4B9F" w:rsidRPr="00F351DF">
        <w:t>30</w:t>
      </w:r>
      <w:r w:rsidRPr="00F351DF">
        <w:t xml:space="preserve"> minutes). </w:t>
      </w:r>
      <w:r>
        <w:t xml:space="preserve">Celle-ci sera podcastée sur notre site </w:t>
      </w:r>
      <w:r w:rsidRPr="00F351DF">
        <w:t>tous les jours.</w:t>
      </w:r>
    </w:p>
    <w:p w14:paraId="794BB43A" w14:textId="77777777" w:rsidR="00DA2D6C" w:rsidRDefault="00DA2D6C" w:rsidP="00DA2D6C">
      <w:pPr>
        <w:pStyle w:val="Standard"/>
        <w:ind w:left="360"/>
      </w:pPr>
    </w:p>
    <w:p w14:paraId="684E1798" w14:textId="394A8CF7" w:rsidR="00DA2D6C" w:rsidRDefault="00DA2D6C" w:rsidP="00DA2D6C">
      <w:pPr>
        <w:pStyle w:val="Standard"/>
      </w:pPr>
      <w:r>
        <w:t>Ces capsules seront diffusées l</w:t>
      </w:r>
      <w:r w:rsidR="002B4B9F">
        <w:t xml:space="preserve">a semaine du 27/05/24 </w:t>
      </w:r>
      <w:r>
        <w:t xml:space="preserve">du lundi au </w:t>
      </w:r>
      <w:r w:rsidR="002B4B9F">
        <w:t>samedi</w:t>
      </w:r>
      <w:r>
        <w:t xml:space="preserve"> (un jour par parti).  </w:t>
      </w:r>
    </w:p>
    <w:p w14:paraId="16EC0C3F" w14:textId="77777777" w:rsidR="00DA2D6C" w:rsidRDefault="00DA2D6C" w:rsidP="00DA2D6C">
      <w:pPr>
        <w:pStyle w:val="Standard"/>
      </w:pPr>
      <w:r>
        <w:t>Chaque semaine, l’ordre de passage des partis sera tiré au sort.</w:t>
      </w:r>
    </w:p>
    <w:p w14:paraId="789E812F" w14:textId="77777777" w:rsidR="00DA2D6C" w:rsidRDefault="00DA2D6C" w:rsidP="00DA2D6C">
      <w:pPr>
        <w:pStyle w:val="Standard"/>
        <w:ind w:left="360"/>
      </w:pPr>
    </w:p>
    <w:p w14:paraId="73CEE008" w14:textId="5D8FCFDC" w:rsidR="00DA2D6C" w:rsidRDefault="00DA2D6C" w:rsidP="00DA2D6C">
      <w:pPr>
        <w:pStyle w:val="Standard"/>
      </w:pPr>
      <w:r>
        <w:t>A noter que concernant la parité hommes-femmes, ne faisant intervenir que les têtes de liste à l’antenne, nous sommes donc tributaires des choix des partis. Cependant nous essayerons tant que faire se peut de respecter cette parité.</w:t>
      </w:r>
    </w:p>
    <w:p w14:paraId="62758BC4" w14:textId="77777777" w:rsidR="00DA2D6C" w:rsidRDefault="00DA2D6C" w:rsidP="00DA2D6C">
      <w:pPr>
        <w:pStyle w:val="Standard"/>
        <w:ind w:left="360"/>
      </w:pPr>
    </w:p>
    <w:p w14:paraId="527FB797" w14:textId="77777777" w:rsidR="00DA2D6C" w:rsidRDefault="00DA2D6C" w:rsidP="00DA2D6C">
      <w:pPr>
        <w:pStyle w:val="Standard"/>
      </w:pPr>
      <w:r>
        <w:t xml:space="preserve">Pirotte Grégory </w:t>
      </w:r>
    </w:p>
    <w:p w14:paraId="08B31073" w14:textId="77777777" w:rsidR="00DA2D6C" w:rsidRDefault="00DA2D6C" w:rsidP="00DA2D6C">
      <w:pPr>
        <w:pStyle w:val="Standard"/>
      </w:pPr>
      <w:r>
        <w:t>Directeur d’antenne.</w:t>
      </w:r>
    </w:p>
    <w:p w14:paraId="78F093D5" w14:textId="77777777" w:rsidR="00DA2D6C" w:rsidRDefault="00DA2D6C" w:rsidP="00DA2D6C">
      <w:pPr>
        <w:pStyle w:val="Standard"/>
      </w:pPr>
    </w:p>
    <w:p w14:paraId="254720A0" w14:textId="77777777" w:rsidR="00DA2D6C" w:rsidRDefault="00DA2D6C" w:rsidP="00DA2D6C"/>
    <w:sectPr w:rsidR="00DA2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3A2EF1"/>
    <w:multiLevelType w:val="multilevel"/>
    <w:tmpl w:val="3F5C3B5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359161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6C"/>
    <w:rsid w:val="002270D1"/>
    <w:rsid w:val="002B4B9F"/>
    <w:rsid w:val="00A005F3"/>
    <w:rsid w:val="00DA2D6C"/>
    <w:rsid w:val="00F3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05C6A"/>
  <w15:chartTrackingRefBased/>
  <w15:docId w15:val="{5FC2E966-C1A9-403F-A4AD-93EE3F24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DA2D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fr-FR" w:eastAsia="zh-CN" w:bidi="hi-IN"/>
      <w14:ligatures w14:val="none"/>
    </w:rPr>
  </w:style>
  <w:style w:type="paragraph" w:styleId="Paragraphedeliste">
    <w:name w:val="List Paragraph"/>
    <w:basedOn w:val="Normal"/>
    <w:uiPriority w:val="34"/>
    <w:qFormat/>
    <w:rsid w:val="00DA2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310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Angélique Belokopytov</dc:creator>
  <cp:keywords/>
  <dc:description/>
  <cp:lastModifiedBy>Grégory Pirotte</cp:lastModifiedBy>
  <cp:revision>5</cp:revision>
  <dcterms:created xsi:type="dcterms:W3CDTF">2024-01-26T13:27:00Z</dcterms:created>
  <dcterms:modified xsi:type="dcterms:W3CDTF">2024-04-05T11:57:00Z</dcterms:modified>
</cp:coreProperties>
</file>