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0E" w:rsidRPr="00677B0E" w:rsidRDefault="003D5564" w:rsidP="00677B0E">
      <w:pPr>
        <w:spacing w:after="0"/>
        <w:jc w:val="center"/>
      </w:pPr>
      <w:r w:rsidRPr="00677B0E">
        <w:t>RADIODIFFUSION EN MODE HERTZIEN TERRESTRE ANALOGIQUE</w:t>
      </w:r>
    </w:p>
    <w:p w:rsidR="00677B0E" w:rsidRPr="00677B0E" w:rsidRDefault="003D5564" w:rsidP="00677B0E">
      <w:pPr>
        <w:spacing w:after="0" w:line="240" w:lineRule="auto"/>
        <w:jc w:val="center"/>
      </w:pPr>
      <w:r w:rsidRPr="00677B0E">
        <w:t>FORMULAIRE DE DEMANDE DE FRÉQUENCE PROVISOIRE</w:t>
      </w:r>
    </w:p>
    <w:p w:rsidR="00677B0E" w:rsidRPr="00677B0E" w:rsidRDefault="00677B0E" w:rsidP="00677B0E">
      <w:pPr>
        <w:rPr>
          <w:b w:val="0"/>
          <w:sz w:val="20"/>
        </w:rPr>
      </w:pPr>
    </w:p>
    <w:p w:rsidR="00677B0E" w:rsidRPr="00677B0E" w:rsidRDefault="00677B0E" w:rsidP="00677B0E">
      <w:pPr>
        <w:rPr>
          <w:b w:val="0"/>
          <w:sz w:val="20"/>
        </w:rPr>
      </w:pPr>
    </w:p>
    <w:p w:rsidR="00677B0E" w:rsidRPr="00677B0E" w:rsidRDefault="00677B0E" w:rsidP="00677B0E">
      <w:pPr>
        <w:rPr>
          <w:b w:val="0"/>
          <w:sz w:val="20"/>
        </w:rPr>
      </w:pPr>
      <w:r w:rsidRPr="00677B0E">
        <w:rPr>
          <w:b w:val="0"/>
          <w:sz w:val="20"/>
          <w:u w:val="single"/>
        </w:rPr>
        <w:t>Nom et forme juridique de la personne morale</w:t>
      </w:r>
      <w:r w:rsidRPr="00677B0E">
        <w:rPr>
          <w:b w:val="0"/>
          <w:sz w:val="20"/>
        </w:rPr>
        <w:t> :</w:t>
      </w:r>
    </w:p>
    <w:p w:rsidR="00677B0E" w:rsidRPr="00677B0E" w:rsidRDefault="00677B0E" w:rsidP="00677B0E">
      <w:pPr>
        <w:rPr>
          <w:b w:val="0"/>
          <w:sz w:val="20"/>
        </w:rPr>
      </w:pPr>
      <w:r w:rsidRPr="00677B0E">
        <w:rPr>
          <w:b w:val="0"/>
          <w:sz w:val="20"/>
          <w:u w:val="single"/>
        </w:rPr>
        <w:t>N° d’entreprise</w:t>
      </w:r>
      <w:r w:rsidRPr="00677B0E">
        <w:rPr>
          <w:b w:val="0"/>
          <w:sz w:val="20"/>
        </w:rPr>
        <w:t> :</w:t>
      </w:r>
    </w:p>
    <w:p w:rsidR="00677B0E" w:rsidRPr="00677B0E" w:rsidRDefault="00677B0E" w:rsidP="00677B0E">
      <w:pPr>
        <w:rPr>
          <w:b w:val="0"/>
          <w:sz w:val="20"/>
        </w:rPr>
      </w:pPr>
      <w:r w:rsidRPr="00677B0E">
        <w:rPr>
          <w:b w:val="0"/>
          <w:sz w:val="20"/>
          <w:u w:val="single"/>
        </w:rPr>
        <w:t>Siège social</w:t>
      </w:r>
      <w:r w:rsidRPr="00677B0E">
        <w:rPr>
          <w:b w:val="0"/>
          <w:sz w:val="20"/>
        </w:rPr>
        <w:t> :</w:t>
      </w:r>
    </w:p>
    <w:p w:rsidR="00677B0E" w:rsidRPr="00677B0E" w:rsidRDefault="00677B0E" w:rsidP="00677B0E">
      <w:pPr>
        <w:rPr>
          <w:b w:val="0"/>
          <w:sz w:val="20"/>
        </w:rPr>
      </w:pPr>
      <w:r w:rsidRPr="00677B0E">
        <w:rPr>
          <w:b w:val="0"/>
          <w:sz w:val="20"/>
          <w:u w:val="single"/>
        </w:rPr>
        <w:t>Coordonnées de contact</w:t>
      </w:r>
      <w:r w:rsidRPr="00677B0E">
        <w:rPr>
          <w:b w:val="0"/>
          <w:sz w:val="20"/>
        </w:rPr>
        <w:t> :</w:t>
      </w:r>
      <w:r>
        <w:rPr>
          <w:b w:val="0"/>
          <w:sz w:val="20"/>
        </w:rPr>
        <w:t xml:space="preserve"> </w:t>
      </w:r>
      <w:r w:rsidRPr="00677B0E">
        <w:rPr>
          <w:b w:val="0"/>
          <w:i/>
          <w:sz w:val="20"/>
        </w:rPr>
        <w:t>Nom, Prénom</w:t>
      </w:r>
    </w:p>
    <w:p w:rsidR="00677B0E" w:rsidRPr="00677B0E" w:rsidRDefault="00677B0E" w:rsidP="00677B0E">
      <w:pPr>
        <w:ind w:left="708"/>
        <w:rPr>
          <w:b w:val="0"/>
          <w:sz w:val="20"/>
        </w:rPr>
      </w:pPr>
      <w:r w:rsidRPr="00677B0E">
        <w:rPr>
          <w:b w:val="0"/>
          <w:sz w:val="20"/>
        </w:rPr>
        <w:t>Adresse électronique :</w:t>
      </w:r>
    </w:p>
    <w:p w:rsidR="00677B0E" w:rsidRPr="00677B0E" w:rsidRDefault="00677B0E" w:rsidP="00677B0E">
      <w:pPr>
        <w:ind w:left="708"/>
        <w:rPr>
          <w:b w:val="0"/>
          <w:sz w:val="20"/>
        </w:rPr>
      </w:pPr>
      <w:r w:rsidRPr="00677B0E">
        <w:rPr>
          <w:b w:val="0"/>
          <w:sz w:val="20"/>
        </w:rPr>
        <w:t xml:space="preserve">Numéro de téléphone : </w:t>
      </w:r>
    </w:p>
    <w:p w:rsidR="00677B0E" w:rsidRPr="00677B0E" w:rsidRDefault="00677B0E" w:rsidP="00677B0E">
      <w:pPr>
        <w:ind w:left="708"/>
        <w:rPr>
          <w:b w:val="0"/>
          <w:sz w:val="20"/>
        </w:rPr>
      </w:pPr>
    </w:p>
    <w:p w:rsidR="00677B0E" w:rsidRPr="00677B0E" w:rsidRDefault="00677B0E" w:rsidP="00677B0E">
      <w:pPr>
        <w:rPr>
          <w:b w:val="0"/>
          <w:sz w:val="20"/>
        </w:rPr>
      </w:pPr>
      <w:r w:rsidRPr="00677B0E">
        <w:rPr>
          <w:b w:val="0"/>
          <w:sz w:val="20"/>
          <w:u w:val="single"/>
        </w:rPr>
        <w:t xml:space="preserve">Utilisation prévue pour la fréquence </w:t>
      </w:r>
      <w:r w:rsidRPr="00677B0E">
        <w:rPr>
          <w:b w:val="0"/>
          <w:i/>
          <w:sz w:val="20"/>
        </w:rPr>
        <w:t xml:space="preserve">(merci d’expliquer l’objet de l’évènement en général et l’intérêt de l’usage d’une fréquence provisoire pour le couvrir en particulier) </w:t>
      </w:r>
      <w:r w:rsidRPr="00677B0E">
        <w:rPr>
          <w:b w:val="0"/>
          <w:sz w:val="20"/>
        </w:rPr>
        <w:t xml:space="preserve">: </w:t>
      </w:r>
    </w:p>
    <w:p w:rsidR="00677B0E" w:rsidRPr="00677B0E" w:rsidRDefault="00677B0E" w:rsidP="00677B0E">
      <w:pPr>
        <w:spacing w:after="0"/>
        <w:rPr>
          <w:b w:val="0"/>
          <w:sz w:val="20"/>
        </w:rPr>
      </w:pPr>
    </w:p>
    <w:p w:rsidR="00677B0E" w:rsidRPr="00677B0E" w:rsidRDefault="00677B0E" w:rsidP="00677B0E">
      <w:pPr>
        <w:spacing w:line="240" w:lineRule="auto"/>
        <w:rPr>
          <w:b w:val="0"/>
          <w:sz w:val="20"/>
        </w:rPr>
      </w:pPr>
      <w:r w:rsidRPr="00677B0E">
        <w:rPr>
          <w:b w:val="0"/>
          <w:sz w:val="20"/>
          <w:u w:val="single"/>
        </w:rPr>
        <w:t>Description des programmes qui seront diffusés</w:t>
      </w:r>
      <w:r w:rsidRPr="00677B0E">
        <w:rPr>
          <w:b w:val="0"/>
          <w:sz w:val="20"/>
        </w:rPr>
        <w:t xml:space="preserve"> </w:t>
      </w:r>
      <w:r w:rsidRPr="00677B0E">
        <w:rPr>
          <w:b w:val="0"/>
          <w:i/>
          <w:sz w:val="20"/>
        </w:rPr>
        <w:t>(interventions parlées, programmation musicale…)</w:t>
      </w:r>
      <w:r w:rsidRPr="00677B0E">
        <w:rPr>
          <w:b w:val="0"/>
          <w:sz w:val="20"/>
        </w:rPr>
        <w:t xml:space="preserve"> :</w:t>
      </w:r>
    </w:p>
    <w:p w:rsidR="00677B0E" w:rsidRPr="00677B0E" w:rsidRDefault="00677B0E" w:rsidP="00677B0E">
      <w:pPr>
        <w:spacing w:after="0"/>
        <w:rPr>
          <w:b w:val="0"/>
          <w:sz w:val="20"/>
        </w:rPr>
      </w:pPr>
    </w:p>
    <w:p w:rsidR="00677B0E" w:rsidRPr="00677B0E" w:rsidRDefault="00677B0E" w:rsidP="00677B0E">
      <w:pPr>
        <w:rPr>
          <w:b w:val="0"/>
          <w:sz w:val="20"/>
        </w:rPr>
      </w:pPr>
      <w:r w:rsidRPr="00677B0E">
        <w:rPr>
          <w:b w:val="0"/>
          <w:sz w:val="20"/>
          <w:u w:val="single"/>
        </w:rPr>
        <w:t>Période d’utilisation</w:t>
      </w:r>
      <w:r w:rsidRPr="00677B0E">
        <w:rPr>
          <w:b w:val="0"/>
          <w:sz w:val="20"/>
        </w:rPr>
        <w:t xml:space="preserve"> (période d’installation et de tests incluses): du…………au …………inclus</w:t>
      </w:r>
    </w:p>
    <w:p w:rsidR="00677B0E" w:rsidRPr="00677B0E" w:rsidRDefault="00677B0E" w:rsidP="00677B0E">
      <w:pPr>
        <w:rPr>
          <w:b w:val="0"/>
          <w:sz w:val="20"/>
        </w:rPr>
      </w:pPr>
      <w:r w:rsidRPr="00677B0E">
        <w:rPr>
          <w:b w:val="0"/>
          <w:sz w:val="20"/>
          <w:u w:val="single"/>
        </w:rPr>
        <w:t>Périmètre de couverture souhaité</w:t>
      </w:r>
      <w:r w:rsidRPr="00677B0E">
        <w:rPr>
          <w:b w:val="0"/>
          <w:sz w:val="20"/>
        </w:rPr>
        <w:t> </w:t>
      </w:r>
      <w:r w:rsidRPr="00677B0E">
        <w:rPr>
          <w:b w:val="0"/>
          <w:i/>
          <w:sz w:val="20"/>
        </w:rPr>
        <w:t>(merci d’indiquer le rayon d’émission souhaité en mètres ou en kilomètres ou de joindre une carte géographique avec un contour)</w:t>
      </w:r>
      <w:r w:rsidRPr="00677B0E">
        <w:rPr>
          <w:b w:val="0"/>
          <w:sz w:val="20"/>
        </w:rPr>
        <w:t> :</w:t>
      </w:r>
    </w:p>
    <w:p w:rsidR="00677B0E" w:rsidRPr="00677B0E" w:rsidRDefault="00677B0E" w:rsidP="00677B0E">
      <w:pPr>
        <w:rPr>
          <w:b w:val="0"/>
          <w:sz w:val="20"/>
        </w:rPr>
      </w:pPr>
      <w:r w:rsidRPr="00677B0E">
        <w:rPr>
          <w:b w:val="0"/>
          <w:sz w:val="20"/>
          <w:u w:val="single"/>
        </w:rPr>
        <w:t>Caractéristiques techniques</w:t>
      </w:r>
      <w:r w:rsidRPr="00677B0E">
        <w:rPr>
          <w:b w:val="0"/>
          <w:sz w:val="20"/>
        </w:rPr>
        <w:t> :</w:t>
      </w:r>
    </w:p>
    <w:p w:rsidR="00677B0E" w:rsidRPr="00677B0E" w:rsidRDefault="00677B0E" w:rsidP="00677B0E">
      <w:pPr>
        <w:pStyle w:val="Paragraphedeliste"/>
        <w:numPr>
          <w:ilvl w:val="0"/>
          <w:numId w:val="1"/>
        </w:numPr>
        <w:spacing w:after="0" w:afterAutospacing="0"/>
        <w:rPr>
          <w:rFonts w:ascii="Segoe UI" w:hAnsi="Segoe UI" w:cs="Segoe UI"/>
          <w:sz w:val="20"/>
          <w:szCs w:val="20"/>
        </w:rPr>
      </w:pPr>
      <w:r w:rsidRPr="00677B0E">
        <w:rPr>
          <w:rFonts w:ascii="Segoe UI" w:hAnsi="Segoe UI" w:cs="Segoe UI"/>
          <w:sz w:val="20"/>
          <w:szCs w:val="20"/>
          <w:u w:val="dotted"/>
        </w:rPr>
        <w:t>Localisation géographique du site d’émission</w:t>
      </w:r>
      <w:r w:rsidRPr="00677B0E">
        <w:rPr>
          <w:rFonts w:ascii="Segoe UI" w:hAnsi="Segoe UI" w:cs="Segoe UI"/>
          <w:sz w:val="20"/>
          <w:szCs w:val="20"/>
        </w:rPr>
        <w:t xml:space="preserve"> (en degrés, minutes, secondes)</w:t>
      </w:r>
    </w:p>
    <w:p w:rsidR="00677B0E" w:rsidRPr="00677B0E" w:rsidRDefault="00677B0E" w:rsidP="00677B0E">
      <w:pPr>
        <w:pStyle w:val="Paragraphedeliste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77B0E">
        <w:rPr>
          <w:rFonts w:ascii="Segoe UI" w:hAnsi="Segoe UI" w:cs="Segoe UI"/>
          <w:sz w:val="20"/>
          <w:szCs w:val="20"/>
        </w:rPr>
        <w:tab/>
        <w:t xml:space="preserve">Latitude : </w:t>
      </w:r>
    </w:p>
    <w:p w:rsidR="00677B0E" w:rsidRPr="00677B0E" w:rsidRDefault="00677B0E" w:rsidP="00677B0E">
      <w:pPr>
        <w:pStyle w:val="Paragraphedeliste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77B0E">
        <w:rPr>
          <w:rFonts w:ascii="Segoe UI" w:hAnsi="Segoe UI" w:cs="Segoe UI"/>
          <w:sz w:val="20"/>
          <w:szCs w:val="20"/>
        </w:rPr>
        <w:tab/>
        <w:t>Longitude :</w:t>
      </w:r>
    </w:p>
    <w:p w:rsidR="00677B0E" w:rsidRPr="00677B0E" w:rsidRDefault="00677B0E" w:rsidP="00677B0E">
      <w:pPr>
        <w:pStyle w:val="Paragraphedeliste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:rsidR="00677B0E" w:rsidRPr="00677B0E" w:rsidRDefault="00677B0E" w:rsidP="00677B0E">
      <w:pPr>
        <w:pStyle w:val="Paragraphedeliste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77B0E">
        <w:rPr>
          <w:rFonts w:ascii="Segoe UI" w:hAnsi="Segoe UI" w:cs="Segoe UI"/>
          <w:sz w:val="20"/>
          <w:szCs w:val="20"/>
          <w:u w:val="dotted"/>
        </w:rPr>
        <w:t>Hauteur d’antenne par rapport au sol</w:t>
      </w:r>
      <w:r w:rsidRPr="00677B0E">
        <w:rPr>
          <w:rFonts w:ascii="Segoe UI" w:hAnsi="Segoe UI" w:cs="Segoe UI"/>
          <w:sz w:val="20"/>
          <w:szCs w:val="20"/>
        </w:rPr>
        <w:t xml:space="preserve"> : …..m</w:t>
      </w:r>
    </w:p>
    <w:p w:rsidR="00677B0E" w:rsidRPr="00677B0E" w:rsidRDefault="00677B0E" w:rsidP="00677B0E">
      <w:pPr>
        <w:pStyle w:val="Paragraphedeliste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677B0E">
        <w:rPr>
          <w:rFonts w:ascii="Segoe UI" w:hAnsi="Segoe UI" w:cs="Segoe UI"/>
          <w:sz w:val="20"/>
          <w:szCs w:val="20"/>
          <w:u w:val="single"/>
        </w:rPr>
        <w:br w:type="page"/>
      </w:r>
      <w:r w:rsidRPr="00677B0E">
        <w:rPr>
          <w:rFonts w:ascii="Segoe UI" w:hAnsi="Segoe UI" w:cs="Segoe UI"/>
          <w:sz w:val="20"/>
          <w:szCs w:val="20"/>
          <w:u w:val="dotted"/>
        </w:rPr>
        <w:lastRenderedPageBreak/>
        <w:t>Type d’antenne envisagé avec atténuations spécifiques</w:t>
      </w:r>
      <w:r w:rsidRPr="00677B0E">
        <w:rPr>
          <w:rFonts w:ascii="Segoe UI" w:hAnsi="Segoe UI" w:cs="Segoe UI"/>
          <w:sz w:val="20"/>
          <w:szCs w:val="20"/>
        </w:rPr>
        <w:t> : 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327"/>
        <w:gridCol w:w="963"/>
        <w:gridCol w:w="1328"/>
        <w:gridCol w:w="963"/>
        <w:gridCol w:w="1328"/>
        <w:gridCol w:w="963"/>
        <w:gridCol w:w="1343"/>
      </w:tblGrid>
      <w:tr w:rsidR="00677B0E" w:rsidRPr="00677B0E" w:rsidTr="00954A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azimut [deg]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atténuation [dB]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azimut [deg]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atténuation [dB]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azimut [deg]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atténuation [dB]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azimut [deg]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atténuation [dB]</w:t>
            </w:r>
          </w:p>
        </w:tc>
      </w:tr>
      <w:tr w:rsidR="00677B0E" w:rsidRPr="00677B0E" w:rsidTr="00954A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</w:tr>
      <w:tr w:rsidR="00677B0E" w:rsidRPr="00677B0E" w:rsidTr="00954A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</w:tr>
      <w:tr w:rsidR="00677B0E" w:rsidRPr="00677B0E" w:rsidTr="00954A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</w:tr>
      <w:tr w:rsidR="00677B0E" w:rsidRPr="00677B0E" w:rsidTr="00954A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</w:tr>
      <w:tr w:rsidR="00677B0E" w:rsidRPr="00677B0E" w:rsidTr="00954A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</w:tr>
      <w:tr w:rsidR="00677B0E" w:rsidRPr="00677B0E" w:rsidTr="00954A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</w:tr>
      <w:tr w:rsidR="00677B0E" w:rsidRPr="00677B0E" w:rsidTr="00954A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</w:tr>
      <w:tr w:rsidR="00677B0E" w:rsidRPr="00677B0E" w:rsidTr="00954A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</w:tr>
      <w:tr w:rsidR="00677B0E" w:rsidRPr="00677B0E" w:rsidTr="00954A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  <w:r w:rsidRPr="00677B0E">
              <w:rPr>
                <w:b w:val="0"/>
                <w:sz w:val="20"/>
                <w:lang w:eastAsia="fr-BE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B0E" w:rsidRPr="00677B0E" w:rsidRDefault="00677B0E" w:rsidP="00954A9F">
            <w:pPr>
              <w:spacing w:after="0"/>
              <w:rPr>
                <w:b w:val="0"/>
                <w:sz w:val="20"/>
                <w:lang w:eastAsia="fr-BE"/>
              </w:rPr>
            </w:pPr>
          </w:p>
        </w:tc>
      </w:tr>
    </w:tbl>
    <w:p w:rsidR="00677B0E" w:rsidRPr="00677B0E" w:rsidRDefault="00677B0E" w:rsidP="00677B0E">
      <w:pPr>
        <w:pStyle w:val="Paragraphedeliste"/>
        <w:ind w:left="720"/>
        <w:rPr>
          <w:rFonts w:ascii="Segoe UI" w:hAnsi="Segoe UI" w:cs="Segoe UI"/>
          <w:sz w:val="20"/>
          <w:szCs w:val="20"/>
        </w:rPr>
      </w:pPr>
    </w:p>
    <w:p w:rsidR="0018234F" w:rsidRPr="00677B0E" w:rsidRDefault="0018234F" w:rsidP="00780B6D">
      <w:pPr>
        <w:jc w:val="both"/>
        <w:rPr>
          <w:b w:val="0"/>
          <w:sz w:val="20"/>
        </w:rPr>
      </w:pPr>
    </w:p>
    <w:sectPr w:rsidR="0018234F" w:rsidRPr="00677B0E" w:rsidSect="00D56B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A4A" w:rsidRDefault="00841A4A" w:rsidP="00677B0E">
      <w:pPr>
        <w:spacing w:after="0" w:line="240" w:lineRule="auto"/>
      </w:pPr>
      <w:r>
        <w:separator/>
      </w:r>
    </w:p>
  </w:endnote>
  <w:endnote w:type="continuationSeparator" w:id="1">
    <w:p w:rsidR="00841A4A" w:rsidRDefault="00841A4A" w:rsidP="0067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A4A" w:rsidRDefault="00841A4A" w:rsidP="00677B0E">
      <w:pPr>
        <w:spacing w:after="0" w:line="240" w:lineRule="auto"/>
      </w:pPr>
      <w:r>
        <w:separator/>
      </w:r>
    </w:p>
  </w:footnote>
  <w:footnote w:type="continuationSeparator" w:id="1">
    <w:p w:rsidR="00841A4A" w:rsidRDefault="00841A4A" w:rsidP="00677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FF" w:rsidRPr="00AC6AFF" w:rsidRDefault="00A93A7C" w:rsidP="00AC6AFF">
    <w:pPr>
      <w:pStyle w:val="En-tte"/>
      <w:jc w:val="right"/>
      <w:rPr>
        <w:rFonts w:ascii="Segoe UI" w:hAnsi="Segoe UI" w:cs="Segoe UI"/>
        <w:i/>
        <w:sz w:val="18"/>
        <w:szCs w:val="18"/>
      </w:rPr>
    </w:pPr>
    <w:r w:rsidRPr="00AC6AFF">
      <w:rPr>
        <w:rFonts w:ascii="Segoe UI" w:hAnsi="Segoe UI" w:cs="Segoe UI"/>
        <w:i/>
        <w:sz w:val="18"/>
        <w:szCs w:val="18"/>
      </w:rPr>
      <w:t>CSA – Formulaire de demande de fréquence provisoire</w:t>
    </w:r>
  </w:p>
  <w:p w:rsidR="00AC6AFF" w:rsidRDefault="00841A4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820AB"/>
    <w:multiLevelType w:val="hybridMultilevel"/>
    <w:tmpl w:val="08FC0D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2C7"/>
    <w:rsid w:val="0018234F"/>
    <w:rsid w:val="003D5564"/>
    <w:rsid w:val="00412DF7"/>
    <w:rsid w:val="004A79F4"/>
    <w:rsid w:val="00592573"/>
    <w:rsid w:val="00677B0E"/>
    <w:rsid w:val="006F02C7"/>
    <w:rsid w:val="00701755"/>
    <w:rsid w:val="007504AA"/>
    <w:rsid w:val="00780B6D"/>
    <w:rsid w:val="00841A4A"/>
    <w:rsid w:val="0087789C"/>
    <w:rsid w:val="00A93A7C"/>
    <w:rsid w:val="00AE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b/>
        <w:bCs/>
        <w:sz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F02C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Cs w:val="24"/>
    </w:rPr>
  </w:style>
  <w:style w:type="character" w:styleId="Lienhypertexte">
    <w:name w:val="Hyperlink"/>
    <w:basedOn w:val="Policepardfaut"/>
    <w:uiPriority w:val="99"/>
    <w:unhideWhenUsed/>
    <w:rsid w:val="006F02C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7B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 w:val="0"/>
      <w:bCs w:val="0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677B0E"/>
    <w:pPr>
      <w:tabs>
        <w:tab w:val="center" w:pos="4536"/>
        <w:tab w:val="right" w:pos="9072"/>
      </w:tabs>
    </w:pPr>
    <w:rPr>
      <w:rFonts w:ascii="Calibri" w:eastAsia="Calibri" w:hAnsi="Calibri" w:cs="Times New Roman"/>
      <w:b w:val="0"/>
      <w:bCs w:val="0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677B0E"/>
    <w:rPr>
      <w:rFonts w:ascii="Calibri" w:eastAsia="Calibri" w:hAnsi="Calibri" w:cs="Times New Roman"/>
      <w:b w:val="0"/>
      <w:bCs w:val="0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677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7B0E"/>
  </w:style>
  <w:style w:type="paragraph" w:styleId="Textedebulles">
    <w:name w:val="Balloon Text"/>
    <w:basedOn w:val="Normal"/>
    <w:link w:val="TextedebullesCar"/>
    <w:uiPriority w:val="99"/>
    <w:semiHidden/>
    <w:unhideWhenUsed/>
    <w:rsid w:val="0067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nsmets</dc:creator>
  <cp:keywords/>
  <dc:description/>
  <cp:lastModifiedBy>nsmets</cp:lastModifiedBy>
  <cp:revision>3</cp:revision>
  <dcterms:created xsi:type="dcterms:W3CDTF">2012-06-13T10:34:00Z</dcterms:created>
  <dcterms:modified xsi:type="dcterms:W3CDTF">2012-06-13T10:34:00Z</dcterms:modified>
</cp:coreProperties>
</file>