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  <w:bookmarkStart w:id="0" w:name="_GoBack"/>
      <w:bookmarkStart w:id="1" w:name="_Toc315161794"/>
      <w:bookmarkStart w:id="2" w:name="_Toc315719198"/>
      <w:bookmarkEnd w:id="0"/>
      <w:r w:rsidRPr="003F77BB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</w:p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</w:p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</w:p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</w:p>
    <w:p w:rsidR="00FE1326" w:rsidRPr="003F77BB" w:rsidRDefault="00FE1326" w:rsidP="00FE1326">
      <w:pPr>
        <w:pStyle w:val="Sansinterligne"/>
        <w:rPr>
          <w:lang w:val="fr-BE"/>
        </w:rPr>
      </w:pPr>
    </w:p>
    <w:p w:rsidR="00FE1326" w:rsidRPr="003F77BB" w:rsidRDefault="00FE1326" w:rsidP="00FE1326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 w:rsidRPr="003F77BB"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FE1326" w:rsidRPr="003F77BB" w:rsidRDefault="00FE1326" w:rsidP="00FE1326">
      <w:pPr>
        <w:pStyle w:val="Sansinterligne"/>
        <w:rPr>
          <w:lang w:val="fr-BE"/>
        </w:rPr>
      </w:pPr>
    </w:p>
    <w:p w:rsidR="009B1D66" w:rsidRPr="003F77BB" w:rsidRDefault="009B1D66" w:rsidP="00FE1326">
      <w:pPr>
        <w:pStyle w:val="Sansinterligne"/>
        <w:rPr>
          <w:lang w:val="fr-BE"/>
        </w:rPr>
      </w:pPr>
    </w:p>
    <w:p w:rsidR="009B1D66" w:rsidRPr="003F77BB" w:rsidRDefault="009B1D66" w:rsidP="00FE1326">
      <w:pPr>
        <w:pStyle w:val="Sansinterligne"/>
        <w:rPr>
          <w:lang w:val="fr-BE"/>
        </w:rPr>
      </w:pPr>
    </w:p>
    <w:p w:rsidR="00FE1326" w:rsidRPr="003F77BB" w:rsidRDefault="00FE1326" w:rsidP="00FE1326">
      <w:pPr>
        <w:pStyle w:val="Sansinterligne"/>
        <w:rPr>
          <w:b/>
          <w:sz w:val="44"/>
          <w:szCs w:val="44"/>
          <w:lang w:val="fr-BE"/>
        </w:rPr>
      </w:pPr>
    </w:p>
    <w:p w:rsidR="00FE1326" w:rsidRPr="003F77BB" w:rsidRDefault="00FE1326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3F77BB">
        <w:rPr>
          <w:rFonts w:ascii="Arial" w:hAnsi="Arial" w:cs="Arial"/>
          <w:b/>
          <w:sz w:val="44"/>
          <w:szCs w:val="44"/>
          <w:lang w:val="fr-BE"/>
        </w:rPr>
        <w:t>Appendi</w:t>
      </w:r>
      <w:r w:rsidR="00B47603">
        <w:rPr>
          <w:rFonts w:ascii="Arial" w:hAnsi="Arial" w:cs="Arial"/>
          <w:b/>
          <w:sz w:val="44"/>
          <w:szCs w:val="44"/>
          <w:lang w:val="fr-BE"/>
        </w:rPr>
        <w:t>ce</w:t>
      </w:r>
      <w:r w:rsidRPr="003F77BB"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14111F" w:rsidRPr="003F77BB">
        <w:rPr>
          <w:rFonts w:ascii="Arial" w:hAnsi="Arial" w:cs="Arial"/>
          <w:b/>
          <w:sz w:val="44"/>
          <w:szCs w:val="44"/>
          <w:lang w:val="fr-BE"/>
        </w:rPr>
        <w:t>5</w:t>
      </w:r>
    </w:p>
    <w:p w:rsidR="00FE1326" w:rsidRPr="003F77BB" w:rsidRDefault="00D111BE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3F77BB">
        <w:rPr>
          <w:rFonts w:ascii="Arial" w:hAnsi="Arial" w:cs="Arial"/>
          <w:b/>
          <w:sz w:val="44"/>
          <w:szCs w:val="44"/>
          <w:lang w:val="fr-BE"/>
        </w:rPr>
        <w:t>Lettre d’autorisation (« LOA »)</w:t>
      </w:r>
      <w:r w:rsidR="00FE1326" w:rsidRPr="003F77BB">
        <w:rPr>
          <w:rFonts w:ascii="Arial" w:hAnsi="Arial" w:cs="Arial"/>
          <w:b/>
          <w:sz w:val="44"/>
          <w:szCs w:val="44"/>
          <w:lang w:val="fr-BE"/>
        </w:rPr>
        <w:t xml:space="preserve"> </w:t>
      </w:r>
    </w:p>
    <w:p w:rsidR="00FE1326" w:rsidRPr="003F77BB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3F77BB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3F77BB" w:rsidRDefault="00074E1B" w:rsidP="00FE1326">
      <w:pPr>
        <w:pStyle w:val="Sansinterligne"/>
        <w:jc w:val="right"/>
        <w:rPr>
          <w:b/>
          <w:lang w:val="fr-BE"/>
        </w:rPr>
      </w:pPr>
      <w:r>
        <w:rPr>
          <w:b/>
          <w:lang w:val="fr-BE"/>
        </w:rPr>
        <w:t>V 1.3</w:t>
      </w:r>
    </w:p>
    <w:p w:rsidR="00FE1326" w:rsidRPr="003F77BB" w:rsidRDefault="00FE1326" w:rsidP="00FE1326">
      <w:pPr>
        <w:rPr>
          <w:b/>
          <w:lang w:val="fr-BE"/>
        </w:rPr>
      </w:pPr>
      <w:r w:rsidRPr="003F77BB">
        <w:rPr>
          <w:rFonts w:ascii="Arial" w:hAnsi="Arial"/>
          <w:sz w:val="20"/>
          <w:szCs w:val="20"/>
          <w:lang w:val="fr-BE"/>
        </w:rPr>
        <w:t xml:space="preserve"> </w:t>
      </w:r>
      <w:r w:rsidRPr="003F77BB">
        <w:rPr>
          <w:b/>
          <w:lang w:val="fr-BE"/>
        </w:rPr>
        <w:br w:type="page"/>
      </w:r>
    </w:p>
    <w:bookmarkEnd w:id="1"/>
    <w:bookmarkEnd w:id="2"/>
    <w:p w:rsidR="002409B9" w:rsidRPr="003F77BB" w:rsidRDefault="002409B9" w:rsidP="00D109F3">
      <w:pPr>
        <w:rPr>
          <w:lang w:val="fr-BE"/>
        </w:rPr>
      </w:pPr>
    </w:p>
    <w:p w:rsidR="00797BED" w:rsidRPr="003F77BB" w:rsidRDefault="00797BED" w:rsidP="00797BED">
      <w:pPr>
        <w:jc w:val="center"/>
        <w:rPr>
          <w:b/>
          <w:i/>
          <w:sz w:val="28"/>
          <w:szCs w:val="28"/>
          <w:lang w:val="fr-BE"/>
        </w:rPr>
      </w:pPr>
      <w:r w:rsidRPr="003F77BB">
        <w:rPr>
          <w:b/>
          <w:i/>
          <w:sz w:val="28"/>
          <w:szCs w:val="28"/>
          <w:lang w:val="fr-BE"/>
        </w:rPr>
        <w:t>Table des matières</w:t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fr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830AF" w:rsidRPr="003F77BB" w:rsidRDefault="00D830AF">
          <w:pPr>
            <w:pStyle w:val="En-ttedetabledesmatires"/>
            <w:rPr>
              <w:lang w:val="fr-BE"/>
            </w:rPr>
          </w:pPr>
        </w:p>
        <w:p w:rsidR="00E32319" w:rsidRDefault="00D60A26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r w:rsidRPr="00D60A26">
            <w:rPr>
              <w:lang w:val="fr-BE"/>
            </w:rPr>
            <w:fldChar w:fldCharType="begin"/>
          </w:r>
          <w:r w:rsidR="00D830AF" w:rsidRPr="003F77BB">
            <w:rPr>
              <w:lang w:val="fr-BE"/>
            </w:rPr>
            <w:instrText xml:space="preserve"> TOC \o "1-3" \h \z \u </w:instrText>
          </w:r>
          <w:r w:rsidRPr="00D60A26">
            <w:rPr>
              <w:lang w:val="fr-BE"/>
            </w:rPr>
            <w:fldChar w:fldCharType="separate"/>
          </w:r>
          <w:hyperlink w:anchor="_Toc320816178" w:history="1">
            <w:r w:rsidR="00E32319" w:rsidRPr="00CF0C9A">
              <w:rPr>
                <w:rStyle w:val="Lienhypertexte"/>
                <w:noProof/>
                <w:lang w:val="fr-BE"/>
              </w:rPr>
              <w:t>1.</w:t>
            </w:r>
            <w:r w:rsidR="00E32319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E32319" w:rsidRPr="00CF0C9A">
              <w:rPr>
                <w:rStyle w:val="Lienhypertexte"/>
                <w:noProof/>
                <w:lang w:val="fr-BE"/>
              </w:rPr>
              <w:t>Objet</w:t>
            </w:r>
            <w:r w:rsidR="00E323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2319">
              <w:rPr>
                <w:noProof/>
                <w:webHidden/>
              </w:rPr>
              <w:instrText xml:space="preserve"> PAGEREF _Toc320816178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231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2319" w:rsidRDefault="00D60A26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16179" w:history="1">
            <w:r w:rsidR="00E32319" w:rsidRPr="00CF0C9A">
              <w:rPr>
                <w:rStyle w:val="Lienhypertexte"/>
                <w:noProof/>
                <w:lang w:val="fr-BE"/>
              </w:rPr>
              <w:t>2.</w:t>
            </w:r>
            <w:r w:rsidR="00E32319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E32319" w:rsidRPr="00CF0C9A">
              <w:rPr>
                <w:rStyle w:val="Lienhypertexte"/>
                <w:noProof/>
                <w:lang w:val="fr-BE"/>
              </w:rPr>
              <w:t>Procédure</w:t>
            </w:r>
            <w:r w:rsidR="00E323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2319">
              <w:rPr>
                <w:noProof/>
                <w:webHidden/>
              </w:rPr>
              <w:instrText xml:space="preserve"> PAGEREF _Toc320816179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231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2319" w:rsidRDefault="00D60A26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16180" w:history="1">
            <w:r w:rsidR="00E32319" w:rsidRPr="00CF0C9A">
              <w:rPr>
                <w:rStyle w:val="Lienhypertexte"/>
                <w:noProof/>
                <w:lang w:val="fr-BE"/>
              </w:rPr>
              <w:t>3.</w:t>
            </w:r>
            <w:r w:rsidR="00E32319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E32319" w:rsidRPr="00CF0C9A">
              <w:rPr>
                <w:rStyle w:val="Lienhypertexte"/>
                <w:noProof/>
                <w:lang w:val="fr-BE"/>
              </w:rPr>
              <w:t>Contenu de la lettre d’autorisation</w:t>
            </w:r>
            <w:r w:rsidR="00E323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2319">
              <w:rPr>
                <w:noProof/>
                <w:webHidden/>
              </w:rPr>
              <w:instrText xml:space="preserve"> PAGEREF _Toc320816180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231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30AF" w:rsidRPr="003F77BB" w:rsidRDefault="00D60A26">
          <w:pPr>
            <w:rPr>
              <w:lang w:val="fr-BE"/>
            </w:rPr>
          </w:pPr>
          <w:r w:rsidRPr="003F77BB">
            <w:rPr>
              <w:b/>
              <w:bCs/>
              <w:noProof/>
              <w:lang w:val="fr-BE"/>
            </w:rPr>
            <w:fldChar w:fldCharType="end"/>
          </w:r>
        </w:p>
      </w:sdtContent>
    </w:sdt>
    <w:p w:rsidR="00797BED" w:rsidRPr="003F77BB" w:rsidRDefault="00797BED" w:rsidP="00797BED">
      <w:pPr>
        <w:rPr>
          <w:lang w:val="fr-BE"/>
        </w:rPr>
      </w:pPr>
    </w:p>
    <w:p w:rsidR="00797BED" w:rsidRPr="003F77BB" w:rsidRDefault="00797BED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 w:rsidRPr="003F77BB">
        <w:rPr>
          <w:lang w:val="fr-BE"/>
        </w:rPr>
        <w:br w:type="page"/>
      </w:r>
    </w:p>
    <w:p w:rsidR="00D109F3" w:rsidRPr="003F77BB" w:rsidRDefault="00012BDC" w:rsidP="00012BDC">
      <w:pPr>
        <w:pStyle w:val="Titre1"/>
        <w:rPr>
          <w:lang w:val="fr-BE"/>
        </w:rPr>
      </w:pPr>
      <w:bookmarkStart w:id="3" w:name="_Toc320816178"/>
      <w:r w:rsidRPr="003F77BB">
        <w:rPr>
          <w:lang w:val="fr-BE"/>
        </w:rPr>
        <w:lastRenderedPageBreak/>
        <w:t>Objet</w:t>
      </w:r>
      <w:bookmarkEnd w:id="3"/>
    </w:p>
    <w:p w:rsidR="00A479E0" w:rsidRPr="003F77BB" w:rsidRDefault="003F77BB" w:rsidP="00012BDC">
      <w:pPr>
        <w:rPr>
          <w:lang w:val="fr-BE"/>
        </w:rPr>
      </w:pPr>
      <w:r w:rsidRPr="003F77BB">
        <w:rPr>
          <w:lang w:val="fr-BE"/>
        </w:rPr>
        <w:t>Dans le cadre de l’Offre de Référence de TECTEO pour le Service de Revente de l’Offre Analogique, de l’Accès à la Plateforme de Télévision Numérique et la Revente de l’Offre d’Accès Haut Débit, le Bénéficiaire a l’obligation d’être en possession d’une lettre d’autorisation (« </w:t>
      </w:r>
      <w:proofErr w:type="spellStart"/>
      <w:r w:rsidRPr="003F77BB">
        <w:rPr>
          <w:lang w:val="fr-BE"/>
        </w:rPr>
        <w:t>Letter</w:t>
      </w:r>
      <w:proofErr w:type="spellEnd"/>
      <w:r w:rsidRPr="003F77BB">
        <w:rPr>
          <w:lang w:val="fr-BE"/>
        </w:rPr>
        <w:t xml:space="preserve"> of </w:t>
      </w:r>
      <w:proofErr w:type="spellStart"/>
      <w:r w:rsidRPr="003F77BB">
        <w:rPr>
          <w:lang w:val="fr-BE"/>
        </w:rPr>
        <w:t>Authority</w:t>
      </w:r>
      <w:proofErr w:type="spellEnd"/>
      <w:r w:rsidRPr="003F77BB">
        <w:rPr>
          <w:lang w:val="fr-BE"/>
        </w:rPr>
        <w:t> » o</w:t>
      </w:r>
      <w:r>
        <w:rPr>
          <w:lang w:val="fr-BE"/>
        </w:rPr>
        <w:t>u</w:t>
      </w:r>
      <w:r w:rsidRPr="003F77BB">
        <w:rPr>
          <w:lang w:val="fr-BE"/>
        </w:rPr>
        <w:t xml:space="preserve"> « LOA ») avant de soumettre une demande d’activation pour un Service Utilisateur Final. </w:t>
      </w:r>
      <w:r w:rsidR="00A479E0" w:rsidRPr="003F77BB">
        <w:rPr>
          <w:lang w:val="fr-BE"/>
        </w:rPr>
        <w:t>Cette lettre d’autorisation est la preuve formelle que le Client Final concerné souhaite souscrire au Service Utilisateur Final du Bénéficiaire.</w:t>
      </w:r>
    </w:p>
    <w:p w:rsidR="00A479E0" w:rsidRPr="003F77BB" w:rsidRDefault="00571DF0" w:rsidP="00012BDC">
      <w:pPr>
        <w:rPr>
          <w:lang w:val="fr-BE"/>
        </w:rPr>
      </w:pPr>
      <w:r w:rsidRPr="003F77BB">
        <w:rPr>
          <w:lang w:val="fr-BE"/>
        </w:rPr>
        <w:t xml:space="preserve">Le présent document fournit des détails concernant les </w:t>
      </w:r>
      <w:r w:rsidR="00A479E0" w:rsidRPr="003F77BB">
        <w:rPr>
          <w:lang w:val="fr-BE"/>
        </w:rPr>
        <w:t xml:space="preserve">aspects pratiques d’usage de cette lettre d’autorisation et présente </w:t>
      </w:r>
      <w:r w:rsidR="005213C4" w:rsidRPr="003F77BB">
        <w:rPr>
          <w:lang w:val="fr-BE"/>
        </w:rPr>
        <w:t xml:space="preserve"> </w:t>
      </w:r>
      <w:r w:rsidR="00A479E0" w:rsidRPr="003F77BB">
        <w:rPr>
          <w:lang w:val="fr-BE"/>
        </w:rPr>
        <w:t>le format et le contenu minimal et obligatoire de la lettre d’autorisation.</w:t>
      </w:r>
    </w:p>
    <w:p w:rsidR="00012BDC" w:rsidRPr="003F77BB" w:rsidRDefault="00B9586A" w:rsidP="00012BDC">
      <w:pPr>
        <w:rPr>
          <w:lang w:val="fr-BE"/>
        </w:rPr>
      </w:pPr>
      <w:r w:rsidRPr="003F77BB">
        <w:rPr>
          <w:lang w:val="fr-BE"/>
        </w:rPr>
        <w:t>Le présent</w:t>
      </w:r>
      <w:r w:rsidR="005213C4" w:rsidRPr="003F77BB">
        <w:rPr>
          <w:lang w:val="fr-BE"/>
        </w:rPr>
        <w:t xml:space="preserve"> document </w:t>
      </w:r>
      <w:r w:rsidR="00516EB0">
        <w:rPr>
          <w:lang w:val="fr-BE"/>
        </w:rPr>
        <w:t>fait</w:t>
      </w:r>
      <w:r w:rsidR="005213C4" w:rsidRPr="003F77BB">
        <w:rPr>
          <w:lang w:val="fr-BE"/>
        </w:rPr>
        <w:t xml:space="preserve"> partie </w:t>
      </w:r>
      <w:r w:rsidR="00516EB0">
        <w:rPr>
          <w:lang w:val="fr-BE"/>
        </w:rPr>
        <w:t>intégrante</w:t>
      </w:r>
      <w:r w:rsidR="00516EB0" w:rsidRPr="003F77BB">
        <w:rPr>
          <w:lang w:val="fr-BE"/>
        </w:rPr>
        <w:t xml:space="preserve"> </w:t>
      </w:r>
      <w:r w:rsidR="005213C4" w:rsidRPr="003F77BB">
        <w:rPr>
          <w:lang w:val="fr-BE"/>
        </w:rPr>
        <w:t xml:space="preserve">de </w:t>
      </w:r>
      <w:r w:rsidR="00DE5BBF">
        <w:rPr>
          <w:lang w:val="fr-BE"/>
        </w:rPr>
        <w:t>l’</w:t>
      </w:r>
      <w:r w:rsidR="005213C4" w:rsidRPr="003F77BB">
        <w:rPr>
          <w:lang w:val="fr-BE"/>
        </w:rPr>
        <w:t>Offre de Référence</w:t>
      </w:r>
      <w:r w:rsidR="00DE5BBF">
        <w:rPr>
          <w:lang w:val="fr-BE"/>
        </w:rPr>
        <w:t xml:space="preserve"> mention</w:t>
      </w:r>
      <w:r w:rsidR="00E32319">
        <w:rPr>
          <w:lang w:val="fr-BE"/>
        </w:rPr>
        <w:t>n</w:t>
      </w:r>
      <w:r w:rsidR="00DE5BBF">
        <w:rPr>
          <w:lang w:val="fr-BE"/>
        </w:rPr>
        <w:t>ée ci-dessus</w:t>
      </w:r>
      <w:r w:rsidR="005213C4" w:rsidRPr="003F77BB">
        <w:rPr>
          <w:lang w:val="fr-BE"/>
        </w:rPr>
        <w:t xml:space="preserve">. </w:t>
      </w:r>
      <w:r w:rsidRPr="003F77BB">
        <w:rPr>
          <w:lang w:val="fr-BE"/>
        </w:rPr>
        <w:t>En cas de conflit entre les conditions décrites dans cet</w:t>
      </w:r>
      <w:r w:rsidR="008A4A98" w:rsidRPr="003F77BB">
        <w:rPr>
          <w:lang w:val="fr-BE"/>
        </w:rPr>
        <w:t>te</w:t>
      </w:r>
      <w:r w:rsidRPr="003F77BB">
        <w:rPr>
          <w:lang w:val="fr-BE"/>
        </w:rPr>
        <w:t xml:space="preserve"> Offre de Référence et le présent document, le présent document prévaudra.</w:t>
      </w:r>
    </w:p>
    <w:p w:rsidR="0069748C" w:rsidRPr="003F77BB" w:rsidRDefault="0069748C" w:rsidP="00012BDC">
      <w:pPr>
        <w:rPr>
          <w:lang w:val="fr-BE"/>
        </w:rPr>
      </w:pPr>
    </w:p>
    <w:p w:rsidR="00267E2E" w:rsidRPr="003F77BB" w:rsidRDefault="00571DF0" w:rsidP="00267E2E">
      <w:pPr>
        <w:pStyle w:val="Titre1"/>
        <w:rPr>
          <w:lang w:val="fr-BE"/>
        </w:rPr>
      </w:pPr>
      <w:bookmarkStart w:id="4" w:name="_Toc320816179"/>
      <w:bookmarkStart w:id="5" w:name="_Toc315161799"/>
      <w:bookmarkStart w:id="6" w:name="_Toc315719203"/>
      <w:bookmarkStart w:id="7" w:name="_Toc315161791"/>
      <w:bookmarkStart w:id="8" w:name="_Toc315719195"/>
      <w:r w:rsidRPr="003F77BB">
        <w:rPr>
          <w:lang w:val="fr-BE"/>
        </w:rPr>
        <w:t>P</w:t>
      </w:r>
      <w:r w:rsidR="0069748C" w:rsidRPr="003F77BB">
        <w:rPr>
          <w:lang w:val="fr-BE"/>
        </w:rPr>
        <w:t>rocédure</w:t>
      </w:r>
      <w:bookmarkEnd w:id="4"/>
    </w:p>
    <w:bookmarkEnd w:id="5"/>
    <w:bookmarkEnd w:id="6"/>
    <w:bookmarkEnd w:id="7"/>
    <w:bookmarkEnd w:id="8"/>
    <w:p w:rsidR="004A06C9" w:rsidRPr="003F77BB" w:rsidRDefault="0069748C" w:rsidP="0069748C">
      <w:pPr>
        <w:rPr>
          <w:lang w:val="fr-BE"/>
        </w:rPr>
      </w:pPr>
      <w:r w:rsidRPr="003F77BB">
        <w:rPr>
          <w:lang w:val="fr-BE"/>
        </w:rPr>
        <w:t>Avant de soumettre une demande d’activation pour un Service Utilisateur Final pour un Client Final</w:t>
      </w:r>
      <w:r w:rsidR="007B2710" w:rsidRPr="003F77BB">
        <w:rPr>
          <w:lang w:val="fr-BE"/>
        </w:rPr>
        <w:t>,</w:t>
      </w:r>
      <w:r w:rsidRPr="003F77BB">
        <w:rPr>
          <w:lang w:val="fr-BE"/>
        </w:rPr>
        <w:t xml:space="preserve"> le Bénéficiaire a l’obligation d’être en possession d’une lettre d’autorisation </w:t>
      </w:r>
      <w:r w:rsidR="007B2710" w:rsidRPr="003F77BB">
        <w:rPr>
          <w:lang w:val="fr-BE"/>
        </w:rPr>
        <w:t>signée par le Client Final concerné.</w:t>
      </w:r>
      <w:r w:rsidRPr="003F77BB">
        <w:rPr>
          <w:lang w:val="fr-BE"/>
        </w:rPr>
        <w:t xml:space="preserve"> Cette lettre d’autorisation est la preuve formelle que le Client Final souhaite souscrire au Service Utilisateur Final du Bénéficiaire</w:t>
      </w:r>
      <w:r w:rsidR="007B2710" w:rsidRPr="003F77BB">
        <w:rPr>
          <w:lang w:val="fr-BE"/>
        </w:rPr>
        <w:t xml:space="preserve"> e</w:t>
      </w:r>
      <w:r w:rsidR="007A6F14" w:rsidRPr="003F77BB">
        <w:rPr>
          <w:lang w:val="fr-BE"/>
        </w:rPr>
        <w:t>t</w:t>
      </w:r>
      <w:r w:rsidR="007B2710" w:rsidRPr="003F77BB">
        <w:rPr>
          <w:lang w:val="fr-BE"/>
        </w:rPr>
        <w:t xml:space="preserve"> comprend les conséquences de cette décision</w:t>
      </w:r>
      <w:r w:rsidRPr="003F77BB">
        <w:rPr>
          <w:lang w:val="fr-BE"/>
        </w:rPr>
        <w:t>.</w:t>
      </w:r>
    </w:p>
    <w:p w:rsidR="007A6F14" w:rsidRPr="003F77BB" w:rsidRDefault="007A6F14" w:rsidP="0069748C">
      <w:pPr>
        <w:rPr>
          <w:lang w:val="fr-BE"/>
        </w:rPr>
      </w:pPr>
      <w:r w:rsidRPr="003F77BB">
        <w:rPr>
          <w:lang w:val="fr-BE"/>
        </w:rPr>
        <w:t xml:space="preserve">Avec l’entrée d’une demande d’activation pour un Service Utilisateur Final pour un Client Final, le Bénéficiaire </w:t>
      </w:r>
      <w:r w:rsidR="00516EB0">
        <w:rPr>
          <w:lang w:val="fr-BE"/>
        </w:rPr>
        <w:t xml:space="preserve">confirme </w:t>
      </w:r>
      <w:r w:rsidRPr="003F77BB">
        <w:rPr>
          <w:lang w:val="fr-BE"/>
        </w:rPr>
        <w:t>formellement qu’il est en possession de la lettre d’autorisation du Client Final concerné.</w:t>
      </w:r>
    </w:p>
    <w:p w:rsidR="007B2710" w:rsidRPr="003F77BB" w:rsidRDefault="007B2710" w:rsidP="0069748C">
      <w:pPr>
        <w:rPr>
          <w:lang w:val="fr-BE"/>
        </w:rPr>
      </w:pPr>
      <w:r w:rsidRPr="003F77BB">
        <w:rPr>
          <w:lang w:val="fr-BE"/>
        </w:rPr>
        <w:t>La lettre d’autorisation doit être présentée au Client Final comme un document physique (p.ex. un document papier pré-imprimé). Le contenu minimal du document est présenté ci-après. La lettre d’autorisation doit porter la signature du Client Final.</w:t>
      </w:r>
    </w:p>
    <w:p w:rsidR="00B92079" w:rsidRPr="003F77BB" w:rsidRDefault="00516EB0" w:rsidP="0069748C">
      <w:pPr>
        <w:rPr>
          <w:lang w:val="fr-BE"/>
        </w:rPr>
      </w:pPr>
      <w:r>
        <w:rPr>
          <w:lang w:val="fr-BE"/>
        </w:rPr>
        <w:t xml:space="preserve">Dans le </w:t>
      </w:r>
      <w:r w:rsidR="00B92079" w:rsidRPr="003F77BB">
        <w:rPr>
          <w:lang w:val="fr-BE"/>
        </w:rPr>
        <w:t xml:space="preserve">cas </w:t>
      </w:r>
      <w:r>
        <w:rPr>
          <w:lang w:val="fr-BE"/>
        </w:rPr>
        <w:t xml:space="preserve">où </w:t>
      </w:r>
      <w:r w:rsidR="00B92079" w:rsidRPr="003F77BB">
        <w:rPr>
          <w:lang w:val="fr-BE"/>
        </w:rPr>
        <w:t xml:space="preserve">il s’agit d’un client actif de TECTEO, </w:t>
      </w:r>
      <w:r w:rsidR="00B5587A" w:rsidRPr="003F77BB">
        <w:rPr>
          <w:lang w:val="fr-BE"/>
        </w:rPr>
        <w:t>la lettre d’autorisation doit mentionner le numéro de client de TECTEO.</w:t>
      </w:r>
    </w:p>
    <w:p w:rsidR="009F507E" w:rsidRPr="003F77BB" w:rsidRDefault="009F507E" w:rsidP="0069748C">
      <w:pPr>
        <w:rPr>
          <w:lang w:val="fr-BE"/>
        </w:rPr>
      </w:pPr>
      <w:r w:rsidRPr="003F77BB">
        <w:rPr>
          <w:lang w:val="fr-BE"/>
        </w:rPr>
        <w:t>La validité de la lettre d’autorisation, non suivie par une demande d’activation des Services Utilisateur Final concernés</w:t>
      </w:r>
      <w:r w:rsidR="00DE5BBF">
        <w:rPr>
          <w:lang w:val="fr-BE"/>
        </w:rPr>
        <w:t>,</w:t>
      </w:r>
      <w:r w:rsidRPr="003F77BB">
        <w:rPr>
          <w:lang w:val="fr-BE"/>
        </w:rPr>
        <w:t xml:space="preserve"> est limitée à deux (2) mois calendrier, à compter de la date de signature mentionnée sur le document.</w:t>
      </w:r>
    </w:p>
    <w:p w:rsidR="00B92079" w:rsidRPr="003F77BB" w:rsidRDefault="00B92079" w:rsidP="0069748C">
      <w:pPr>
        <w:rPr>
          <w:lang w:val="fr-BE"/>
        </w:rPr>
      </w:pPr>
      <w:r w:rsidRPr="003F77BB">
        <w:rPr>
          <w:lang w:val="fr-BE"/>
        </w:rPr>
        <w:t>Une désactivation d’un Service Utilisateur Final annule la validité de la lettre d’autorisation concernée pour ce service.</w:t>
      </w:r>
    </w:p>
    <w:p w:rsidR="007A6F14" w:rsidRPr="003F77BB" w:rsidRDefault="007A6F14" w:rsidP="0069748C">
      <w:pPr>
        <w:rPr>
          <w:lang w:val="fr-BE"/>
        </w:rPr>
      </w:pPr>
      <w:r w:rsidRPr="003F77BB">
        <w:rPr>
          <w:lang w:val="fr-BE"/>
        </w:rPr>
        <w:t xml:space="preserve">Le Bénéficiaire est responsable pour l’archivage des documents </w:t>
      </w:r>
      <w:r w:rsidR="009F507E" w:rsidRPr="003F77BB">
        <w:rPr>
          <w:lang w:val="fr-BE"/>
        </w:rPr>
        <w:t>originaux</w:t>
      </w:r>
      <w:r w:rsidRPr="003F77BB">
        <w:rPr>
          <w:lang w:val="fr-BE"/>
        </w:rPr>
        <w:t xml:space="preserve"> et prend les mesures nécessaires pour les </w:t>
      </w:r>
      <w:r w:rsidR="00DE5BBF">
        <w:rPr>
          <w:lang w:val="fr-BE"/>
        </w:rPr>
        <w:t xml:space="preserve">protéger et </w:t>
      </w:r>
      <w:r w:rsidRPr="003F77BB">
        <w:rPr>
          <w:lang w:val="fr-BE"/>
        </w:rPr>
        <w:t>sauvegarder.</w:t>
      </w:r>
    </w:p>
    <w:p w:rsidR="009F507E" w:rsidRPr="003F77BB" w:rsidRDefault="00466B52" w:rsidP="0069748C">
      <w:pPr>
        <w:rPr>
          <w:lang w:val="fr-BE"/>
        </w:rPr>
      </w:pPr>
      <w:r>
        <w:rPr>
          <w:lang w:val="fr-BE"/>
        </w:rPr>
        <w:t>A la demande de TECTEO</w:t>
      </w:r>
      <w:r w:rsidR="009F507E" w:rsidRPr="003F77BB">
        <w:rPr>
          <w:lang w:val="fr-BE"/>
        </w:rPr>
        <w:t>, le Bénéficiaire enverra une copie de la lettre d’autorisation via courrier électronique à TECTEO dans les trois (3) Jours Ouvrables.</w:t>
      </w:r>
    </w:p>
    <w:p w:rsidR="009F507E" w:rsidRPr="003F77BB" w:rsidRDefault="009F507E" w:rsidP="009F507E">
      <w:pPr>
        <w:rPr>
          <w:lang w:val="fr-BE"/>
        </w:rPr>
      </w:pPr>
      <w:r w:rsidRPr="003F77BB">
        <w:rPr>
          <w:lang w:val="fr-BE"/>
        </w:rPr>
        <w:lastRenderedPageBreak/>
        <w:t>A la demande de TECTEO, le Bénéficiaire enverra l’original de la lettre d’autorisation à TECTEO dans les dix (10) Jours Ouvrables.</w:t>
      </w:r>
    </w:p>
    <w:p w:rsidR="00B5587A" w:rsidRPr="003F77BB" w:rsidRDefault="00B5587A" w:rsidP="009F507E">
      <w:pPr>
        <w:rPr>
          <w:lang w:val="fr-BE"/>
        </w:rPr>
      </w:pPr>
    </w:p>
    <w:p w:rsidR="00B5587A" w:rsidRPr="003F77BB" w:rsidRDefault="00B5587A" w:rsidP="00B5587A">
      <w:pPr>
        <w:pStyle w:val="Titre1"/>
        <w:rPr>
          <w:lang w:val="fr-BE"/>
        </w:rPr>
      </w:pPr>
      <w:bookmarkStart w:id="9" w:name="_Toc320816180"/>
      <w:r w:rsidRPr="003F77BB">
        <w:rPr>
          <w:lang w:val="fr-BE"/>
        </w:rPr>
        <w:t>Contenu</w:t>
      </w:r>
      <w:r w:rsidR="00DE5BBF">
        <w:rPr>
          <w:lang w:val="fr-BE"/>
        </w:rPr>
        <w:t xml:space="preserve"> de la lettre d’autorisation</w:t>
      </w:r>
      <w:bookmarkEnd w:id="9"/>
    </w:p>
    <w:p w:rsidR="00B5587A" w:rsidRPr="003F77BB" w:rsidRDefault="00B5587A" w:rsidP="009F507E">
      <w:pPr>
        <w:rPr>
          <w:lang w:val="fr-BE"/>
        </w:rPr>
      </w:pPr>
      <w:r w:rsidRPr="003F77BB">
        <w:rPr>
          <w:lang w:val="fr-BE"/>
        </w:rPr>
        <w:t xml:space="preserve">La lettre d’autorisation doit au minimum </w:t>
      </w:r>
      <w:r w:rsidR="00DE5BBF">
        <w:rPr>
          <w:lang w:val="fr-BE"/>
        </w:rPr>
        <w:t xml:space="preserve">et obligatoirement </w:t>
      </w:r>
      <w:r w:rsidRPr="003F77BB">
        <w:rPr>
          <w:lang w:val="fr-BE"/>
        </w:rPr>
        <w:t>reprendre les informations présentées à la page suivante</w:t>
      </w:r>
      <w:r w:rsidR="0068382D">
        <w:rPr>
          <w:lang w:val="fr-BE"/>
        </w:rPr>
        <w:t>. Les versions dans une langue autre que le Français seront remises lors de la mise en œuvre de cette Offre de Référence.</w:t>
      </w:r>
    </w:p>
    <w:p w:rsidR="00B92079" w:rsidRPr="003F77BB" w:rsidRDefault="00B92079" w:rsidP="009F507E">
      <w:pPr>
        <w:rPr>
          <w:lang w:val="fr-BE"/>
        </w:rPr>
      </w:pPr>
    </w:p>
    <w:p w:rsidR="00B92079" w:rsidRPr="003F77BB" w:rsidRDefault="00B92079">
      <w:pPr>
        <w:widowControl/>
        <w:autoSpaceDE/>
        <w:autoSpaceDN/>
        <w:adjustRightInd/>
        <w:spacing w:after="200" w:line="276" w:lineRule="auto"/>
        <w:rPr>
          <w:lang w:val="fr-BE"/>
        </w:rPr>
      </w:pPr>
      <w:r w:rsidRPr="003F77BB">
        <w:rPr>
          <w:lang w:val="fr-BE"/>
        </w:rPr>
        <w:br w:type="page"/>
      </w:r>
    </w:p>
    <w:p w:rsidR="00B92079" w:rsidRPr="00DE5BBF" w:rsidRDefault="00B92079" w:rsidP="00B5587A">
      <w:pPr>
        <w:pStyle w:val="Sansinterligne"/>
        <w:jc w:val="center"/>
        <w:rPr>
          <w:b/>
          <w:sz w:val="32"/>
          <w:szCs w:val="32"/>
          <w:lang w:val="fr-BE"/>
        </w:rPr>
      </w:pPr>
      <w:r w:rsidRPr="00DE5BBF">
        <w:rPr>
          <w:b/>
          <w:sz w:val="32"/>
          <w:szCs w:val="32"/>
          <w:lang w:val="fr-BE"/>
        </w:rPr>
        <w:lastRenderedPageBreak/>
        <w:t>Lettre d</w:t>
      </w:r>
      <w:r w:rsidR="00DE5BBF" w:rsidRPr="00DE5BBF">
        <w:rPr>
          <w:b/>
          <w:sz w:val="32"/>
          <w:szCs w:val="32"/>
          <w:lang w:val="fr-BE"/>
        </w:rPr>
        <w:t>’</w:t>
      </w:r>
      <w:r w:rsidRPr="00DE5BBF">
        <w:rPr>
          <w:b/>
          <w:sz w:val="32"/>
          <w:szCs w:val="32"/>
          <w:lang w:val="fr-BE"/>
        </w:rPr>
        <w:t>autorisation</w:t>
      </w:r>
    </w:p>
    <w:p w:rsidR="00B5587A" w:rsidRPr="003F77BB" w:rsidRDefault="00B5587A" w:rsidP="00B5587A">
      <w:pPr>
        <w:pStyle w:val="Sansinterligne"/>
        <w:jc w:val="center"/>
        <w:rPr>
          <w:b/>
          <w:lang w:val="fr-BE"/>
        </w:rPr>
      </w:pPr>
    </w:p>
    <w:p w:rsidR="003F77BB" w:rsidRPr="003F77BB" w:rsidRDefault="003F77BB" w:rsidP="00B5587A">
      <w:pPr>
        <w:pStyle w:val="Sansinterligne"/>
        <w:jc w:val="center"/>
        <w:rPr>
          <w:b/>
          <w:lang w:val="fr-BE"/>
        </w:rPr>
      </w:pPr>
    </w:p>
    <w:p w:rsidR="00B92079" w:rsidRPr="003F77BB" w:rsidRDefault="00B92079" w:rsidP="00B92079">
      <w:pPr>
        <w:pStyle w:val="Sansinterligne"/>
        <w:rPr>
          <w:lang w:val="fr-BE"/>
        </w:rPr>
      </w:pPr>
      <w:r w:rsidRPr="003F77BB">
        <w:rPr>
          <w:lang w:val="fr-BE"/>
        </w:rPr>
        <w:t>Autorisation pour</w:t>
      </w:r>
      <w:r w:rsidR="001B38E9">
        <w:rPr>
          <w:lang w:val="fr-BE"/>
        </w:rPr>
        <w:t xml:space="preserve"> </w:t>
      </w:r>
      <w:r w:rsidRPr="003F77BB">
        <w:rPr>
          <w:lang w:val="fr-BE"/>
        </w:rPr>
        <w:t xml:space="preserve">activer </w:t>
      </w:r>
      <w:r w:rsidR="001B38E9">
        <w:rPr>
          <w:lang w:val="fr-BE"/>
        </w:rPr>
        <w:t xml:space="preserve">via &lt;Bénéficiaire&gt; </w:t>
      </w:r>
      <w:r w:rsidR="00B5587A" w:rsidRPr="003F77BB">
        <w:rPr>
          <w:lang w:val="fr-BE"/>
        </w:rPr>
        <w:t xml:space="preserve">les services suivants fournis </w:t>
      </w:r>
      <w:r w:rsidR="001B38E9">
        <w:rPr>
          <w:lang w:val="fr-BE"/>
        </w:rPr>
        <w:t xml:space="preserve">aujourd’hui par un autre opérateur </w:t>
      </w:r>
    </w:p>
    <w:p w:rsidR="00B5587A" w:rsidRPr="003F77BB" w:rsidRDefault="00B5587A" w:rsidP="00B92079">
      <w:pPr>
        <w:pStyle w:val="Sansinterligne"/>
        <w:rPr>
          <w:lang w:val="fr-BE"/>
        </w:rPr>
      </w:pPr>
    </w:p>
    <w:p w:rsidR="003F77BB" w:rsidRPr="003F77BB" w:rsidRDefault="003F77BB" w:rsidP="00B92079">
      <w:pPr>
        <w:pStyle w:val="Sansinterligne"/>
        <w:rPr>
          <w:lang w:val="fr-BE"/>
        </w:rPr>
      </w:pPr>
    </w:p>
    <w:p w:rsidR="00B5587A" w:rsidRPr="003F77BB" w:rsidRDefault="00F632C9" w:rsidP="00B92079">
      <w:pPr>
        <w:pStyle w:val="Sansinterligne"/>
        <w:rPr>
          <w:lang w:val="fr-BE"/>
        </w:rPr>
      </w:pPr>
      <w:r w:rsidRPr="003F77BB">
        <w:rPr>
          <w:lang w:val="fr-BE"/>
        </w:rPr>
        <w:sym w:font="Wingdings" w:char="F06F"/>
      </w:r>
      <w:r w:rsidRPr="003F77BB">
        <w:rPr>
          <w:lang w:val="fr-BE"/>
        </w:rPr>
        <w:t xml:space="preserve">  </w:t>
      </w:r>
      <w:r w:rsidR="00B5587A" w:rsidRPr="003F77BB">
        <w:rPr>
          <w:lang w:val="fr-BE"/>
        </w:rPr>
        <w:t xml:space="preserve">Revente </w:t>
      </w:r>
      <w:r w:rsidR="00516EB0">
        <w:rPr>
          <w:lang w:val="fr-BE"/>
        </w:rPr>
        <w:t xml:space="preserve">par </w:t>
      </w:r>
      <w:r w:rsidR="001B38E9" w:rsidRPr="003F77BB">
        <w:rPr>
          <w:lang w:val="fr-BE"/>
        </w:rPr>
        <w:t>&lt;Bénéficiaire&gt;</w:t>
      </w:r>
      <w:r w:rsidR="001B38E9">
        <w:rPr>
          <w:lang w:val="fr-BE"/>
        </w:rPr>
        <w:t xml:space="preserve"> </w:t>
      </w:r>
      <w:r w:rsidR="00B5587A" w:rsidRPr="003F77BB">
        <w:rPr>
          <w:lang w:val="fr-BE"/>
        </w:rPr>
        <w:t xml:space="preserve">de l’abonnement </w:t>
      </w:r>
      <w:r w:rsidR="00516EB0">
        <w:rPr>
          <w:lang w:val="fr-BE"/>
        </w:rPr>
        <w:t>de</w:t>
      </w:r>
      <w:r w:rsidR="00B5587A" w:rsidRPr="003F77BB">
        <w:rPr>
          <w:lang w:val="fr-BE"/>
        </w:rPr>
        <w:t xml:space="preserve"> télévision analogique </w:t>
      </w:r>
      <w:r w:rsidR="00516EB0">
        <w:rPr>
          <w:lang w:val="fr-BE"/>
        </w:rPr>
        <w:t xml:space="preserve">via le câble </w:t>
      </w:r>
      <w:proofErr w:type="spellStart"/>
      <w:r w:rsidR="00516EB0">
        <w:rPr>
          <w:lang w:val="fr-BE"/>
        </w:rPr>
        <w:t>coax</w:t>
      </w:r>
      <w:proofErr w:type="spellEnd"/>
      <w:r w:rsidR="00516EB0">
        <w:rPr>
          <w:lang w:val="fr-BE"/>
        </w:rPr>
        <w:t xml:space="preserve"> de télédistribution, fourni aujourd’hui par un autre opérateur</w:t>
      </w:r>
      <w:r w:rsidR="001B38E9">
        <w:rPr>
          <w:lang w:val="fr-BE"/>
        </w:rPr>
        <w:t>.</w:t>
      </w:r>
    </w:p>
    <w:p w:rsidR="005A0A81" w:rsidRDefault="00F632C9" w:rsidP="00B92079">
      <w:pPr>
        <w:pStyle w:val="Sansinterligne"/>
        <w:rPr>
          <w:lang w:val="fr-BE"/>
        </w:rPr>
      </w:pPr>
      <w:r w:rsidRPr="003F77BB">
        <w:rPr>
          <w:lang w:val="fr-BE"/>
        </w:rPr>
        <w:sym w:font="Wingdings" w:char="F06F"/>
      </w:r>
      <w:r w:rsidRPr="003F77BB">
        <w:rPr>
          <w:lang w:val="fr-BE"/>
        </w:rPr>
        <w:t xml:space="preserve">  </w:t>
      </w:r>
      <w:r w:rsidR="003F77BB" w:rsidRPr="003F77BB">
        <w:rPr>
          <w:lang w:val="fr-BE"/>
        </w:rPr>
        <w:t xml:space="preserve">Revente </w:t>
      </w:r>
      <w:r w:rsidR="001B38E9" w:rsidRPr="003F77BB">
        <w:rPr>
          <w:lang w:val="fr-BE"/>
        </w:rPr>
        <w:t>par &lt;Bénéficiaire&gt;</w:t>
      </w:r>
      <w:r w:rsidR="001B38E9">
        <w:rPr>
          <w:lang w:val="fr-BE"/>
        </w:rPr>
        <w:t xml:space="preserve"> </w:t>
      </w:r>
      <w:r w:rsidR="003F77BB" w:rsidRPr="003F77BB">
        <w:rPr>
          <w:lang w:val="fr-BE"/>
        </w:rPr>
        <w:t>des</w:t>
      </w:r>
      <w:r w:rsidR="00B5587A" w:rsidRPr="003F77BB">
        <w:rPr>
          <w:lang w:val="fr-BE"/>
        </w:rPr>
        <w:t xml:space="preserve"> services de télévision numérique </w:t>
      </w:r>
      <w:r w:rsidR="001B38E9">
        <w:rPr>
          <w:lang w:val="fr-BE"/>
        </w:rPr>
        <w:t xml:space="preserve">via le câble </w:t>
      </w:r>
      <w:proofErr w:type="spellStart"/>
      <w:r w:rsidR="001B38E9">
        <w:rPr>
          <w:lang w:val="fr-BE"/>
        </w:rPr>
        <w:t>coax</w:t>
      </w:r>
      <w:proofErr w:type="spellEnd"/>
      <w:r w:rsidR="001B38E9">
        <w:rPr>
          <w:lang w:val="fr-BE"/>
        </w:rPr>
        <w:t xml:space="preserve"> </w:t>
      </w:r>
    </w:p>
    <w:p w:rsidR="00F632C9" w:rsidRPr="003F77BB" w:rsidRDefault="00F632C9" w:rsidP="00B92079">
      <w:pPr>
        <w:pStyle w:val="Sansinterligne"/>
        <w:rPr>
          <w:lang w:val="fr-BE"/>
        </w:rPr>
      </w:pPr>
      <w:r w:rsidRPr="003F77BB">
        <w:rPr>
          <w:lang w:val="fr-BE"/>
        </w:rPr>
        <w:sym w:font="Wingdings" w:char="F06F"/>
      </w:r>
      <w:r w:rsidRPr="003F77BB">
        <w:rPr>
          <w:lang w:val="fr-BE"/>
        </w:rPr>
        <w:t xml:space="preserve">  </w:t>
      </w:r>
      <w:r w:rsidR="003F77BB" w:rsidRPr="003F77BB">
        <w:rPr>
          <w:lang w:val="fr-BE"/>
        </w:rPr>
        <w:t xml:space="preserve">Revente </w:t>
      </w:r>
      <w:r w:rsidR="001B38E9" w:rsidRPr="003F77BB">
        <w:rPr>
          <w:lang w:val="fr-BE"/>
        </w:rPr>
        <w:t>par &lt;Bénéficiaire&gt;</w:t>
      </w:r>
      <w:r w:rsidR="001B38E9">
        <w:rPr>
          <w:lang w:val="fr-BE"/>
        </w:rPr>
        <w:t xml:space="preserve"> </w:t>
      </w:r>
      <w:r w:rsidR="003F77BB" w:rsidRPr="003F77BB">
        <w:rPr>
          <w:lang w:val="fr-BE"/>
        </w:rPr>
        <w:t>de l’abonnement</w:t>
      </w:r>
      <w:r w:rsidR="00B5587A" w:rsidRPr="003F77BB">
        <w:rPr>
          <w:lang w:val="fr-BE"/>
        </w:rPr>
        <w:t xml:space="preserve"> Internet Haut Débit </w:t>
      </w:r>
      <w:r w:rsidR="00516EB0">
        <w:rPr>
          <w:lang w:val="fr-BE"/>
        </w:rPr>
        <w:t xml:space="preserve">via le câble </w:t>
      </w:r>
      <w:proofErr w:type="spellStart"/>
      <w:r w:rsidR="00516EB0">
        <w:rPr>
          <w:lang w:val="fr-BE"/>
        </w:rPr>
        <w:t>coax</w:t>
      </w:r>
      <w:proofErr w:type="spellEnd"/>
      <w:r w:rsidR="00516EB0">
        <w:rPr>
          <w:lang w:val="fr-BE"/>
        </w:rPr>
        <w:t xml:space="preserve"> </w:t>
      </w:r>
    </w:p>
    <w:p w:rsidR="003F77BB" w:rsidRPr="003F77BB" w:rsidRDefault="003F77BB" w:rsidP="00B92079">
      <w:pPr>
        <w:pStyle w:val="Sansinterligne"/>
        <w:rPr>
          <w:lang w:val="fr-BE"/>
        </w:rPr>
      </w:pPr>
    </w:p>
    <w:p w:rsidR="00B92079" w:rsidRPr="003F77BB" w:rsidRDefault="00B92079" w:rsidP="00B92079">
      <w:pPr>
        <w:pStyle w:val="Sansinterligne"/>
        <w:rPr>
          <w:lang w:val="fr-BE"/>
        </w:rPr>
      </w:pPr>
      <w:proofErr w:type="gramStart"/>
      <w:r w:rsidRPr="003F77BB">
        <w:rPr>
          <w:lang w:val="fr-BE"/>
        </w:rPr>
        <w:t>nom</w:t>
      </w:r>
      <w:proofErr w:type="gramEnd"/>
      <w:r w:rsidRPr="003F77BB">
        <w:rPr>
          <w:lang w:val="fr-BE"/>
        </w:rPr>
        <w:t xml:space="preserve"> ………………………………………………… prénom ………………………………….</w:t>
      </w:r>
    </w:p>
    <w:p w:rsidR="00B92079" w:rsidRPr="003F77BB" w:rsidRDefault="00B92079" w:rsidP="00B92079">
      <w:pPr>
        <w:pStyle w:val="Sansinterligne"/>
        <w:rPr>
          <w:lang w:val="fr-BE"/>
        </w:rPr>
      </w:pPr>
      <w:proofErr w:type="gramStart"/>
      <w:r w:rsidRPr="003F77BB">
        <w:rPr>
          <w:lang w:val="fr-BE"/>
        </w:rPr>
        <w:t>rue</w:t>
      </w:r>
      <w:proofErr w:type="gramEnd"/>
      <w:r w:rsidRPr="003F77BB">
        <w:rPr>
          <w:lang w:val="fr-BE"/>
        </w:rPr>
        <w:t xml:space="preserve"> ………………………………. numéro …………………………….</w:t>
      </w:r>
      <w:r w:rsidR="00D63923">
        <w:rPr>
          <w:lang w:val="fr-BE"/>
        </w:rPr>
        <w:t>boite</w:t>
      </w:r>
      <w:r w:rsidR="0068382D">
        <w:rPr>
          <w:lang w:val="fr-BE"/>
        </w:rPr>
        <w:t>……………</w:t>
      </w:r>
    </w:p>
    <w:p w:rsidR="00B92079" w:rsidRPr="003F77BB" w:rsidRDefault="00B92079" w:rsidP="00B92079">
      <w:pPr>
        <w:pStyle w:val="Sansinterligne"/>
        <w:rPr>
          <w:lang w:val="fr-BE"/>
        </w:rPr>
      </w:pPr>
      <w:proofErr w:type="gramStart"/>
      <w:r w:rsidRPr="003F77BB">
        <w:rPr>
          <w:lang w:val="fr-BE"/>
        </w:rPr>
        <w:t>code</w:t>
      </w:r>
      <w:proofErr w:type="gramEnd"/>
      <w:r w:rsidRPr="003F77BB">
        <w:rPr>
          <w:lang w:val="fr-BE"/>
        </w:rPr>
        <w:t xml:space="preserve"> postal ………… commune .............................</w:t>
      </w:r>
    </w:p>
    <w:p w:rsidR="00F632C9" w:rsidRPr="003F77BB" w:rsidRDefault="00F632C9" w:rsidP="00B92079">
      <w:pPr>
        <w:pStyle w:val="Sansinterligne"/>
        <w:rPr>
          <w:lang w:val="fr-BE"/>
        </w:rPr>
      </w:pPr>
    </w:p>
    <w:p w:rsidR="003F77BB" w:rsidRPr="003F77BB" w:rsidRDefault="003F77BB" w:rsidP="00B92079">
      <w:pPr>
        <w:pStyle w:val="Sansinterligne"/>
        <w:rPr>
          <w:lang w:val="fr-BE"/>
        </w:rPr>
      </w:pPr>
    </w:p>
    <w:p w:rsidR="00B92079" w:rsidRPr="003F77BB" w:rsidRDefault="00B92079" w:rsidP="00B92079">
      <w:pPr>
        <w:pStyle w:val="Sansinterligne"/>
        <w:rPr>
          <w:lang w:val="fr-BE"/>
        </w:rPr>
      </w:pPr>
      <w:r w:rsidRPr="003F77BB">
        <w:rPr>
          <w:lang w:val="fr-BE"/>
        </w:rPr>
        <w:t>Numéro de client</w:t>
      </w:r>
      <w:r w:rsidR="00F632C9" w:rsidRPr="003F77BB">
        <w:rPr>
          <w:lang w:val="fr-BE"/>
        </w:rPr>
        <w:t xml:space="preserve"> </w:t>
      </w:r>
      <w:r w:rsidR="00516EB0">
        <w:rPr>
          <w:lang w:val="fr-BE"/>
        </w:rPr>
        <w:t xml:space="preserve"> VOO / </w:t>
      </w:r>
      <w:r w:rsidR="00F632C9" w:rsidRPr="003F77BB">
        <w:rPr>
          <w:lang w:val="fr-BE"/>
        </w:rPr>
        <w:t>TECTEO</w:t>
      </w:r>
      <w:r w:rsidR="00516EB0">
        <w:rPr>
          <w:lang w:val="fr-BE"/>
        </w:rPr>
        <w:t>:</w:t>
      </w:r>
      <w:r w:rsidRPr="003F77BB">
        <w:rPr>
          <w:lang w:val="fr-BE"/>
        </w:rPr>
        <w:t>.........................................</w:t>
      </w:r>
    </w:p>
    <w:p w:rsidR="00F632C9" w:rsidRPr="003F77BB" w:rsidRDefault="00F632C9" w:rsidP="00B92079">
      <w:pPr>
        <w:pStyle w:val="Sansinterligne"/>
        <w:rPr>
          <w:lang w:val="fr-BE"/>
        </w:rPr>
      </w:pPr>
    </w:p>
    <w:p w:rsidR="003F77BB" w:rsidRPr="003F77BB" w:rsidRDefault="003F77BB" w:rsidP="00B92079">
      <w:pPr>
        <w:pStyle w:val="Sansinterligne"/>
        <w:rPr>
          <w:lang w:val="fr-BE"/>
        </w:rPr>
      </w:pPr>
    </w:p>
    <w:p w:rsidR="00B92079" w:rsidRPr="003F77BB" w:rsidRDefault="00B92079" w:rsidP="00B92079">
      <w:pPr>
        <w:pStyle w:val="Sansinterligne"/>
        <w:rPr>
          <w:lang w:val="fr-BE"/>
        </w:rPr>
      </w:pPr>
      <w:r w:rsidRPr="003F77BB">
        <w:rPr>
          <w:lang w:val="fr-BE"/>
        </w:rPr>
        <w:t xml:space="preserve">Le titulaire du numéro de client ci-dessus demande que son abonnement </w:t>
      </w:r>
      <w:r w:rsidR="00F632C9" w:rsidRPr="003F77BB">
        <w:rPr>
          <w:lang w:val="fr-BE"/>
        </w:rPr>
        <w:t xml:space="preserve">de </w:t>
      </w:r>
      <w:r w:rsidRPr="003F77BB">
        <w:rPr>
          <w:lang w:val="fr-BE"/>
        </w:rPr>
        <w:t xml:space="preserve">télévision </w:t>
      </w:r>
      <w:r w:rsidR="00F632C9" w:rsidRPr="003F77BB">
        <w:rPr>
          <w:lang w:val="fr-BE"/>
        </w:rPr>
        <w:t xml:space="preserve">analogique et/ou télévision numérique et/ou accès internet haut débit </w:t>
      </w:r>
      <w:r w:rsidRPr="003F77BB">
        <w:rPr>
          <w:lang w:val="fr-BE"/>
        </w:rPr>
        <w:t>ainsi que les service</w:t>
      </w:r>
      <w:r w:rsidR="00F632C9" w:rsidRPr="003F77BB">
        <w:rPr>
          <w:lang w:val="fr-BE"/>
        </w:rPr>
        <w:t>s</w:t>
      </w:r>
      <w:r w:rsidRPr="003F77BB">
        <w:rPr>
          <w:lang w:val="fr-BE"/>
        </w:rPr>
        <w:t xml:space="preserve"> supplémentaires soi</w:t>
      </w:r>
      <w:r w:rsidR="00F632C9" w:rsidRPr="003F77BB">
        <w:rPr>
          <w:lang w:val="fr-BE"/>
        </w:rPr>
        <w:t>(en)</w:t>
      </w:r>
      <w:r w:rsidRPr="003F77BB">
        <w:rPr>
          <w:lang w:val="fr-BE"/>
        </w:rPr>
        <w:t xml:space="preserve">t </w:t>
      </w:r>
      <w:r w:rsidR="00516EB0">
        <w:rPr>
          <w:lang w:val="fr-BE"/>
        </w:rPr>
        <w:t xml:space="preserve">dans le futur </w:t>
      </w:r>
      <w:r w:rsidRPr="003F77BB">
        <w:rPr>
          <w:lang w:val="fr-BE"/>
        </w:rPr>
        <w:t>facturé</w:t>
      </w:r>
      <w:r w:rsidR="003F77BB" w:rsidRPr="003F77BB">
        <w:rPr>
          <w:lang w:val="fr-BE"/>
        </w:rPr>
        <w:t>(s)</w:t>
      </w:r>
      <w:r w:rsidRPr="003F77BB">
        <w:rPr>
          <w:lang w:val="fr-BE"/>
        </w:rPr>
        <w:t xml:space="preserve"> par </w:t>
      </w:r>
      <w:r w:rsidR="00B5587A" w:rsidRPr="003F77BB">
        <w:rPr>
          <w:lang w:val="fr-BE"/>
        </w:rPr>
        <w:t>&lt;Bénéficiaire&gt;</w:t>
      </w:r>
      <w:r w:rsidRPr="003F77BB">
        <w:rPr>
          <w:lang w:val="fr-BE"/>
        </w:rPr>
        <w:t xml:space="preserve"> et mandate </w:t>
      </w:r>
      <w:r w:rsidR="00B5587A" w:rsidRPr="003F77BB">
        <w:rPr>
          <w:lang w:val="fr-BE"/>
        </w:rPr>
        <w:t>&lt;Bénéficiaire&gt;</w:t>
      </w:r>
      <w:r w:rsidR="003F77BB" w:rsidRPr="003F77BB">
        <w:rPr>
          <w:lang w:val="fr-BE"/>
        </w:rPr>
        <w:t xml:space="preserve"> </w:t>
      </w:r>
      <w:r w:rsidRPr="003F77BB">
        <w:rPr>
          <w:lang w:val="fr-BE"/>
        </w:rPr>
        <w:t>pour effectuer les démarches nécessaires</w:t>
      </w:r>
      <w:r w:rsidR="00516EB0">
        <w:rPr>
          <w:lang w:val="fr-BE"/>
        </w:rPr>
        <w:t xml:space="preserve"> pour modifier l’installation existante et migrer les services éventuels existants vers </w:t>
      </w:r>
      <w:r w:rsidR="00516EB0" w:rsidRPr="003F77BB">
        <w:rPr>
          <w:lang w:val="fr-BE"/>
        </w:rPr>
        <w:t>&lt;Bénéficiaire&gt;</w:t>
      </w:r>
      <w:r w:rsidRPr="003F77BB">
        <w:rPr>
          <w:lang w:val="fr-BE"/>
        </w:rPr>
        <w:t>.</w:t>
      </w:r>
    </w:p>
    <w:p w:rsidR="003F77BB" w:rsidRPr="003F77BB" w:rsidRDefault="003F77BB" w:rsidP="00B92079">
      <w:pPr>
        <w:pStyle w:val="Sansinterligne"/>
        <w:rPr>
          <w:lang w:val="fr-BE"/>
        </w:rPr>
      </w:pPr>
    </w:p>
    <w:p w:rsidR="003F77BB" w:rsidRPr="003F77BB" w:rsidRDefault="00B92079" w:rsidP="00B92079">
      <w:pPr>
        <w:pStyle w:val="Sansinterligne"/>
        <w:rPr>
          <w:lang w:val="fr-BE"/>
        </w:rPr>
      </w:pPr>
      <w:r w:rsidRPr="00E32319">
        <w:rPr>
          <w:lang w:val="fr-BE"/>
        </w:rPr>
        <w:t xml:space="preserve">La facturation de l’abonnement par </w:t>
      </w:r>
      <w:r w:rsidR="00B5587A" w:rsidRPr="00E32319">
        <w:rPr>
          <w:lang w:val="fr-BE"/>
        </w:rPr>
        <w:t>&lt;Bénéficiaire&gt;</w:t>
      </w:r>
      <w:r w:rsidRPr="00E32319">
        <w:rPr>
          <w:lang w:val="fr-BE"/>
        </w:rPr>
        <w:t xml:space="preserve"> cessera et sera transfér</w:t>
      </w:r>
      <w:r w:rsidR="003F77BB" w:rsidRPr="00E32319">
        <w:rPr>
          <w:lang w:val="fr-BE"/>
        </w:rPr>
        <w:t>ée</w:t>
      </w:r>
      <w:r w:rsidRPr="00E32319">
        <w:rPr>
          <w:lang w:val="fr-BE"/>
        </w:rPr>
        <w:t xml:space="preserve"> vers </w:t>
      </w:r>
      <w:r w:rsidR="00B5587A" w:rsidRPr="00E32319">
        <w:rPr>
          <w:lang w:val="fr-BE"/>
        </w:rPr>
        <w:t>TECTEO</w:t>
      </w:r>
      <w:r w:rsidRPr="00E32319">
        <w:rPr>
          <w:lang w:val="fr-BE"/>
        </w:rPr>
        <w:t xml:space="preserve"> en cas</w:t>
      </w:r>
      <w:r w:rsidR="003F77BB" w:rsidRPr="00E32319">
        <w:rPr>
          <w:lang w:val="fr-BE"/>
        </w:rPr>
        <w:t xml:space="preserve"> </w:t>
      </w:r>
      <w:r w:rsidRPr="00E32319">
        <w:rPr>
          <w:lang w:val="fr-BE"/>
        </w:rPr>
        <w:t>de mesure de protection pour protéger la continuité du service pour l’utilisateur final.</w:t>
      </w:r>
      <w:r w:rsidR="00516EB0">
        <w:rPr>
          <w:lang w:val="fr-BE"/>
        </w:rPr>
        <w:t xml:space="preserve"> </w:t>
      </w:r>
    </w:p>
    <w:p w:rsidR="003F77BB" w:rsidRDefault="003F77BB" w:rsidP="00B92079">
      <w:pPr>
        <w:pStyle w:val="Sansinterligne"/>
        <w:rPr>
          <w:lang w:val="fr-BE"/>
        </w:rPr>
      </w:pPr>
    </w:p>
    <w:p w:rsidR="00E32319" w:rsidRPr="003F77BB" w:rsidRDefault="00E32319" w:rsidP="00B92079">
      <w:pPr>
        <w:pStyle w:val="Sansinterligne"/>
        <w:rPr>
          <w:lang w:val="fr-BE"/>
        </w:rPr>
      </w:pPr>
    </w:p>
    <w:p w:rsidR="00B92079" w:rsidRPr="003F77BB" w:rsidRDefault="00B92079" w:rsidP="003F77BB">
      <w:pPr>
        <w:pStyle w:val="Sansinterligne"/>
        <w:rPr>
          <w:lang w:val="fr-BE"/>
        </w:rPr>
      </w:pPr>
      <w:r w:rsidRPr="003F77BB">
        <w:rPr>
          <w:lang w:val="fr-BE"/>
        </w:rPr>
        <w:t xml:space="preserve">Signature: </w:t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Pr="003F77BB">
        <w:rPr>
          <w:lang w:val="fr-BE"/>
        </w:rPr>
        <w:t>Date :</w:t>
      </w:r>
    </w:p>
    <w:p w:rsidR="009F507E" w:rsidRPr="003F77BB" w:rsidRDefault="009F507E" w:rsidP="0069748C">
      <w:pPr>
        <w:rPr>
          <w:lang w:val="fr-BE"/>
        </w:rPr>
      </w:pPr>
    </w:p>
    <w:sectPr w:rsidR="009F507E" w:rsidRPr="003F77BB" w:rsidSect="00FC0F89">
      <w:foot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738" w:rsidRDefault="00BE6738" w:rsidP="00235F03">
      <w:pPr>
        <w:spacing w:after="0"/>
      </w:pPr>
      <w:r>
        <w:separator/>
      </w:r>
    </w:p>
  </w:endnote>
  <w:endnote w:type="continuationSeparator" w:id="0">
    <w:p w:rsidR="00BE6738" w:rsidRDefault="00BE6738" w:rsidP="00235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8" w:rsidRDefault="00CD6C6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lang w:val="fr-BE"/>
      </w:rPr>
    </w:pPr>
    <w:r>
      <w:rPr>
        <w:rFonts w:asciiTheme="majorHAnsi" w:hAnsiTheme="majorHAnsi"/>
        <w:lang w:val="fr-BE"/>
      </w:rPr>
      <w:t>Off</w:t>
    </w:r>
    <w:r w:rsidR="00E32319">
      <w:rPr>
        <w:rFonts w:asciiTheme="majorHAnsi" w:hAnsiTheme="majorHAnsi"/>
        <w:lang w:val="fr-BE"/>
      </w:rPr>
      <w:t>re de Référence de TECTEO</w:t>
    </w:r>
    <w:r w:rsidR="00094029">
      <w:rPr>
        <w:rFonts w:asciiTheme="majorHAnsi" w:hAnsiTheme="majorHAnsi"/>
        <w:lang w:val="fr-BE"/>
      </w:rPr>
      <w:t xml:space="preserve"> </w:t>
    </w:r>
    <w:r w:rsidR="00074E1B">
      <w:rPr>
        <w:rFonts w:asciiTheme="majorHAnsi" w:hAnsiTheme="majorHAnsi"/>
        <w:lang w:val="fr-BE"/>
      </w:rPr>
      <w:t xml:space="preserve">– v 1.3 </w:t>
    </w:r>
    <w:r w:rsidR="00B47603">
      <w:rPr>
        <w:rFonts w:asciiTheme="majorHAnsi" w:hAnsiTheme="majorHAnsi"/>
        <w:lang w:val="fr-BE"/>
      </w:rPr>
      <w:t xml:space="preserve"> – Appendice A5</w:t>
    </w:r>
    <w:r w:rsidR="00074E1B">
      <w:rPr>
        <w:rFonts w:asciiTheme="majorHAnsi" w:hAnsiTheme="majorHAnsi"/>
        <w:lang w:val="fr-BE"/>
      </w:rPr>
      <w:t xml:space="preserve"> - LOA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D60A26" w:rsidRPr="00D60A26">
      <w:fldChar w:fldCharType="begin"/>
    </w:r>
    <w:r>
      <w:rPr>
        <w:lang w:val="fr-BE"/>
      </w:rPr>
      <w:instrText xml:space="preserve"> PAGE   \* MERGEFORMAT </w:instrText>
    </w:r>
    <w:r w:rsidR="00D60A26" w:rsidRPr="00D60A26">
      <w:fldChar w:fldCharType="separate"/>
    </w:r>
    <w:r w:rsidR="00074E1B" w:rsidRPr="00074E1B">
      <w:rPr>
        <w:rFonts w:asciiTheme="majorHAnsi" w:hAnsiTheme="majorHAnsi"/>
        <w:noProof/>
        <w:lang w:val="fr-BE"/>
      </w:rPr>
      <w:t>1</w:t>
    </w:r>
    <w:r w:rsidR="00D60A26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738" w:rsidRDefault="00BE6738" w:rsidP="00235F03">
      <w:pPr>
        <w:spacing w:after="0"/>
      </w:pPr>
      <w:r>
        <w:separator/>
      </w:r>
    </w:p>
  </w:footnote>
  <w:footnote w:type="continuationSeparator" w:id="0">
    <w:p w:rsidR="00BE6738" w:rsidRDefault="00BE6738" w:rsidP="00235F0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9F3"/>
    <w:rsid w:val="00012BDC"/>
    <w:rsid w:val="00074E1B"/>
    <w:rsid w:val="00094029"/>
    <w:rsid w:val="000F1DDB"/>
    <w:rsid w:val="0014111F"/>
    <w:rsid w:val="001611B9"/>
    <w:rsid w:val="0016496C"/>
    <w:rsid w:val="00183162"/>
    <w:rsid w:val="001A0C9A"/>
    <w:rsid w:val="001A30AE"/>
    <w:rsid w:val="001B38E9"/>
    <w:rsid w:val="0021307F"/>
    <w:rsid w:val="00235F03"/>
    <w:rsid w:val="002409B9"/>
    <w:rsid w:val="00264693"/>
    <w:rsid w:val="00267E2E"/>
    <w:rsid w:val="002A5A8A"/>
    <w:rsid w:val="00336E14"/>
    <w:rsid w:val="003F77BB"/>
    <w:rsid w:val="00466B52"/>
    <w:rsid w:val="004728CD"/>
    <w:rsid w:val="004A06C9"/>
    <w:rsid w:val="004A6EE7"/>
    <w:rsid w:val="004F7946"/>
    <w:rsid w:val="00516EB0"/>
    <w:rsid w:val="005213C4"/>
    <w:rsid w:val="005457CA"/>
    <w:rsid w:val="005639AF"/>
    <w:rsid w:val="00571DF0"/>
    <w:rsid w:val="00586706"/>
    <w:rsid w:val="005A0A81"/>
    <w:rsid w:val="005C0268"/>
    <w:rsid w:val="00644382"/>
    <w:rsid w:val="00673CA0"/>
    <w:rsid w:val="0068382D"/>
    <w:rsid w:val="0069748C"/>
    <w:rsid w:val="006A1B22"/>
    <w:rsid w:val="006E157B"/>
    <w:rsid w:val="0070238C"/>
    <w:rsid w:val="007667C0"/>
    <w:rsid w:val="00797BED"/>
    <w:rsid w:val="007A6F14"/>
    <w:rsid w:val="007B2710"/>
    <w:rsid w:val="008148B5"/>
    <w:rsid w:val="008A4A98"/>
    <w:rsid w:val="008C6B14"/>
    <w:rsid w:val="009261A9"/>
    <w:rsid w:val="00974740"/>
    <w:rsid w:val="009769FD"/>
    <w:rsid w:val="009B1D66"/>
    <w:rsid w:val="009D33FD"/>
    <w:rsid w:val="009F507E"/>
    <w:rsid w:val="00A044B9"/>
    <w:rsid w:val="00A11F24"/>
    <w:rsid w:val="00A35994"/>
    <w:rsid w:val="00A479E0"/>
    <w:rsid w:val="00A547AE"/>
    <w:rsid w:val="00A60E61"/>
    <w:rsid w:val="00B15156"/>
    <w:rsid w:val="00B47603"/>
    <w:rsid w:val="00B5587A"/>
    <w:rsid w:val="00B8207F"/>
    <w:rsid w:val="00B9143D"/>
    <w:rsid w:val="00B92079"/>
    <w:rsid w:val="00B9586A"/>
    <w:rsid w:val="00B962A6"/>
    <w:rsid w:val="00BC6A6A"/>
    <w:rsid w:val="00BE6738"/>
    <w:rsid w:val="00C01B31"/>
    <w:rsid w:val="00C10916"/>
    <w:rsid w:val="00C56D9A"/>
    <w:rsid w:val="00C87133"/>
    <w:rsid w:val="00CD6C68"/>
    <w:rsid w:val="00CE78A5"/>
    <w:rsid w:val="00D109F3"/>
    <w:rsid w:val="00D111BE"/>
    <w:rsid w:val="00D60A26"/>
    <w:rsid w:val="00D63923"/>
    <w:rsid w:val="00D830AF"/>
    <w:rsid w:val="00DE5BBF"/>
    <w:rsid w:val="00E0466F"/>
    <w:rsid w:val="00E173DD"/>
    <w:rsid w:val="00E32319"/>
    <w:rsid w:val="00E5108C"/>
    <w:rsid w:val="00EC0A49"/>
    <w:rsid w:val="00EE1154"/>
    <w:rsid w:val="00F632C9"/>
    <w:rsid w:val="00F76368"/>
    <w:rsid w:val="00FC0F89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unhideWhenUsed/>
    <w:rsid w:val="00B9207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92079"/>
    <w:rPr>
      <w:rFonts w:eastAsiaTheme="minorEastAsia" w:cs="Arial"/>
      <w:sz w:val="24"/>
      <w:szCs w:val="24"/>
      <w:lang w:val="nl-BE" w:eastAsia="nl-B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39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3923"/>
    <w:rPr>
      <w:rFonts w:eastAsiaTheme="minorEastAsia" w:cs="Arial"/>
      <w:b/>
      <w:bCs/>
      <w:sz w:val="20"/>
      <w:szCs w:val="20"/>
      <w:lang w:val="nl-BE" w:eastAsia="nl-BE"/>
    </w:rPr>
  </w:style>
  <w:style w:type="paragraph" w:styleId="Rvision">
    <w:name w:val="Revision"/>
    <w:hidden/>
    <w:uiPriority w:val="99"/>
    <w:semiHidden/>
    <w:rsid w:val="00E32319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unhideWhenUsed/>
    <w:rsid w:val="00B9207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92079"/>
    <w:rPr>
      <w:rFonts w:eastAsiaTheme="minorEastAsia" w:cs="Arial"/>
      <w:sz w:val="24"/>
      <w:szCs w:val="24"/>
      <w:lang w:val="nl-BE" w:eastAsia="nl-B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39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3923"/>
    <w:rPr>
      <w:rFonts w:eastAsiaTheme="minorEastAsia" w:cs="Arial"/>
      <w:b/>
      <w:bCs/>
      <w:sz w:val="20"/>
      <w:szCs w:val="20"/>
      <w:lang w:val="nl-BE" w:eastAsia="nl-BE"/>
    </w:rPr>
  </w:style>
  <w:style w:type="paragraph" w:styleId="Rvision">
    <w:name w:val="Revision"/>
    <w:hidden/>
    <w:uiPriority w:val="99"/>
    <w:semiHidden/>
    <w:rsid w:val="00E32319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B95EF-44A7-4A70-BED8-3373C0C9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751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BeTV</Company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 Vandermeulen</dc:creator>
  <cp:lastModifiedBy>France Vandermeulen</cp:lastModifiedBy>
  <cp:revision>2</cp:revision>
  <dcterms:created xsi:type="dcterms:W3CDTF">2012-11-05T13:10:00Z</dcterms:created>
  <dcterms:modified xsi:type="dcterms:W3CDTF">2012-11-05T13:10:00Z</dcterms:modified>
</cp:coreProperties>
</file>